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7805" w:rsidRDefault="00077805" w:rsidP="00077805">
      <w:pPr>
        <w:widowControl w:val="0"/>
        <w:pBdr>
          <w:top w:val="nil"/>
          <w:left w:val="nil"/>
          <w:bottom w:val="nil"/>
          <w:right w:val="nil"/>
          <w:between w:val="nil"/>
        </w:pBdr>
        <w:jc w:val="center"/>
        <w:rPr>
          <w:b/>
          <w:smallCaps/>
          <w:color w:val="000000"/>
          <w:sz w:val="28"/>
          <w:szCs w:val="28"/>
        </w:rPr>
      </w:pPr>
      <w:r>
        <w:rPr>
          <w:b/>
          <w:color w:val="000000"/>
          <w:sz w:val="28"/>
          <w:szCs w:val="28"/>
        </w:rPr>
        <w:t xml:space="preserve">ФГБОУ ВО </w:t>
      </w:r>
      <w:r>
        <w:rPr>
          <w:b/>
          <w:smallCaps/>
          <w:color w:val="000000"/>
          <w:sz w:val="28"/>
          <w:szCs w:val="28"/>
        </w:rPr>
        <w:t>КАЗАНСКИЙ ГОСУДАРСТВЕННЫЙ</w:t>
      </w:r>
    </w:p>
    <w:p w:rsidR="00077805" w:rsidRDefault="00077805" w:rsidP="00077805">
      <w:pPr>
        <w:widowControl w:val="0"/>
        <w:pBdr>
          <w:top w:val="nil"/>
          <w:left w:val="nil"/>
          <w:bottom w:val="nil"/>
          <w:right w:val="nil"/>
          <w:between w:val="nil"/>
        </w:pBdr>
        <w:jc w:val="center"/>
        <w:rPr>
          <w:b/>
          <w:color w:val="000000"/>
          <w:sz w:val="28"/>
          <w:szCs w:val="28"/>
        </w:rPr>
      </w:pPr>
      <w:r>
        <w:rPr>
          <w:b/>
          <w:smallCaps/>
          <w:color w:val="000000"/>
          <w:sz w:val="28"/>
          <w:szCs w:val="28"/>
        </w:rPr>
        <w:t>АГРАРНЫЙ УНИВЕРСИТЕТ</w:t>
      </w:r>
    </w:p>
    <w:p w:rsidR="00077805" w:rsidRDefault="00077805" w:rsidP="00077805">
      <w:pPr>
        <w:widowControl w:val="0"/>
        <w:pBdr>
          <w:top w:val="nil"/>
          <w:left w:val="nil"/>
          <w:bottom w:val="nil"/>
          <w:right w:val="nil"/>
          <w:between w:val="nil"/>
        </w:pBdr>
        <w:rPr>
          <w:b/>
          <w:color w:val="000000"/>
          <w:sz w:val="28"/>
          <w:szCs w:val="28"/>
        </w:rPr>
      </w:pPr>
    </w:p>
    <w:p w:rsidR="00077805" w:rsidRDefault="00077805" w:rsidP="00077805">
      <w:pPr>
        <w:widowControl w:val="0"/>
        <w:pBdr>
          <w:top w:val="nil"/>
          <w:left w:val="nil"/>
          <w:bottom w:val="nil"/>
          <w:right w:val="nil"/>
          <w:between w:val="nil"/>
        </w:pBdr>
        <w:rPr>
          <w:color w:val="000000"/>
          <w:sz w:val="28"/>
          <w:szCs w:val="28"/>
        </w:rPr>
      </w:pPr>
    </w:p>
    <w:p w:rsidR="00077805" w:rsidRDefault="00077805" w:rsidP="00077805">
      <w:pPr>
        <w:ind w:left="708"/>
        <w:rPr>
          <w:b/>
          <w:i/>
          <w:smallCaps/>
          <w:sz w:val="28"/>
          <w:szCs w:val="28"/>
        </w:rPr>
      </w:pPr>
      <w:r>
        <w:rPr>
          <w:b/>
          <w:i/>
          <w:smallCaps/>
          <w:sz w:val="28"/>
          <w:szCs w:val="28"/>
        </w:rPr>
        <w:t xml:space="preserve">ИНСТИТУТ ЭКОНОМИКИ </w:t>
      </w:r>
    </w:p>
    <w:p w:rsidR="00077805" w:rsidRPr="00F336E2" w:rsidRDefault="00077805" w:rsidP="00077805">
      <w:pPr>
        <w:ind w:left="708"/>
        <w:rPr>
          <w:b/>
          <w:i/>
          <w:sz w:val="28"/>
          <w:szCs w:val="28"/>
        </w:rPr>
      </w:pPr>
      <w:r>
        <w:rPr>
          <w:b/>
          <w:i/>
          <w:sz w:val="28"/>
          <w:szCs w:val="28"/>
        </w:rPr>
        <w:t xml:space="preserve">КАФЕДРА </w:t>
      </w:r>
      <w:r w:rsidR="00F336E2">
        <w:rPr>
          <w:b/>
          <w:i/>
          <w:sz w:val="28"/>
          <w:szCs w:val="28"/>
        </w:rPr>
        <w:t>ОРГАНИЗАЦИИ СЕЛЬСКОХОЗЯЙСТВЕННОГО ПРОИЗВОДСТВА</w:t>
      </w:r>
    </w:p>
    <w:p w:rsidR="00077805" w:rsidRDefault="00077805" w:rsidP="00077805">
      <w:pPr>
        <w:widowControl w:val="0"/>
        <w:ind w:left="708"/>
        <w:jc w:val="both"/>
        <w:rPr>
          <w:sz w:val="28"/>
          <w:szCs w:val="28"/>
        </w:rPr>
      </w:pPr>
      <w:r>
        <w:rPr>
          <w:sz w:val="28"/>
          <w:szCs w:val="28"/>
        </w:rPr>
        <w:t xml:space="preserve">                              </w:t>
      </w:r>
    </w:p>
    <w:p w:rsidR="00077805" w:rsidRDefault="00077805" w:rsidP="00077805">
      <w:pPr>
        <w:widowControl w:val="0"/>
        <w:rPr>
          <w:sz w:val="28"/>
          <w:szCs w:val="28"/>
        </w:rPr>
      </w:pPr>
    </w:p>
    <w:p w:rsidR="00077805" w:rsidRDefault="00077805" w:rsidP="00077805">
      <w:pPr>
        <w:rPr>
          <w:sz w:val="28"/>
          <w:szCs w:val="28"/>
        </w:rPr>
      </w:pPr>
    </w:p>
    <w:p w:rsidR="00107DED" w:rsidRDefault="00107DED" w:rsidP="00077805">
      <w:pPr>
        <w:rPr>
          <w:sz w:val="28"/>
          <w:szCs w:val="28"/>
        </w:rPr>
      </w:pPr>
    </w:p>
    <w:p w:rsidR="00107DED" w:rsidRDefault="00107DED" w:rsidP="00077805">
      <w:pPr>
        <w:rPr>
          <w:sz w:val="28"/>
          <w:szCs w:val="28"/>
        </w:rPr>
      </w:pPr>
    </w:p>
    <w:p w:rsidR="00107DED" w:rsidRDefault="00107DED" w:rsidP="00077805">
      <w:pPr>
        <w:rPr>
          <w:sz w:val="28"/>
          <w:szCs w:val="28"/>
        </w:rPr>
      </w:pPr>
    </w:p>
    <w:p w:rsidR="00107DED" w:rsidRDefault="00107DED" w:rsidP="00077805">
      <w:pPr>
        <w:rPr>
          <w:sz w:val="28"/>
          <w:szCs w:val="28"/>
        </w:rPr>
      </w:pPr>
    </w:p>
    <w:p w:rsidR="00107DED" w:rsidRDefault="00107DED" w:rsidP="00077805">
      <w:pPr>
        <w:rPr>
          <w:sz w:val="28"/>
          <w:szCs w:val="28"/>
        </w:rPr>
      </w:pPr>
    </w:p>
    <w:p w:rsidR="00107DED" w:rsidRDefault="00107DED" w:rsidP="00077805">
      <w:pPr>
        <w:rPr>
          <w:sz w:val="28"/>
          <w:szCs w:val="28"/>
        </w:rPr>
      </w:pPr>
    </w:p>
    <w:p w:rsidR="00107DED" w:rsidRDefault="00107DED" w:rsidP="00077805">
      <w:pPr>
        <w:rPr>
          <w:sz w:val="28"/>
          <w:szCs w:val="28"/>
        </w:rPr>
      </w:pPr>
    </w:p>
    <w:p w:rsidR="00107DED" w:rsidRDefault="00107DED" w:rsidP="00077805">
      <w:pPr>
        <w:rPr>
          <w:sz w:val="28"/>
          <w:szCs w:val="28"/>
        </w:rPr>
      </w:pPr>
    </w:p>
    <w:p w:rsidR="00077805" w:rsidRDefault="00077805" w:rsidP="00077805">
      <w:pPr>
        <w:jc w:val="center"/>
        <w:rPr>
          <w:sz w:val="28"/>
          <w:szCs w:val="28"/>
        </w:rPr>
      </w:pPr>
      <w:r>
        <w:rPr>
          <w:sz w:val="28"/>
          <w:szCs w:val="28"/>
        </w:rPr>
        <w:t>ОТЧЕТ</w:t>
      </w:r>
    </w:p>
    <w:p w:rsidR="00077805" w:rsidRDefault="001F5861" w:rsidP="00077805">
      <w:pPr>
        <w:widowControl w:val="0"/>
        <w:jc w:val="center"/>
        <w:rPr>
          <w:sz w:val="28"/>
          <w:szCs w:val="28"/>
        </w:rPr>
      </w:pPr>
      <w:r>
        <w:rPr>
          <w:sz w:val="28"/>
          <w:szCs w:val="28"/>
        </w:rPr>
        <w:t>п</w:t>
      </w:r>
      <w:r w:rsidR="00077805">
        <w:rPr>
          <w:sz w:val="28"/>
          <w:szCs w:val="28"/>
        </w:rPr>
        <w:t>о производственной практике студента</w:t>
      </w:r>
    </w:p>
    <w:p w:rsidR="00077805" w:rsidRDefault="00F336E2" w:rsidP="00107DED">
      <w:pPr>
        <w:widowControl w:val="0"/>
        <w:jc w:val="center"/>
        <w:rPr>
          <w:sz w:val="28"/>
          <w:szCs w:val="28"/>
        </w:rPr>
      </w:pPr>
      <w:r>
        <w:rPr>
          <w:sz w:val="28"/>
          <w:szCs w:val="28"/>
        </w:rPr>
        <w:t>3</w:t>
      </w:r>
      <w:r w:rsidR="00077805">
        <w:rPr>
          <w:sz w:val="28"/>
          <w:szCs w:val="28"/>
        </w:rPr>
        <w:t xml:space="preserve"> курса </w:t>
      </w:r>
      <w:r>
        <w:rPr>
          <w:sz w:val="28"/>
          <w:szCs w:val="28"/>
        </w:rPr>
        <w:t>Б371-02</w:t>
      </w:r>
      <w:r w:rsidR="00077805">
        <w:rPr>
          <w:sz w:val="28"/>
          <w:szCs w:val="28"/>
        </w:rPr>
        <w:t xml:space="preserve"> группы </w:t>
      </w:r>
      <w:r>
        <w:rPr>
          <w:sz w:val="28"/>
          <w:szCs w:val="28"/>
        </w:rPr>
        <w:t>Целищева О.М.</w:t>
      </w:r>
    </w:p>
    <w:p w:rsidR="00077805" w:rsidRDefault="00077805" w:rsidP="00077805">
      <w:pPr>
        <w:widowControl w:val="0"/>
        <w:jc w:val="center"/>
        <w:rPr>
          <w:sz w:val="28"/>
          <w:szCs w:val="28"/>
        </w:rPr>
      </w:pPr>
      <w:r>
        <w:rPr>
          <w:sz w:val="28"/>
          <w:szCs w:val="28"/>
        </w:rPr>
        <w:t xml:space="preserve">в </w:t>
      </w:r>
      <w:r w:rsidR="00F336E2">
        <w:rPr>
          <w:sz w:val="28"/>
          <w:szCs w:val="28"/>
        </w:rPr>
        <w:t>ЗАО «</w:t>
      </w:r>
      <w:proofErr w:type="spellStart"/>
      <w:r w:rsidR="00F336E2">
        <w:rPr>
          <w:sz w:val="28"/>
          <w:szCs w:val="28"/>
        </w:rPr>
        <w:t>Бирюли</w:t>
      </w:r>
      <w:proofErr w:type="spellEnd"/>
      <w:r w:rsidR="00F336E2">
        <w:rPr>
          <w:sz w:val="28"/>
          <w:szCs w:val="28"/>
        </w:rPr>
        <w:t>» Высокогорского района, республики Татарстан.</w:t>
      </w:r>
    </w:p>
    <w:p w:rsidR="00077805" w:rsidRDefault="00077805" w:rsidP="00077805">
      <w:pPr>
        <w:widowControl w:val="0"/>
        <w:jc w:val="center"/>
        <w:rPr>
          <w:sz w:val="28"/>
          <w:szCs w:val="28"/>
        </w:rPr>
      </w:pPr>
      <w:r>
        <w:rPr>
          <w:sz w:val="28"/>
          <w:szCs w:val="28"/>
        </w:rPr>
        <w:t>(название хозяйства, района и республики)</w:t>
      </w:r>
    </w:p>
    <w:p w:rsidR="00077805" w:rsidRDefault="00077805" w:rsidP="00077805">
      <w:pPr>
        <w:widowControl w:val="0"/>
        <w:jc w:val="center"/>
        <w:rPr>
          <w:sz w:val="28"/>
          <w:szCs w:val="28"/>
        </w:rPr>
      </w:pPr>
    </w:p>
    <w:p w:rsidR="00107DED" w:rsidRDefault="00107DED" w:rsidP="00077805">
      <w:pPr>
        <w:widowControl w:val="0"/>
        <w:jc w:val="center"/>
        <w:rPr>
          <w:sz w:val="28"/>
          <w:szCs w:val="28"/>
        </w:rPr>
      </w:pPr>
    </w:p>
    <w:p w:rsidR="00107DED" w:rsidRDefault="00107DED" w:rsidP="00077805">
      <w:pPr>
        <w:widowControl w:val="0"/>
        <w:jc w:val="center"/>
        <w:rPr>
          <w:sz w:val="28"/>
          <w:szCs w:val="28"/>
        </w:rPr>
      </w:pPr>
    </w:p>
    <w:p w:rsidR="00107DED" w:rsidRDefault="00107DED" w:rsidP="00077805">
      <w:pPr>
        <w:widowControl w:val="0"/>
        <w:jc w:val="center"/>
        <w:rPr>
          <w:sz w:val="28"/>
          <w:szCs w:val="28"/>
        </w:rPr>
      </w:pPr>
    </w:p>
    <w:p w:rsidR="00107DED" w:rsidRDefault="00107DED" w:rsidP="00077805">
      <w:pPr>
        <w:widowControl w:val="0"/>
        <w:jc w:val="center"/>
        <w:rPr>
          <w:sz w:val="28"/>
          <w:szCs w:val="28"/>
        </w:rPr>
      </w:pPr>
    </w:p>
    <w:p w:rsidR="00107DED" w:rsidRDefault="00107DED" w:rsidP="00077805">
      <w:pPr>
        <w:widowControl w:val="0"/>
        <w:jc w:val="center"/>
        <w:rPr>
          <w:sz w:val="28"/>
          <w:szCs w:val="28"/>
        </w:rPr>
      </w:pPr>
    </w:p>
    <w:p w:rsidR="00077805" w:rsidRDefault="00077805" w:rsidP="00077805">
      <w:pPr>
        <w:widowControl w:val="0"/>
        <w:ind w:left="2127"/>
        <w:rPr>
          <w:sz w:val="28"/>
          <w:szCs w:val="28"/>
        </w:rPr>
      </w:pPr>
      <w:r>
        <w:rPr>
          <w:sz w:val="28"/>
          <w:szCs w:val="28"/>
        </w:rPr>
        <w:t xml:space="preserve">Руководитель практики: </w:t>
      </w:r>
    </w:p>
    <w:p w:rsidR="00077805" w:rsidRDefault="00077805" w:rsidP="00077805">
      <w:pPr>
        <w:widowControl w:val="0"/>
        <w:ind w:left="2127"/>
        <w:rPr>
          <w:sz w:val="28"/>
          <w:szCs w:val="28"/>
        </w:rPr>
      </w:pPr>
      <w:r>
        <w:rPr>
          <w:sz w:val="28"/>
          <w:szCs w:val="28"/>
        </w:rPr>
        <w:t>от хозяйства</w:t>
      </w:r>
      <w:r w:rsidR="0093377B">
        <w:rPr>
          <w:sz w:val="28"/>
          <w:szCs w:val="28"/>
        </w:rPr>
        <w:t>:</w:t>
      </w:r>
      <w:r w:rsidR="00F336E2">
        <w:rPr>
          <w:sz w:val="28"/>
          <w:szCs w:val="28"/>
        </w:rPr>
        <w:t xml:space="preserve"> </w:t>
      </w:r>
      <w:proofErr w:type="spellStart"/>
      <w:r w:rsidR="00F336E2">
        <w:rPr>
          <w:sz w:val="28"/>
          <w:szCs w:val="28"/>
        </w:rPr>
        <w:t>Камалиев</w:t>
      </w:r>
      <w:proofErr w:type="spellEnd"/>
      <w:r w:rsidR="00F336E2">
        <w:rPr>
          <w:sz w:val="28"/>
          <w:szCs w:val="28"/>
        </w:rPr>
        <w:t xml:space="preserve"> И.Р.</w:t>
      </w:r>
    </w:p>
    <w:p w:rsidR="00077805" w:rsidRDefault="00077805" w:rsidP="00077805">
      <w:pPr>
        <w:widowControl w:val="0"/>
        <w:ind w:left="2127"/>
        <w:rPr>
          <w:sz w:val="28"/>
          <w:szCs w:val="28"/>
        </w:rPr>
      </w:pPr>
      <w:r>
        <w:rPr>
          <w:sz w:val="28"/>
          <w:szCs w:val="28"/>
        </w:rPr>
        <w:t>от кафедры</w:t>
      </w:r>
      <w:r w:rsidR="00F336E2">
        <w:rPr>
          <w:sz w:val="28"/>
          <w:szCs w:val="28"/>
        </w:rPr>
        <w:t xml:space="preserve"> доцент Хисматуллин М</w:t>
      </w:r>
      <w:r w:rsidR="007F7350">
        <w:rPr>
          <w:sz w:val="28"/>
          <w:szCs w:val="28"/>
        </w:rPr>
        <w:t>.М.</w:t>
      </w:r>
    </w:p>
    <w:p w:rsidR="00077805" w:rsidRDefault="00077805" w:rsidP="00F50789">
      <w:pPr>
        <w:widowControl w:val="0"/>
        <w:ind w:left="2127"/>
        <w:rPr>
          <w:sz w:val="28"/>
          <w:szCs w:val="28"/>
        </w:rPr>
      </w:pPr>
      <w:r>
        <w:rPr>
          <w:sz w:val="28"/>
          <w:szCs w:val="28"/>
        </w:rPr>
        <w:t xml:space="preserve">    </w:t>
      </w:r>
      <w:r>
        <w:rPr>
          <w:sz w:val="28"/>
          <w:szCs w:val="28"/>
        </w:rPr>
        <w:tab/>
      </w:r>
      <w:r>
        <w:rPr>
          <w:sz w:val="28"/>
          <w:szCs w:val="28"/>
        </w:rPr>
        <w:tab/>
      </w:r>
      <w:r>
        <w:rPr>
          <w:sz w:val="28"/>
          <w:szCs w:val="28"/>
        </w:rPr>
        <w:tab/>
      </w:r>
    </w:p>
    <w:p w:rsidR="00077805" w:rsidRDefault="00077805" w:rsidP="00077805">
      <w:pPr>
        <w:widowControl w:val="0"/>
        <w:ind w:left="2127"/>
        <w:rPr>
          <w:sz w:val="28"/>
          <w:szCs w:val="28"/>
        </w:rPr>
      </w:pPr>
      <w:r>
        <w:rPr>
          <w:sz w:val="28"/>
          <w:szCs w:val="28"/>
        </w:rPr>
        <w:t>Отчет сдан на кафедру</w:t>
      </w:r>
      <w:r w:rsidR="006D5EFB">
        <w:rPr>
          <w:sz w:val="28"/>
          <w:szCs w:val="28"/>
        </w:rPr>
        <w:t xml:space="preserve"> </w:t>
      </w:r>
      <w:r>
        <w:rPr>
          <w:sz w:val="28"/>
          <w:szCs w:val="28"/>
        </w:rPr>
        <w:t>«_____»</w:t>
      </w:r>
      <w:r w:rsidR="006D5EFB">
        <w:rPr>
          <w:sz w:val="28"/>
          <w:szCs w:val="28"/>
        </w:rPr>
        <w:t xml:space="preserve"> </w:t>
      </w:r>
      <w:r>
        <w:rPr>
          <w:sz w:val="28"/>
          <w:szCs w:val="28"/>
        </w:rPr>
        <w:t>_____________20___ г.</w:t>
      </w:r>
    </w:p>
    <w:p w:rsidR="00077805" w:rsidRDefault="00077805" w:rsidP="00077805">
      <w:pPr>
        <w:widowControl w:val="0"/>
        <w:ind w:left="2127"/>
        <w:rPr>
          <w:sz w:val="28"/>
          <w:szCs w:val="28"/>
        </w:rPr>
      </w:pPr>
      <w:r>
        <w:rPr>
          <w:sz w:val="28"/>
          <w:szCs w:val="28"/>
        </w:rPr>
        <w:t>Защита отчета состоялась «_____»</w:t>
      </w:r>
      <w:r w:rsidR="006D5EFB">
        <w:rPr>
          <w:sz w:val="28"/>
          <w:szCs w:val="28"/>
        </w:rPr>
        <w:t xml:space="preserve"> </w:t>
      </w:r>
      <w:r>
        <w:rPr>
          <w:sz w:val="28"/>
          <w:szCs w:val="28"/>
        </w:rPr>
        <w:t>_____________20___ г.</w:t>
      </w:r>
    </w:p>
    <w:p w:rsidR="00077805" w:rsidRDefault="00077805" w:rsidP="00077805">
      <w:pPr>
        <w:widowControl w:val="0"/>
        <w:ind w:left="2127"/>
        <w:rPr>
          <w:sz w:val="28"/>
          <w:szCs w:val="28"/>
        </w:rPr>
      </w:pPr>
      <w:r>
        <w:rPr>
          <w:sz w:val="28"/>
          <w:szCs w:val="28"/>
        </w:rPr>
        <w:t>Общая оценка за практику «_____»</w:t>
      </w:r>
      <w:r w:rsidR="006D5EFB">
        <w:rPr>
          <w:sz w:val="28"/>
          <w:szCs w:val="28"/>
        </w:rPr>
        <w:t xml:space="preserve"> </w:t>
      </w:r>
      <w:r>
        <w:rPr>
          <w:sz w:val="28"/>
          <w:szCs w:val="28"/>
        </w:rPr>
        <w:t>_____________20___ г.</w:t>
      </w:r>
    </w:p>
    <w:p w:rsidR="00077805" w:rsidRDefault="00077805" w:rsidP="00077805">
      <w:pPr>
        <w:widowControl w:val="0"/>
        <w:jc w:val="center"/>
        <w:rPr>
          <w:b/>
          <w:sz w:val="28"/>
          <w:szCs w:val="28"/>
        </w:rPr>
      </w:pPr>
    </w:p>
    <w:p w:rsidR="0093377B" w:rsidRDefault="0093377B" w:rsidP="00077805">
      <w:pPr>
        <w:widowControl w:val="0"/>
        <w:jc w:val="center"/>
        <w:rPr>
          <w:b/>
          <w:sz w:val="28"/>
          <w:szCs w:val="28"/>
        </w:rPr>
      </w:pPr>
    </w:p>
    <w:p w:rsidR="0093377B" w:rsidRPr="00BC3ABD" w:rsidRDefault="0093377B" w:rsidP="00077805">
      <w:pPr>
        <w:widowControl w:val="0"/>
        <w:jc w:val="center"/>
        <w:rPr>
          <w:b/>
          <w:sz w:val="28"/>
          <w:szCs w:val="28"/>
        </w:rPr>
      </w:pPr>
    </w:p>
    <w:p w:rsidR="006D5EFB" w:rsidRDefault="00077805" w:rsidP="00077805">
      <w:pPr>
        <w:widowControl w:val="0"/>
        <w:tabs>
          <w:tab w:val="center" w:pos="4819"/>
          <w:tab w:val="right" w:pos="9638"/>
        </w:tabs>
        <w:rPr>
          <w:sz w:val="28"/>
          <w:szCs w:val="28"/>
        </w:rPr>
      </w:pPr>
      <w:r>
        <w:rPr>
          <w:sz w:val="28"/>
          <w:szCs w:val="28"/>
        </w:rPr>
        <w:tab/>
      </w:r>
    </w:p>
    <w:p w:rsidR="006D5EFB" w:rsidRDefault="006D5EFB" w:rsidP="00077805">
      <w:pPr>
        <w:widowControl w:val="0"/>
        <w:tabs>
          <w:tab w:val="center" w:pos="4819"/>
          <w:tab w:val="right" w:pos="9638"/>
        </w:tabs>
        <w:rPr>
          <w:sz w:val="28"/>
          <w:szCs w:val="28"/>
        </w:rPr>
      </w:pPr>
    </w:p>
    <w:p w:rsidR="006D5EFB" w:rsidRDefault="006D5EFB" w:rsidP="00077805">
      <w:pPr>
        <w:widowControl w:val="0"/>
        <w:tabs>
          <w:tab w:val="center" w:pos="4819"/>
          <w:tab w:val="right" w:pos="9638"/>
        </w:tabs>
        <w:rPr>
          <w:sz w:val="28"/>
          <w:szCs w:val="28"/>
        </w:rPr>
      </w:pPr>
    </w:p>
    <w:p w:rsidR="006D5EFB" w:rsidRDefault="006D5EFB" w:rsidP="00077805">
      <w:pPr>
        <w:widowControl w:val="0"/>
        <w:tabs>
          <w:tab w:val="center" w:pos="4819"/>
          <w:tab w:val="right" w:pos="9638"/>
        </w:tabs>
        <w:rPr>
          <w:sz w:val="28"/>
          <w:szCs w:val="28"/>
        </w:rPr>
      </w:pPr>
    </w:p>
    <w:p w:rsidR="006D5EFB" w:rsidRDefault="006D5EFB" w:rsidP="00077805">
      <w:pPr>
        <w:widowControl w:val="0"/>
        <w:tabs>
          <w:tab w:val="center" w:pos="4819"/>
          <w:tab w:val="right" w:pos="9638"/>
        </w:tabs>
        <w:rPr>
          <w:sz w:val="28"/>
          <w:szCs w:val="28"/>
        </w:rPr>
      </w:pPr>
      <w:bookmarkStart w:id="0" w:name="_GoBack"/>
      <w:bookmarkEnd w:id="0"/>
    </w:p>
    <w:p w:rsidR="00077805" w:rsidRDefault="00077805" w:rsidP="006D5EFB">
      <w:pPr>
        <w:widowControl w:val="0"/>
        <w:tabs>
          <w:tab w:val="center" w:pos="4819"/>
          <w:tab w:val="right" w:pos="9637"/>
        </w:tabs>
        <w:jc w:val="center"/>
        <w:rPr>
          <w:sz w:val="28"/>
          <w:szCs w:val="28"/>
        </w:rPr>
      </w:pPr>
      <w:r>
        <w:rPr>
          <w:sz w:val="28"/>
          <w:szCs w:val="28"/>
        </w:rPr>
        <w:t>Казань 2020</w:t>
      </w:r>
    </w:p>
    <w:sdt>
      <w:sdtPr>
        <w:rPr>
          <w:rFonts w:asciiTheme="minorHAnsi" w:eastAsiaTheme="minorHAnsi" w:hAnsiTheme="minorHAnsi" w:cstheme="minorBidi"/>
          <w:color w:val="000000" w:themeColor="text1"/>
          <w:sz w:val="22"/>
          <w:szCs w:val="22"/>
          <w:lang w:eastAsia="en-US"/>
        </w:rPr>
        <w:id w:val="-2094930164"/>
        <w:docPartObj>
          <w:docPartGallery w:val="Table of Contents"/>
          <w:docPartUnique/>
        </w:docPartObj>
      </w:sdtPr>
      <w:sdtEndPr>
        <w:rPr>
          <w:rFonts w:ascii="Times New Roman" w:eastAsia="Times New Roman" w:hAnsi="Times New Roman" w:cs="Times New Roman"/>
          <w:b/>
          <w:bCs/>
          <w:sz w:val="24"/>
          <w:szCs w:val="24"/>
          <w:lang w:eastAsia="ru-RU"/>
        </w:rPr>
      </w:sdtEndPr>
      <w:sdtContent>
        <w:p w:rsidR="00077805" w:rsidRPr="007F7350" w:rsidRDefault="00077805">
          <w:pPr>
            <w:pStyle w:val="a9"/>
            <w:rPr>
              <w:rFonts w:ascii="Times New Roman" w:hAnsi="Times New Roman" w:cs="Times New Roman"/>
              <w:color w:val="000000" w:themeColor="text1"/>
              <w:sz w:val="28"/>
              <w:szCs w:val="28"/>
            </w:rPr>
          </w:pPr>
          <w:r w:rsidRPr="007F7350">
            <w:rPr>
              <w:rFonts w:ascii="Times New Roman" w:hAnsi="Times New Roman" w:cs="Times New Roman"/>
              <w:color w:val="000000" w:themeColor="text1"/>
              <w:sz w:val="28"/>
              <w:szCs w:val="28"/>
            </w:rPr>
            <w:t>Оглавление</w:t>
          </w:r>
        </w:p>
        <w:p w:rsidR="00CB2047" w:rsidRPr="007F7350" w:rsidRDefault="00D6413B">
          <w:pPr>
            <w:pStyle w:val="31"/>
            <w:tabs>
              <w:tab w:val="right" w:pos="9628"/>
            </w:tabs>
            <w:rPr>
              <w:rFonts w:ascii="Times New Roman" w:eastAsiaTheme="minorEastAsia" w:hAnsi="Times New Roman" w:cs="Times New Roman"/>
              <w:noProof/>
              <w:color w:val="000000" w:themeColor="text1"/>
              <w:lang w:eastAsia="ru-RU"/>
            </w:rPr>
          </w:pPr>
          <w:r w:rsidRPr="007F7350">
            <w:rPr>
              <w:rFonts w:ascii="Times New Roman" w:hAnsi="Times New Roman" w:cs="Times New Roman"/>
              <w:color w:val="000000" w:themeColor="text1"/>
            </w:rPr>
            <w:fldChar w:fldCharType="begin"/>
          </w:r>
          <w:r w:rsidRPr="007F7350">
            <w:rPr>
              <w:rFonts w:ascii="Times New Roman" w:hAnsi="Times New Roman" w:cs="Times New Roman"/>
              <w:color w:val="000000" w:themeColor="text1"/>
            </w:rPr>
            <w:instrText xml:space="preserve"> TOC \o "1-3" \h \z \u </w:instrText>
          </w:r>
          <w:r w:rsidRPr="007F7350">
            <w:rPr>
              <w:rFonts w:ascii="Times New Roman" w:hAnsi="Times New Roman" w:cs="Times New Roman"/>
              <w:color w:val="000000" w:themeColor="text1"/>
            </w:rPr>
            <w:fldChar w:fldCharType="separate"/>
          </w:r>
          <w:hyperlink w:anchor="_Toc52396615" w:history="1">
            <w:r w:rsidR="00CB2047" w:rsidRPr="007F7350">
              <w:rPr>
                <w:rStyle w:val="aa"/>
                <w:rFonts w:ascii="Times New Roman" w:hAnsi="Times New Roman" w:cs="Times New Roman"/>
                <w:noProof/>
                <w:color w:val="000000" w:themeColor="text1"/>
              </w:rPr>
              <w:t>ВВЕДЕНИЕ</w:t>
            </w:r>
            <w:r w:rsidR="00CB2047" w:rsidRPr="007F7350">
              <w:rPr>
                <w:rFonts w:ascii="Times New Roman" w:hAnsi="Times New Roman" w:cs="Times New Roman"/>
                <w:noProof/>
                <w:webHidden/>
                <w:color w:val="000000" w:themeColor="text1"/>
              </w:rPr>
              <w:tab/>
            </w:r>
            <w:r w:rsidR="00CB2047" w:rsidRPr="007F7350">
              <w:rPr>
                <w:rFonts w:ascii="Times New Roman" w:hAnsi="Times New Roman" w:cs="Times New Roman"/>
                <w:noProof/>
                <w:webHidden/>
                <w:color w:val="000000" w:themeColor="text1"/>
              </w:rPr>
              <w:fldChar w:fldCharType="begin"/>
            </w:r>
            <w:r w:rsidR="00CB2047" w:rsidRPr="007F7350">
              <w:rPr>
                <w:rFonts w:ascii="Times New Roman" w:hAnsi="Times New Roman" w:cs="Times New Roman"/>
                <w:noProof/>
                <w:webHidden/>
                <w:color w:val="000000" w:themeColor="text1"/>
              </w:rPr>
              <w:instrText xml:space="preserve"> PAGEREF _Toc52396615 \h </w:instrText>
            </w:r>
            <w:r w:rsidR="00CB2047" w:rsidRPr="007F7350">
              <w:rPr>
                <w:rFonts w:ascii="Times New Roman" w:hAnsi="Times New Roman" w:cs="Times New Roman"/>
                <w:noProof/>
                <w:webHidden/>
                <w:color w:val="000000" w:themeColor="text1"/>
              </w:rPr>
            </w:r>
            <w:r w:rsidR="00CB2047" w:rsidRPr="007F7350">
              <w:rPr>
                <w:rFonts w:ascii="Times New Roman" w:hAnsi="Times New Roman" w:cs="Times New Roman"/>
                <w:noProof/>
                <w:webHidden/>
                <w:color w:val="000000" w:themeColor="text1"/>
              </w:rPr>
              <w:fldChar w:fldCharType="separate"/>
            </w:r>
            <w:r w:rsidR="000B1511" w:rsidRPr="007F7350">
              <w:rPr>
                <w:rFonts w:ascii="Times New Roman" w:hAnsi="Times New Roman" w:cs="Times New Roman"/>
                <w:noProof/>
                <w:webHidden/>
                <w:color w:val="000000" w:themeColor="text1"/>
              </w:rPr>
              <w:t>3</w:t>
            </w:r>
            <w:r w:rsidR="00CB2047" w:rsidRPr="007F7350">
              <w:rPr>
                <w:rFonts w:ascii="Times New Roman" w:hAnsi="Times New Roman" w:cs="Times New Roman"/>
                <w:noProof/>
                <w:webHidden/>
                <w:color w:val="000000" w:themeColor="text1"/>
              </w:rPr>
              <w:fldChar w:fldCharType="end"/>
            </w:r>
          </w:hyperlink>
        </w:p>
        <w:p w:rsidR="00CB2047" w:rsidRPr="007F7350" w:rsidRDefault="005305AF">
          <w:pPr>
            <w:pStyle w:val="31"/>
            <w:tabs>
              <w:tab w:val="right" w:pos="9628"/>
            </w:tabs>
            <w:rPr>
              <w:rFonts w:ascii="Times New Roman" w:eastAsiaTheme="minorEastAsia" w:hAnsi="Times New Roman" w:cs="Times New Roman"/>
              <w:noProof/>
              <w:color w:val="000000" w:themeColor="text1"/>
              <w:lang w:eastAsia="ru-RU"/>
            </w:rPr>
          </w:pPr>
          <w:hyperlink w:anchor="_Toc52396616" w:history="1">
            <w:r w:rsidR="00CB2047" w:rsidRPr="007F7350">
              <w:rPr>
                <w:rStyle w:val="aa"/>
                <w:rFonts w:ascii="Times New Roman" w:hAnsi="Times New Roman" w:cs="Times New Roman"/>
                <w:noProof/>
                <w:color w:val="000000" w:themeColor="text1"/>
              </w:rPr>
              <w:t>1.ОБЩИЕ СВЕДЕНИЯ О ЗАО «БИРЮЛИ» ВЫСОКОГОРСКОГО  РАЙОНА РТ</w:t>
            </w:r>
            <w:r w:rsidR="00CB2047" w:rsidRPr="007F7350">
              <w:rPr>
                <w:rFonts w:ascii="Times New Roman" w:hAnsi="Times New Roman" w:cs="Times New Roman"/>
                <w:noProof/>
                <w:webHidden/>
                <w:color w:val="000000" w:themeColor="text1"/>
              </w:rPr>
              <w:tab/>
            </w:r>
            <w:r w:rsidR="00CB2047" w:rsidRPr="007F7350">
              <w:rPr>
                <w:rFonts w:ascii="Times New Roman" w:hAnsi="Times New Roman" w:cs="Times New Roman"/>
                <w:noProof/>
                <w:webHidden/>
                <w:color w:val="000000" w:themeColor="text1"/>
              </w:rPr>
              <w:fldChar w:fldCharType="begin"/>
            </w:r>
            <w:r w:rsidR="00CB2047" w:rsidRPr="007F7350">
              <w:rPr>
                <w:rFonts w:ascii="Times New Roman" w:hAnsi="Times New Roman" w:cs="Times New Roman"/>
                <w:noProof/>
                <w:webHidden/>
                <w:color w:val="000000" w:themeColor="text1"/>
              </w:rPr>
              <w:instrText xml:space="preserve"> PAGEREF _Toc52396616 \h </w:instrText>
            </w:r>
            <w:r w:rsidR="00CB2047" w:rsidRPr="007F7350">
              <w:rPr>
                <w:rFonts w:ascii="Times New Roman" w:hAnsi="Times New Roman" w:cs="Times New Roman"/>
                <w:noProof/>
                <w:webHidden/>
                <w:color w:val="000000" w:themeColor="text1"/>
              </w:rPr>
            </w:r>
            <w:r w:rsidR="00CB2047" w:rsidRPr="007F7350">
              <w:rPr>
                <w:rFonts w:ascii="Times New Roman" w:hAnsi="Times New Roman" w:cs="Times New Roman"/>
                <w:noProof/>
                <w:webHidden/>
                <w:color w:val="000000" w:themeColor="text1"/>
              </w:rPr>
              <w:fldChar w:fldCharType="separate"/>
            </w:r>
            <w:r w:rsidR="000B1511" w:rsidRPr="007F7350">
              <w:rPr>
                <w:rFonts w:ascii="Times New Roman" w:hAnsi="Times New Roman" w:cs="Times New Roman"/>
                <w:noProof/>
                <w:webHidden/>
                <w:color w:val="000000" w:themeColor="text1"/>
              </w:rPr>
              <w:t>5</w:t>
            </w:r>
            <w:r w:rsidR="00CB2047" w:rsidRPr="007F7350">
              <w:rPr>
                <w:rFonts w:ascii="Times New Roman" w:hAnsi="Times New Roman" w:cs="Times New Roman"/>
                <w:noProof/>
                <w:webHidden/>
                <w:color w:val="000000" w:themeColor="text1"/>
              </w:rPr>
              <w:fldChar w:fldCharType="end"/>
            </w:r>
          </w:hyperlink>
        </w:p>
        <w:p w:rsidR="00CB2047" w:rsidRPr="007F7350" w:rsidRDefault="005305AF">
          <w:pPr>
            <w:pStyle w:val="31"/>
            <w:tabs>
              <w:tab w:val="right" w:pos="9628"/>
            </w:tabs>
            <w:rPr>
              <w:rFonts w:ascii="Times New Roman" w:eastAsiaTheme="minorEastAsia" w:hAnsi="Times New Roman" w:cs="Times New Roman"/>
              <w:noProof/>
              <w:color w:val="000000" w:themeColor="text1"/>
              <w:lang w:eastAsia="ru-RU"/>
            </w:rPr>
          </w:pPr>
          <w:hyperlink w:anchor="_Toc52396617" w:history="1">
            <w:r w:rsidR="00CB2047" w:rsidRPr="007F7350">
              <w:rPr>
                <w:rStyle w:val="aa"/>
                <w:rFonts w:ascii="Times New Roman" w:eastAsia="Times New Roman" w:hAnsi="Times New Roman" w:cs="Times New Roman"/>
                <w:noProof/>
                <w:color w:val="000000" w:themeColor="text1"/>
              </w:rPr>
              <w:t>2. КОМПЛЕКСНАЯ ОЦЕНКА ПРОИЗВОДСТВЕННО-ФИНАНСОВОЙ ДЕЯТЕЛЬНОСТИ ПРЕДПРИЯТИЯ</w:t>
            </w:r>
            <w:r w:rsidR="00CB2047" w:rsidRPr="007F7350">
              <w:rPr>
                <w:rFonts w:ascii="Times New Roman" w:hAnsi="Times New Roman" w:cs="Times New Roman"/>
                <w:noProof/>
                <w:webHidden/>
                <w:color w:val="000000" w:themeColor="text1"/>
              </w:rPr>
              <w:tab/>
            </w:r>
            <w:r w:rsidR="00CB2047" w:rsidRPr="007F7350">
              <w:rPr>
                <w:rFonts w:ascii="Times New Roman" w:hAnsi="Times New Roman" w:cs="Times New Roman"/>
                <w:noProof/>
                <w:webHidden/>
                <w:color w:val="000000" w:themeColor="text1"/>
              </w:rPr>
              <w:fldChar w:fldCharType="begin"/>
            </w:r>
            <w:r w:rsidR="00CB2047" w:rsidRPr="007F7350">
              <w:rPr>
                <w:rFonts w:ascii="Times New Roman" w:hAnsi="Times New Roman" w:cs="Times New Roman"/>
                <w:noProof/>
                <w:webHidden/>
                <w:color w:val="000000" w:themeColor="text1"/>
              </w:rPr>
              <w:instrText xml:space="preserve"> PAGEREF _Toc52396617 \h </w:instrText>
            </w:r>
            <w:r w:rsidR="00CB2047" w:rsidRPr="007F7350">
              <w:rPr>
                <w:rFonts w:ascii="Times New Roman" w:hAnsi="Times New Roman" w:cs="Times New Roman"/>
                <w:noProof/>
                <w:webHidden/>
                <w:color w:val="000000" w:themeColor="text1"/>
              </w:rPr>
            </w:r>
            <w:r w:rsidR="00CB2047" w:rsidRPr="007F7350">
              <w:rPr>
                <w:rFonts w:ascii="Times New Roman" w:hAnsi="Times New Roman" w:cs="Times New Roman"/>
                <w:noProof/>
                <w:webHidden/>
                <w:color w:val="000000" w:themeColor="text1"/>
              </w:rPr>
              <w:fldChar w:fldCharType="separate"/>
            </w:r>
            <w:r w:rsidR="000B1511" w:rsidRPr="007F7350">
              <w:rPr>
                <w:rFonts w:ascii="Times New Roman" w:hAnsi="Times New Roman" w:cs="Times New Roman"/>
                <w:noProof/>
                <w:webHidden/>
                <w:color w:val="000000" w:themeColor="text1"/>
              </w:rPr>
              <w:t>12</w:t>
            </w:r>
            <w:r w:rsidR="00CB2047" w:rsidRPr="007F7350">
              <w:rPr>
                <w:rFonts w:ascii="Times New Roman" w:hAnsi="Times New Roman" w:cs="Times New Roman"/>
                <w:noProof/>
                <w:webHidden/>
                <w:color w:val="000000" w:themeColor="text1"/>
              </w:rPr>
              <w:fldChar w:fldCharType="end"/>
            </w:r>
          </w:hyperlink>
        </w:p>
        <w:p w:rsidR="00CB2047" w:rsidRPr="007F7350" w:rsidRDefault="005305AF">
          <w:pPr>
            <w:pStyle w:val="31"/>
            <w:tabs>
              <w:tab w:val="right" w:pos="9628"/>
            </w:tabs>
            <w:rPr>
              <w:rFonts w:ascii="Times New Roman" w:eastAsiaTheme="minorEastAsia" w:hAnsi="Times New Roman" w:cs="Times New Roman"/>
              <w:noProof/>
              <w:color w:val="000000" w:themeColor="text1"/>
              <w:lang w:eastAsia="ru-RU"/>
            </w:rPr>
          </w:pPr>
          <w:hyperlink w:anchor="_Toc52396618" w:history="1">
            <w:r w:rsidR="00CB2047" w:rsidRPr="007F7350">
              <w:rPr>
                <w:rStyle w:val="aa"/>
                <w:rFonts w:ascii="Times New Roman" w:eastAsia="Times New Roman" w:hAnsi="Times New Roman" w:cs="Times New Roman"/>
                <w:noProof/>
                <w:color w:val="000000" w:themeColor="text1"/>
              </w:rPr>
              <w:t>2.1. Анализ использования основных ресурсов</w:t>
            </w:r>
            <w:r w:rsidR="00CB2047" w:rsidRPr="007F7350">
              <w:rPr>
                <w:rFonts w:ascii="Times New Roman" w:hAnsi="Times New Roman" w:cs="Times New Roman"/>
                <w:noProof/>
                <w:webHidden/>
                <w:color w:val="000000" w:themeColor="text1"/>
              </w:rPr>
              <w:tab/>
            </w:r>
            <w:r w:rsidR="00CB2047" w:rsidRPr="007F7350">
              <w:rPr>
                <w:rFonts w:ascii="Times New Roman" w:hAnsi="Times New Roman" w:cs="Times New Roman"/>
                <w:noProof/>
                <w:webHidden/>
                <w:color w:val="000000" w:themeColor="text1"/>
              </w:rPr>
              <w:fldChar w:fldCharType="begin"/>
            </w:r>
            <w:r w:rsidR="00CB2047" w:rsidRPr="007F7350">
              <w:rPr>
                <w:rFonts w:ascii="Times New Roman" w:hAnsi="Times New Roman" w:cs="Times New Roman"/>
                <w:noProof/>
                <w:webHidden/>
                <w:color w:val="000000" w:themeColor="text1"/>
              </w:rPr>
              <w:instrText xml:space="preserve"> PAGEREF _Toc52396618 \h </w:instrText>
            </w:r>
            <w:r w:rsidR="00CB2047" w:rsidRPr="007F7350">
              <w:rPr>
                <w:rFonts w:ascii="Times New Roman" w:hAnsi="Times New Roman" w:cs="Times New Roman"/>
                <w:noProof/>
                <w:webHidden/>
                <w:color w:val="000000" w:themeColor="text1"/>
              </w:rPr>
            </w:r>
            <w:r w:rsidR="00CB2047" w:rsidRPr="007F7350">
              <w:rPr>
                <w:rFonts w:ascii="Times New Roman" w:hAnsi="Times New Roman" w:cs="Times New Roman"/>
                <w:noProof/>
                <w:webHidden/>
                <w:color w:val="000000" w:themeColor="text1"/>
              </w:rPr>
              <w:fldChar w:fldCharType="separate"/>
            </w:r>
            <w:r w:rsidR="000B1511" w:rsidRPr="007F7350">
              <w:rPr>
                <w:rFonts w:ascii="Times New Roman" w:hAnsi="Times New Roman" w:cs="Times New Roman"/>
                <w:noProof/>
                <w:webHidden/>
                <w:color w:val="000000" w:themeColor="text1"/>
              </w:rPr>
              <w:t>12</w:t>
            </w:r>
            <w:r w:rsidR="00CB2047" w:rsidRPr="007F7350">
              <w:rPr>
                <w:rFonts w:ascii="Times New Roman" w:hAnsi="Times New Roman" w:cs="Times New Roman"/>
                <w:noProof/>
                <w:webHidden/>
                <w:color w:val="000000" w:themeColor="text1"/>
              </w:rPr>
              <w:fldChar w:fldCharType="end"/>
            </w:r>
          </w:hyperlink>
        </w:p>
        <w:p w:rsidR="00CB2047" w:rsidRPr="007F7350" w:rsidRDefault="005305AF">
          <w:pPr>
            <w:pStyle w:val="31"/>
            <w:tabs>
              <w:tab w:val="right" w:pos="9628"/>
            </w:tabs>
            <w:rPr>
              <w:rFonts w:ascii="Times New Roman" w:eastAsiaTheme="minorEastAsia" w:hAnsi="Times New Roman" w:cs="Times New Roman"/>
              <w:noProof/>
              <w:color w:val="000000" w:themeColor="text1"/>
              <w:lang w:eastAsia="ru-RU"/>
            </w:rPr>
          </w:pPr>
          <w:hyperlink w:anchor="_Toc52396619" w:history="1">
            <w:r w:rsidR="00CB2047" w:rsidRPr="007F7350">
              <w:rPr>
                <w:rStyle w:val="aa"/>
                <w:rFonts w:ascii="Times New Roman" w:eastAsia="Times New Roman" w:hAnsi="Times New Roman" w:cs="Times New Roman"/>
                <w:noProof/>
                <w:color w:val="000000" w:themeColor="text1"/>
              </w:rPr>
              <w:t>2.2. Оценка производства и реализации сельскохозяйственной продукции</w:t>
            </w:r>
            <w:r w:rsidR="00CB2047" w:rsidRPr="007F7350">
              <w:rPr>
                <w:rFonts w:ascii="Times New Roman" w:hAnsi="Times New Roman" w:cs="Times New Roman"/>
                <w:noProof/>
                <w:webHidden/>
                <w:color w:val="000000" w:themeColor="text1"/>
              </w:rPr>
              <w:tab/>
            </w:r>
            <w:r w:rsidR="00CB2047" w:rsidRPr="007F7350">
              <w:rPr>
                <w:rFonts w:ascii="Times New Roman" w:hAnsi="Times New Roman" w:cs="Times New Roman"/>
                <w:noProof/>
                <w:webHidden/>
                <w:color w:val="000000" w:themeColor="text1"/>
              </w:rPr>
              <w:fldChar w:fldCharType="begin"/>
            </w:r>
            <w:r w:rsidR="00CB2047" w:rsidRPr="007F7350">
              <w:rPr>
                <w:rFonts w:ascii="Times New Roman" w:hAnsi="Times New Roman" w:cs="Times New Roman"/>
                <w:noProof/>
                <w:webHidden/>
                <w:color w:val="000000" w:themeColor="text1"/>
              </w:rPr>
              <w:instrText xml:space="preserve"> PAGEREF _Toc52396619 \h </w:instrText>
            </w:r>
            <w:r w:rsidR="00CB2047" w:rsidRPr="007F7350">
              <w:rPr>
                <w:rFonts w:ascii="Times New Roman" w:hAnsi="Times New Roman" w:cs="Times New Roman"/>
                <w:noProof/>
                <w:webHidden/>
                <w:color w:val="000000" w:themeColor="text1"/>
              </w:rPr>
            </w:r>
            <w:r w:rsidR="00CB2047" w:rsidRPr="007F7350">
              <w:rPr>
                <w:rFonts w:ascii="Times New Roman" w:hAnsi="Times New Roman" w:cs="Times New Roman"/>
                <w:noProof/>
                <w:webHidden/>
                <w:color w:val="000000" w:themeColor="text1"/>
              </w:rPr>
              <w:fldChar w:fldCharType="separate"/>
            </w:r>
            <w:r w:rsidR="000B1511" w:rsidRPr="007F7350">
              <w:rPr>
                <w:rFonts w:ascii="Times New Roman" w:hAnsi="Times New Roman" w:cs="Times New Roman"/>
                <w:noProof/>
                <w:webHidden/>
                <w:color w:val="000000" w:themeColor="text1"/>
              </w:rPr>
              <w:t>17</w:t>
            </w:r>
            <w:r w:rsidR="00CB2047" w:rsidRPr="007F7350">
              <w:rPr>
                <w:rFonts w:ascii="Times New Roman" w:hAnsi="Times New Roman" w:cs="Times New Roman"/>
                <w:noProof/>
                <w:webHidden/>
                <w:color w:val="000000" w:themeColor="text1"/>
              </w:rPr>
              <w:fldChar w:fldCharType="end"/>
            </w:r>
          </w:hyperlink>
        </w:p>
        <w:p w:rsidR="00CB2047" w:rsidRPr="007F7350" w:rsidRDefault="005305AF">
          <w:pPr>
            <w:pStyle w:val="31"/>
            <w:tabs>
              <w:tab w:val="right" w:pos="9628"/>
            </w:tabs>
            <w:rPr>
              <w:rFonts w:ascii="Times New Roman" w:eastAsiaTheme="minorEastAsia" w:hAnsi="Times New Roman" w:cs="Times New Roman"/>
              <w:noProof/>
              <w:color w:val="000000" w:themeColor="text1"/>
              <w:lang w:eastAsia="ru-RU"/>
            </w:rPr>
          </w:pPr>
          <w:hyperlink w:anchor="_Toc52396620" w:history="1">
            <w:r w:rsidR="00CB2047" w:rsidRPr="007F7350">
              <w:rPr>
                <w:rStyle w:val="aa"/>
                <w:rFonts w:ascii="Times New Roman" w:eastAsia="Times New Roman" w:hAnsi="Times New Roman" w:cs="Times New Roman"/>
                <w:noProof/>
                <w:color w:val="000000" w:themeColor="text1"/>
              </w:rPr>
              <w:t>2.3. Анализ затрат и себестоимости сельскохозяйственной продукции</w:t>
            </w:r>
            <w:r w:rsidR="00CB2047" w:rsidRPr="007F7350">
              <w:rPr>
                <w:rFonts w:ascii="Times New Roman" w:hAnsi="Times New Roman" w:cs="Times New Roman"/>
                <w:noProof/>
                <w:webHidden/>
                <w:color w:val="000000" w:themeColor="text1"/>
              </w:rPr>
              <w:tab/>
            </w:r>
            <w:r w:rsidR="00CB2047" w:rsidRPr="007F7350">
              <w:rPr>
                <w:rFonts w:ascii="Times New Roman" w:hAnsi="Times New Roman" w:cs="Times New Roman"/>
                <w:noProof/>
                <w:webHidden/>
                <w:color w:val="000000" w:themeColor="text1"/>
              </w:rPr>
              <w:fldChar w:fldCharType="begin"/>
            </w:r>
            <w:r w:rsidR="00CB2047" w:rsidRPr="007F7350">
              <w:rPr>
                <w:rFonts w:ascii="Times New Roman" w:hAnsi="Times New Roman" w:cs="Times New Roman"/>
                <w:noProof/>
                <w:webHidden/>
                <w:color w:val="000000" w:themeColor="text1"/>
              </w:rPr>
              <w:instrText xml:space="preserve"> PAGEREF _Toc52396620 \h </w:instrText>
            </w:r>
            <w:r w:rsidR="00CB2047" w:rsidRPr="007F7350">
              <w:rPr>
                <w:rFonts w:ascii="Times New Roman" w:hAnsi="Times New Roman" w:cs="Times New Roman"/>
                <w:noProof/>
                <w:webHidden/>
                <w:color w:val="000000" w:themeColor="text1"/>
              </w:rPr>
            </w:r>
            <w:r w:rsidR="00CB2047" w:rsidRPr="007F7350">
              <w:rPr>
                <w:rFonts w:ascii="Times New Roman" w:hAnsi="Times New Roman" w:cs="Times New Roman"/>
                <w:noProof/>
                <w:webHidden/>
                <w:color w:val="000000" w:themeColor="text1"/>
              </w:rPr>
              <w:fldChar w:fldCharType="separate"/>
            </w:r>
            <w:r w:rsidR="000B1511" w:rsidRPr="007F7350">
              <w:rPr>
                <w:rFonts w:ascii="Times New Roman" w:hAnsi="Times New Roman" w:cs="Times New Roman"/>
                <w:noProof/>
                <w:webHidden/>
                <w:color w:val="000000" w:themeColor="text1"/>
              </w:rPr>
              <w:t>23</w:t>
            </w:r>
            <w:r w:rsidR="00CB2047" w:rsidRPr="007F7350">
              <w:rPr>
                <w:rFonts w:ascii="Times New Roman" w:hAnsi="Times New Roman" w:cs="Times New Roman"/>
                <w:noProof/>
                <w:webHidden/>
                <w:color w:val="000000" w:themeColor="text1"/>
              </w:rPr>
              <w:fldChar w:fldCharType="end"/>
            </w:r>
          </w:hyperlink>
        </w:p>
        <w:p w:rsidR="00CB2047" w:rsidRPr="007F7350" w:rsidRDefault="005305AF">
          <w:pPr>
            <w:pStyle w:val="31"/>
            <w:tabs>
              <w:tab w:val="right" w:pos="9628"/>
            </w:tabs>
            <w:rPr>
              <w:rFonts w:ascii="Times New Roman" w:eastAsiaTheme="minorEastAsia" w:hAnsi="Times New Roman" w:cs="Times New Roman"/>
              <w:noProof/>
              <w:color w:val="000000" w:themeColor="text1"/>
              <w:lang w:eastAsia="ru-RU"/>
            </w:rPr>
          </w:pPr>
          <w:hyperlink w:anchor="_Toc52396621" w:history="1">
            <w:r w:rsidR="00CB2047" w:rsidRPr="007F7350">
              <w:rPr>
                <w:rStyle w:val="aa"/>
                <w:rFonts w:ascii="Times New Roman" w:eastAsia="Times New Roman" w:hAnsi="Times New Roman" w:cs="Times New Roman"/>
                <w:noProof/>
                <w:color w:val="000000" w:themeColor="text1"/>
              </w:rPr>
              <w:t>2.4. Анализ финансовых результатов и рентабельности</w:t>
            </w:r>
            <w:r w:rsidR="00CB2047" w:rsidRPr="007F7350">
              <w:rPr>
                <w:rFonts w:ascii="Times New Roman" w:hAnsi="Times New Roman" w:cs="Times New Roman"/>
                <w:noProof/>
                <w:webHidden/>
                <w:color w:val="000000" w:themeColor="text1"/>
              </w:rPr>
              <w:tab/>
            </w:r>
            <w:r w:rsidR="00CB2047" w:rsidRPr="007F7350">
              <w:rPr>
                <w:rFonts w:ascii="Times New Roman" w:hAnsi="Times New Roman" w:cs="Times New Roman"/>
                <w:noProof/>
                <w:webHidden/>
                <w:color w:val="000000" w:themeColor="text1"/>
              </w:rPr>
              <w:fldChar w:fldCharType="begin"/>
            </w:r>
            <w:r w:rsidR="00CB2047" w:rsidRPr="007F7350">
              <w:rPr>
                <w:rFonts w:ascii="Times New Roman" w:hAnsi="Times New Roman" w:cs="Times New Roman"/>
                <w:noProof/>
                <w:webHidden/>
                <w:color w:val="000000" w:themeColor="text1"/>
              </w:rPr>
              <w:instrText xml:space="preserve"> PAGEREF _Toc52396621 \h </w:instrText>
            </w:r>
            <w:r w:rsidR="00CB2047" w:rsidRPr="007F7350">
              <w:rPr>
                <w:rFonts w:ascii="Times New Roman" w:hAnsi="Times New Roman" w:cs="Times New Roman"/>
                <w:noProof/>
                <w:webHidden/>
                <w:color w:val="000000" w:themeColor="text1"/>
              </w:rPr>
            </w:r>
            <w:r w:rsidR="00CB2047" w:rsidRPr="007F7350">
              <w:rPr>
                <w:rFonts w:ascii="Times New Roman" w:hAnsi="Times New Roman" w:cs="Times New Roman"/>
                <w:noProof/>
                <w:webHidden/>
                <w:color w:val="000000" w:themeColor="text1"/>
              </w:rPr>
              <w:fldChar w:fldCharType="separate"/>
            </w:r>
            <w:r w:rsidR="000B1511" w:rsidRPr="007F7350">
              <w:rPr>
                <w:rFonts w:ascii="Times New Roman" w:hAnsi="Times New Roman" w:cs="Times New Roman"/>
                <w:noProof/>
                <w:webHidden/>
                <w:color w:val="000000" w:themeColor="text1"/>
              </w:rPr>
              <w:t>23</w:t>
            </w:r>
            <w:r w:rsidR="00CB2047" w:rsidRPr="007F7350">
              <w:rPr>
                <w:rFonts w:ascii="Times New Roman" w:hAnsi="Times New Roman" w:cs="Times New Roman"/>
                <w:noProof/>
                <w:webHidden/>
                <w:color w:val="000000" w:themeColor="text1"/>
              </w:rPr>
              <w:fldChar w:fldCharType="end"/>
            </w:r>
          </w:hyperlink>
        </w:p>
        <w:p w:rsidR="00CB2047" w:rsidRPr="007F7350" w:rsidRDefault="005305AF">
          <w:pPr>
            <w:pStyle w:val="31"/>
            <w:tabs>
              <w:tab w:val="right" w:pos="9628"/>
            </w:tabs>
            <w:rPr>
              <w:rFonts w:ascii="Times New Roman" w:eastAsiaTheme="minorEastAsia" w:hAnsi="Times New Roman" w:cs="Times New Roman"/>
              <w:noProof/>
              <w:color w:val="000000" w:themeColor="text1"/>
              <w:lang w:eastAsia="ru-RU"/>
            </w:rPr>
          </w:pPr>
          <w:hyperlink w:anchor="_Toc52396622" w:history="1">
            <w:r w:rsidR="00CB2047" w:rsidRPr="007F7350">
              <w:rPr>
                <w:rStyle w:val="aa"/>
                <w:rFonts w:ascii="Times New Roman" w:eastAsia="Times New Roman" w:hAnsi="Times New Roman" w:cs="Times New Roman"/>
                <w:noProof/>
                <w:color w:val="000000" w:themeColor="text1"/>
              </w:rPr>
              <w:t>2.5. Анализ финансового состояния предприятия</w:t>
            </w:r>
            <w:r w:rsidR="00CB2047" w:rsidRPr="007F7350">
              <w:rPr>
                <w:rFonts w:ascii="Times New Roman" w:hAnsi="Times New Roman" w:cs="Times New Roman"/>
                <w:noProof/>
                <w:webHidden/>
                <w:color w:val="000000" w:themeColor="text1"/>
              </w:rPr>
              <w:tab/>
            </w:r>
            <w:r w:rsidR="00CB2047" w:rsidRPr="007F7350">
              <w:rPr>
                <w:rFonts w:ascii="Times New Roman" w:hAnsi="Times New Roman" w:cs="Times New Roman"/>
                <w:noProof/>
                <w:webHidden/>
                <w:color w:val="000000" w:themeColor="text1"/>
              </w:rPr>
              <w:fldChar w:fldCharType="begin"/>
            </w:r>
            <w:r w:rsidR="00CB2047" w:rsidRPr="007F7350">
              <w:rPr>
                <w:rFonts w:ascii="Times New Roman" w:hAnsi="Times New Roman" w:cs="Times New Roman"/>
                <w:noProof/>
                <w:webHidden/>
                <w:color w:val="000000" w:themeColor="text1"/>
              </w:rPr>
              <w:instrText xml:space="preserve"> PAGEREF _Toc52396622 \h </w:instrText>
            </w:r>
            <w:r w:rsidR="00CB2047" w:rsidRPr="007F7350">
              <w:rPr>
                <w:rFonts w:ascii="Times New Roman" w:hAnsi="Times New Roman" w:cs="Times New Roman"/>
                <w:noProof/>
                <w:webHidden/>
                <w:color w:val="000000" w:themeColor="text1"/>
              </w:rPr>
            </w:r>
            <w:r w:rsidR="00CB2047" w:rsidRPr="007F7350">
              <w:rPr>
                <w:rFonts w:ascii="Times New Roman" w:hAnsi="Times New Roman" w:cs="Times New Roman"/>
                <w:noProof/>
                <w:webHidden/>
                <w:color w:val="000000" w:themeColor="text1"/>
              </w:rPr>
              <w:fldChar w:fldCharType="separate"/>
            </w:r>
            <w:r w:rsidR="000B1511" w:rsidRPr="007F7350">
              <w:rPr>
                <w:rFonts w:ascii="Times New Roman" w:hAnsi="Times New Roman" w:cs="Times New Roman"/>
                <w:noProof/>
                <w:webHidden/>
                <w:color w:val="000000" w:themeColor="text1"/>
              </w:rPr>
              <w:t>25</w:t>
            </w:r>
            <w:r w:rsidR="00CB2047" w:rsidRPr="007F7350">
              <w:rPr>
                <w:rFonts w:ascii="Times New Roman" w:hAnsi="Times New Roman" w:cs="Times New Roman"/>
                <w:noProof/>
                <w:webHidden/>
                <w:color w:val="000000" w:themeColor="text1"/>
              </w:rPr>
              <w:fldChar w:fldCharType="end"/>
            </w:r>
          </w:hyperlink>
        </w:p>
        <w:p w:rsidR="00CB2047" w:rsidRPr="007F7350" w:rsidRDefault="005305AF">
          <w:pPr>
            <w:pStyle w:val="31"/>
            <w:tabs>
              <w:tab w:val="right" w:pos="9628"/>
            </w:tabs>
            <w:rPr>
              <w:rFonts w:ascii="Times New Roman" w:eastAsiaTheme="minorEastAsia" w:hAnsi="Times New Roman" w:cs="Times New Roman"/>
              <w:noProof/>
              <w:color w:val="000000" w:themeColor="text1"/>
              <w:lang w:eastAsia="ru-RU"/>
            </w:rPr>
          </w:pPr>
          <w:hyperlink w:anchor="_Toc52396623" w:history="1">
            <w:r w:rsidR="00CB2047" w:rsidRPr="007F7350">
              <w:rPr>
                <w:rStyle w:val="aa"/>
                <w:rFonts w:ascii="Times New Roman" w:eastAsia="Times New Roman" w:hAnsi="Times New Roman" w:cs="Times New Roman"/>
                <w:noProof/>
                <w:color w:val="000000" w:themeColor="text1"/>
              </w:rPr>
              <w:t>3.</w:t>
            </w:r>
            <w:r w:rsidR="00CB2047" w:rsidRPr="007F7350">
              <w:rPr>
                <w:rStyle w:val="aa"/>
                <w:rFonts w:ascii="Times New Roman" w:hAnsi="Times New Roman" w:cs="Times New Roman"/>
                <w:noProof/>
                <w:color w:val="000000" w:themeColor="text1"/>
              </w:rPr>
              <w:t xml:space="preserve"> </w:t>
            </w:r>
            <w:r w:rsidR="00CB2047" w:rsidRPr="007F7350">
              <w:rPr>
                <w:rStyle w:val="aa"/>
                <w:rFonts w:ascii="Times New Roman" w:eastAsia="Times New Roman" w:hAnsi="Times New Roman" w:cs="Times New Roman"/>
                <w:noProof/>
                <w:color w:val="000000" w:themeColor="text1"/>
              </w:rPr>
              <w:t>ПЛАНИРОВАНИЕ И ПРОГНОЗИРОВАНИЕ  ФИНАНСОВО-ХОЗЯЙСТВЕННОЙ ДЕЯТЕЛЬНОСТИ ПРЕДПРИЯТИЯ</w:t>
            </w:r>
            <w:r w:rsidR="00CB2047" w:rsidRPr="007F7350">
              <w:rPr>
                <w:rFonts w:ascii="Times New Roman" w:hAnsi="Times New Roman" w:cs="Times New Roman"/>
                <w:noProof/>
                <w:webHidden/>
                <w:color w:val="000000" w:themeColor="text1"/>
              </w:rPr>
              <w:tab/>
            </w:r>
            <w:r w:rsidR="00CB2047" w:rsidRPr="007F7350">
              <w:rPr>
                <w:rFonts w:ascii="Times New Roman" w:hAnsi="Times New Roman" w:cs="Times New Roman"/>
                <w:noProof/>
                <w:webHidden/>
                <w:color w:val="000000" w:themeColor="text1"/>
              </w:rPr>
              <w:fldChar w:fldCharType="begin"/>
            </w:r>
            <w:r w:rsidR="00CB2047" w:rsidRPr="007F7350">
              <w:rPr>
                <w:rFonts w:ascii="Times New Roman" w:hAnsi="Times New Roman" w:cs="Times New Roman"/>
                <w:noProof/>
                <w:webHidden/>
                <w:color w:val="000000" w:themeColor="text1"/>
              </w:rPr>
              <w:instrText xml:space="preserve"> PAGEREF _Toc52396623 \h </w:instrText>
            </w:r>
            <w:r w:rsidR="00CB2047" w:rsidRPr="007F7350">
              <w:rPr>
                <w:rFonts w:ascii="Times New Roman" w:hAnsi="Times New Roman" w:cs="Times New Roman"/>
                <w:noProof/>
                <w:webHidden/>
                <w:color w:val="000000" w:themeColor="text1"/>
              </w:rPr>
            </w:r>
            <w:r w:rsidR="00CB2047" w:rsidRPr="007F7350">
              <w:rPr>
                <w:rFonts w:ascii="Times New Roman" w:hAnsi="Times New Roman" w:cs="Times New Roman"/>
                <w:noProof/>
                <w:webHidden/>
                <w:color w:val="000000" w:themeColor="text1"/>
              </w:rPr>
              <w:fldChar w:fldCharType="separate"/>
            </w:r>
            <w:r w:rsidR="000B1511" w:rsidRPr="007F7350">
              <w:rPr>
                <w:rFonts w:ascii="Times New Roman" w:hAnsi="Times New Roman" w:cs="Times New Roman"/>
                <w:noProof/>
                <w:webHidden/>
                <w:color w:val="000000" w:themeColor="text1"/>
              </w:rPr>
              <w:t>28</w:t>
            </w:r>
            <w:r w:rsidR="00CB2047" w:rsidRPr="007F7350">
              <w:rPr>
                <w:rFonts w:ascii="Times New Roman" w:hAnsi="Times New Roman" w:cs="Times New Roman"/>
                <w:noProof/>
                <w:webHidden/>
                <w:color w:val="000000" w:themeColor="text1"/>
              </w:rPr>
              <w:fldChar w:fldCharType="end"/>
            </w:r>
          </w:hyperlink>
        </w:p>
        <w:p w:rsidR="00CB2047" w:rsidRPr="007F7350" w:rsidRDefault="005305AF">
          <w:pPr>
            <w:pStyle w:val="31"/>
            <w:tabs>
              <w:tab w:val="right" w:pos="9628"/>
            </w:tabs>
            <w:rPr>
              <w:rFonts w:ascii="Times New Roman" w:eastAsiaTheme="minorEastAsia" w:hAnsi="Times New Roman" w:cs="Times New Roman"/>
              <w:noProof/>
              <w:color w:val="000000" w:themeColor="text1"/>
              <w:lang w:eastAsia="ru-RU"/>
            </w:rPr>
          </w:pPr>
          <w:hyperlink w:anchor="_Toc52396624" w:history="1">
            <w:r w:rsidR="00CB2047" w:rsidRPr="007F7350">
              <w:rPr>
                <w:rStyle w:val="aa"/>
                <w:rFonts w:ascii="Times New Roman" w:eastAsia="Times New Roman" w:hAnsi="Times New Roman" w:cs="Times New Roman"/>
                <w:noProof/>
                <w:color w:val="000000" w:themeColor="text1"/>
              </w:rPr>
              <w:t>4. ОРГАНИЗАЦИОНО-ПРАВОВЫЕ ОСНОВЫ ДЕЯТЕЛЬНОСТИ ЗАО «БИРЮЛИ»</w:t>
            </w:r>
            <w:r w:rsidR="00CB2047" w:rsidRPr="007F7350">
              <w:rPr>
                <w:rFonts w:ascii="Times New Roman" w:hAnsi="Times New Roman" w:cs="Times New Roman"/>
                <w:noProof/>
                <w:webHidden/>
                <w:color w:val="000000" w:themeColor="text1"/>
              </w:rPr>
              <w:tab/>
            </w:r>
            <w:r w:rsidR="00CB2047" w:rsidRPr="007F7350">
              <w:rPr>
                <w:rFonts w:ascii="Times New Roman" w:hAnsi="Times New Roman" w:cs="Times New Roman"/>
                <w:noProof/>
                <w:webHidden/>
                <w:color w:val="000000" w:themeColor="text1"/>
              </w:rPr>
              <w:fldChar w:fldCharType="begin"/>
            </w:r>
            <w:r w:rsidR="00CB2047" w:rsidRPr="007F7350">
              <w:rPr>
                <w:rFonts w:ascii="Times New Roman" w:hAnsi="Times New Roman" w:cs="Times New Roman"/>
                <w:noProof/>
                <w:webHidden/>
                <w:color w:val="000000" w:themeColor="text1"/>
              </w:rPr>
              <w:instrText xml:space="preserve"> PAGEREF _Toc52396624 \h </w:instrText>
            </w:r>
            <w:r w:rsidR="00CB2047" w:rsidRPr="007F7350">
              <w:rPr>
                <w:rFonts w:ascii="Times New Roman" w:hAnsi="Times New Roman" w:cs="Times New Roman"/>
                <w:noProof/>
                <w:webHidden/>
                <w:color w:val="000000" w:themeColor="text1"/>
              </w:rPr>
            </w:r>
            <w:r w:rsidR="00CB2047" w:rsidRPr="007F7350">
              <w:rPr>
                <w:rFonts w:ascii="Times New Roman" w:hAnsi="Times New Roman" w:cs="Times New Roman"/>
                <w:noProof/>
                <w:webHidden/>
                <w:color w:val="000000" w:themeColor="text1"/>
              </w:rPr>
              <w:fldChar w:fldCharType="separate"/>
            </w:r>
            <w:r w:rsidR="000B1511" w:rsidRPr="007F7350">
              <w:rPr>
                <w:rFonts w:ascii="Times New Roman" w:hAnsi="Times New Roman" w:cs="Times New Roman"/>
                <w:noProof/>
                <w:webHidden/>
                <w:color w:val="000000" w:themeColor="text1"/>
              </w:rPr>
              <w:t>33</w:t>
            </w:r>
            <w:r w:rsidR="00CB2047" w:rsidRPr="007F7350">
              <w:rPr>
                <w:rFonts w:ascii="Times New Roman" w:hAnsi="Times New Roman" w:cs="Times New Roman"/>
                <w:noProof/>
                <w:webHidden/>
                <w:color w:val="000000" w:themeColor="text1"/>
              </w:rPr>
              <w:fldChar w:fldCharType="end"/>
            </w:r>
          </w:hyperlink>
        </w:p>
        <w:p w:rsidR="00CB2047" w:rsidRPr="007F7350" w:rsidRDefault="005305AF">
          <w:pPr>
            <w:pStyle w:val="31"/>
            <w:tabs>
              <w:tab w:val="right" w:pos="9628"/>
            </w:tabs>
            <w:rPr>
              <w:rFonts w:ascii="Times New Roman" w:eastAsiaTheme="minorEastAsia" w:hAnsi="Times New Roman" w:cs="Times New Roman"/>
              <w:noProof/>
              <w:color w:val="000000" w:themeColor="text1"/>
              <w:lang w:eastAsia="ru-RU"/>
            </w:rPr>
          </w:pPr>
          <w:hyperlink w:anchor="_Toc52396625" w:history="1">
            <w:r w:rsidR="00CB2047" w:rsidRPr="007F7350">
              <w:rPr>
                <w:rStyle w:val="aa"/>
                <w:rFonts w:ascii="Times New Roman" w:hAnsi="Times New Roman" w:cs="Times New Roman"/>
                <w:noProof/>
                <w:color w:val="000000" w:themeColor="text1"/>
              </w:rPr>
              <w:t>5. ОРГАНИЗАЦИЯ УПРАВЛЕНИЯ НА ПРЕДПРИЯТИИ И ПРАВОВОЕ РЕГУЛИРОВАНИЕ ТРУДОВЫХ ОТНОШЕНИЙ В ЗАО «БИРЮЛИ»</w:t>
            </w:r>
            <w:r w:rsidR="00CB2047" w:rsidRPr="007F7350">
              <w:rPr>
                <w:rFonts w:ascii="Times New Roman" w:hAnsi="Times New Roman" w:cs="Times New Roman"/>
                <w:noProof/>
                <w:webHidden/>
                <w:color w:val="000000" w:themeColor="text1"/>
              </w:rPr>
              <w:tab/>
            </w:r>
            <w:r w:rsidR="00CB2047" w:rsidRPr="007F7350">
              <w:rPr>
                <w:rFonts w:ascii="Times New Roman" w:hAnsi="Times New Roman" w:cs="Times New Roman"/>
                <w:noProof/>
                <w:webHidden/>
                <w:color w:val="000000" w:themeColor="text1"/>
              </w:rPr>
              <w:fldChar w:fldCharType="begin"/>
            </w:r>
            <w:r w:rsidR="00CB2047" w:rsidRPr="007F7350">
              <w:rPr>
                <w:rFonts w:ascii="Times New Roman" w:hAnsi="Times New Roman" w:cs="Times New Roman"/>
                <w:noProof/>
                <w:webHidden/>
                <w:color w:val="000000" w:themeColor="text1"/>
              </w:rPr>
              <w:instrText xml:space="preserve"> PAGEREF _Toc52396625 \h </w:instrText>
            </w:r>
            <w:r w:rsidR="00CB2047" w:rsidRPr="007F7350">
              <w:rPr>
                <w:rFonts w:ascii="Times New Roman" w:hAnsi="Times New Roman" w:cs="Times New Roman"/>
                <w:noProof/>
                <w:webHidden/>
                <w:color w:val="000000" w:themeColor="text1"/>
              </w:rPr>
            </w:r>
            <w:r w:rsidR="00CB2047" w:rsidRPr="007F7350">
              <w:rPr>
                <w:rFonts w:ascii="Times New Roman" w:hAnsi="Times New Roman" w:cs="Times New Roman"/>
                <w:noProof/>
                <w:webHidden/>
                <w:color w:val="000000" w:themeColor="text1"/>
              </w:rPr>
              <w:fldChar w:fldCharType="separate"/>
            </w:r>
            <w:r w:rsidR="000B1511" w:rsidRPr="007F7350">
              <w:rPr>
                <w:rFonts w:ascii="Times New Roman" w:hAnsi="Times New Roman" w:cs="Times New Roman"/>
                <w:noProof/>
                <w:webHidden/>
                <w:color w:val="000000" w:themeColor="text1"/>
              </w:rPr>
              <w:t>35</w:t>
            </w:r>
            <w:r w:rsidR="00CB2047" w:rsidRPr="007F7350">
              <w:rPr>
                <w:rFonts w:ascii="Times New Roman" w:hAnsi="Times New Roman" w:cs="Times New Roman"/>
                <w:noProof/>
                <w:webHidden/>
                <w:color w:val="000000" w:themeColor="text1"/>
              </w:rPr>
              <w:fldChar w:fldCharType="end"/>
            </w:r>
          </w:hyperlink>
        </w:p>
        <w:p w:rsidR="00CB2047" w:rsidRPr="007F7350" w:rsidRDefault="005305AF">
          <w:pPr>
            <w:pStyle w:val="31"/>
            <w:tabs>
              <w:tab w:val="right" w:pos="9628"/>
            </w:tabs>
            <w:rPr>
              <w:rFonts w:ascii="Times New Roman" w:eastAsiaTheme="minorEastAsia" w:hAnsi="Times New Roman" w:cs="Times New Roman"/>
              <w:noProof/>
              <w:color w:val="000000" w:themeColor="text1"/>
              <w:lang w:eastAsia="ru-RU"/>
            </w:rPr>
          </w:pPr>
          <w:hyperlink w:anchor="_Toc52396626" w:history="1">
            <w:r w:rsidR="00CB2047" w:rsidRPr="007F7350">
              <w:rPr>
                <w:rStyle w:val="aa"/>
                <w:rFonts w:ascii="Times New Roman" w:hAnsi="Times New Roman" w:cs="Times New Roman"/>
                <w:noProof/>
                <w:color w:val="000000" w:themeColor="text1"/>
              </w:rPr>
              <w:t>6. ВЫВОДЫ И ПРЕДЛОЖЕНИЯ ПО ПОВЫШЕНИЮ ЭФФЕКТИВНОСТИ ПРОИЗВОДСТВА И СОВЕРШЕНСТВОВАНИЮ ЭКОНОМИЧЕСКОЙ РАБОТЫ В ХОЗЯЙСТВЕ</w:t>
            </w:r>
            <w:r w:rsidR="00CB2047" w:rsidRPr="007F7350">
              <w:rPr>
                <w:rFonts w:ascii="Times New Roman" w:hAnsi="Times New Roman" w:cs="Times New Roman"/>
                <w:noProof/>
                <w:webHidden/>
                <w:color w:val="000000" w:themeColor="text1"/>
              </w:rPr>
              <w:tab/>
            </w:r>
            <w:r w:rsidR="00CB2047" w:rsidRPr="007F7350">
              <w:rPr>
                <w:rFonts w:ascii="Times New Roman" w:hAnsi="Times New Roman" w:cs="Times New Roman"/>
                <w:noProof/>
                <w:webHidden/>
                <w:color w:val="000000" w:themeColor="text1"/>
              </w:rPr>
              <w:fldChar w:fldCharType="begin"/>
            </w:r>
            <w:r w:rsidR="00CB2047" w:rsidRPr="007F7350">
              <w:rPr>
                <w:rFonts w:ascii="Times New Roman" w:hAnsi="Times New Roman" w:cs="Times New Roman"/>
                <w:noProof/>
                <w:webHidden/>
                <w:color w:val="000000" w:themeColor="text1"/>
              </w:rPr>
              <w:instrText xml:space="preserve"> PAGEREF _Toc52396626 \h </w:instrText>
            </w:r>
            <w:r w:rsidR="00CB2047" w:rsidRPr="007F7350">
              <w:rPr>
                <w:rFonts w:ascii="Times New Roman" w:hAnsi="Times New Roman" w:cs="Times New Roman"/>
                <w:noProof/>
                <w:webHidden/>
                <w:color w:val="000000" w:themeColor="text1"/>
              </w:rPr>
            </w:r>
            <w:r w:rsidR="00CB2047" w:rsidRPr="007F7350">
              <w:rPr>
                <w:rFonts w:ascii="Times New Roman" w:hAnsi="Times New Roman" w:cs="Times New Roman"/>
                <w:noProof/>
                <w:webHidden/>
                <w:color w:val="000000" w:themeColor="text1"/>
              </w:rPr>
              <w:fldChar w:fldCharType="separate"/>
            </w:r>
            <w:r w:rsidR="000B1511" w:rsidRPr="007F7350">
              <w:rPr>
                <w:rFonts w:ascii="Times New Roman" w:hAnsi="Times New Roman" w:cs="Times New Roman"/>
                <w:noProof/>
                <w:webHidden/>
                <w:color w:val="000000" w:themeColor="text1"/>
              </w:rPr>
              <w:t>38</w:t>
            </w:r>
            <w:r w:rsidR="00CB2047" w:rsidRPr="007F7350">
              <w:rPr>
                <w:rFonts w:ascii="Times New Roman" w:hAnsi="Times New Roman" w:cs="Times New Roman"/>
                <w:noProof/>
                <w:webHidden/>
                <w:color w:val="000000" w:themeColor="text1"/>
              </w:rPr>
              <w:fldChar w:fldCharType="end"/>
            </w:r>
          </w:hyperlink>
        </w:p>
        <w:p w:rsidR="00077805" w:rsidRPr="007F7350" w:rsidRDefault="00D6413B">
          <w:pPr>
            <w:rPr>
              <w:color w:val="000000" w:themeColor="text1"/>
            </w:rPr>
          </w:pPr>
          <w:r w:rsidRPr="007F7350">
            <w:rPr>
              <w:color w:val="000000" w:themeColor="text1"/>
            </w:rPr>
            <w:fldChar w:fldCharType="end"/>
          </w:r>
        </w:p>
      </w:sdtContent>
    </w:sdt>
    <w:p w:rsidR="00077805" w:rsidRPr="007F7350" w:rsidRDefault="00077805" w:rsidP="004F6630">
      <w:pPr>
        <w:spacing w:line="360" w:lineRule="auto"/>
        <w:ind w:firstLine="709"/>
        <w:jc w:val="center"/>
        <w:rPr>
          <w:color w:val="000000" w:themeColor="text1"/>
          <w:sz w:val="28"/>
          <w:szCs w:val="28"/>
        </w:rPr>
      </w:pPr>
    </w:p>
    <w:p w:rsidR="00077805" w:rsidRPr="007F7350" w:rsidRDefault="00077805" w:rsidP="004F6630">
      <w:pPr>
        <w:spacing w:line="360" w:lineRule="auto"/>
        <w:ind w:firstLine="709"/>
        <w:jc w:val="center"/>
        <w:rPr>
          <w:color w:val="000000" w:themeColor="text1"/>
          <w:sz w:val="28"/>
          <w:szCs w:val="28"/>
        </w:rPr>
      </w:pPr>
    </w:p>
    <w:p w:rsidR="00077805" w:rsidRDefault="00077805" w:rsidP="004F6630">
      <w:pPr>
        <w:spacing w:line="360" w:lineRule="auto"/>
        <w:ind w:firstLine="709"/>
        <w:jc w:val="center"/>
        <w:rPr>
          <w:sz w:val="28"/>
          <w:szCs w:val="28"/>
        </w:rPr>
      </w:pPr>
    </w:p>
    <w:p w:rsidR="00077805" w:rsidRDefault="00077805" w:rsidP="004F6630">
      <w:pPr>
        <w:spacing w:line="360" w:lineRule="auto"/>
        <w:ind w:firstLine="709"/>
        <w:jc w:val="center"/>
        <w:rPr>
          <w:sz w:val="28"/>
          <w:szCs w:val="28"/>
        </w:rPr>
      </w:pPr>
    </w:p>
    <w:p w:rsidR="00077805" w:rsidRDefault="00077805" w:rsidP="004F6630">
      <w:pPr>
        <w:spacing w:line="360" w:lineRule="auto"/>
        <w:ind w:firstLine="709"/>
        <w:jc w:val="center"/>
        <w:rPr>
          <w:sz w:val="28"/>
          <w:szCs w:val="28"/>
        </w:rPr>
      </w:pPr>
    </w:p>
    <w:p w:rsidR="00077805" w:rsidRDefault="00077805" w:rsidP="004F6630">
      <w:pPr>
        <w:spacing w:line="360" w:lineRule="auto"/>
        <w:ind w:firstLine="709"/>
        <w:jc w:val="center"/>
        <w:rPr>
          <w:sz w:val="28"/>
          <w:szCs w:val="28"/>
        </w:rPr>
      </w:pPr>
    </w:p>
    <w:p w:rsidR="00077805" w:rsidRDefault="00077805" w:rsidP="004F6630">
      <w:pPr>
        <w:spacing w:line="360" w:lineRule="auto"/>
        <w:ind w:firstLine="709"/>
        <w:jc w:val="center"/>
        <w:rPr>
          <w:sz w:val="28"/>
          <w:szCs w:val="28"/>
        </w:rPr>
      </w:pPr>
    </w:p>
    <w:p w:rsidR="00077805" w:rsidRDefault="00077805" w:rsidP="004F6630">
      <w:pPr>
        <w:spacing w:line="360" w:lineRule="auto"/>
        <w:ind w:firstLine="709"/>
        <w:jc w:val="center"/>
        <w:rPr>
          <w:sz w:val="28"/>
          <w:szCs w:val="28"/>
        </w:rPr>
      </w:pPr>
    </w:p>
    <w:p w:rsidR="00077805" w:rsidRDefault="00077805" w:rsidP="00077805">
      <w:pPr>
        <w:spacing w:line="360" w:lineRule="auto"/>
        <w:rPr>
          <w:sz w:val="28"/>
          <w:szCs w:val="28"/>
        </w:rPr>
      </w:pPr>
    </w:p>
    <w:p w:rsidR="006D5EFB" w:rsidRDefault="006D5EFB" w:rsidP="006E7A9D">
      <w:pPr>
        <w:pStyle w:val="3"/>
        <w:rPr>
          <w:rFonts w:ascii="Times New Roman" w:hAnsi="Times New Roman" w:cs="Times New Roman"/>
          <w:b/>
          <w:bCs/>
          <w:color w:val="000000" w:themeColor="text1"/>
          <w:sz w:val="28"/>
          <w:szCs w:val="28"/>
        </w:rPr>
      </w:pPr>
      <w:bookmarkStart w:id="1" w:name="_Toc52396615"/>
    </w:p>
    <w:p w:rsidR="006D5EFB" w:rsidRDefault="006D5EFB" w:rsidP="006E7A9D">
      <w:pPr>
        <w:pStyle w:val="3"/>
        <w:rPr>
          <w:rFonts w:ascii="Times New Roman" w:hAnsi="Times New Roman" w:cs="Times New Roman"/>
          <w:b/>
          <w:bCs/>
          <w:color w:val="000000" w:themeColor="text1"/>
          <w:sz w:val="28"/>
          <w:szCs w:val="28"/>
        </w:rPr>
      </w:pPr>
    </w:p>
    <w:p w:rsidR="006D5EFB" w:rsidRDefault="006D5EFB" w:rsidP="006E7A9D">
      <w:pPr>
        <w:pStyle w:val="3"/>
        <w:rPr>
          <w:rFonts w:ascii="Times New Roman" w:hAnsi="Times New Roman" w:cs="Times New Roman"/>
          <w:b/>
          <w:bCs/>
          <w:color w:val="000000" w:themeColor="text1"/>
          <w:sz w:val="28"/>
          <w:szCs w:val="28"/>
        </w:rPr>
      </w:pPr>
    </w:p>
    <w:p w:rsidR="006D5EFB" w:rsidRDefault="006D5EFB" w:rsidP="006E7A9D">
      <w:pPr>
        <w:pStyle w:val="3"/>
        <w:rPr>
          <w:rFonts w:ascii="Times New Roman" w:hAnsi="Times New Roman" w:cs="Times New Roman"/>
          <w:b/>
          <w:bCs/>
          <w:color w:val="000000" w:themeColor="text1"/>
          <w:sz w:val="28"/>
          <w:szCs w:val="28"/>
        </w:rPr>
      </w:pPr>
    </w:p>
    <w:p w:rsidR="006D5EFB" w:rsidRDefault="006D5EFB" w:rsidP="006E7A9D">
      <w:pPr>
        <w:pStyle w:val="3"/>
        <w:rPr>
          <w:rFonts w:ascii="Times New Roman" w:hAnsi="Times New Roman" w:cs="Times New Roman"/>
          <w:b/>
          <w:bCs/>
          <w:color w:val="000000" w:themeColor="text1"/>
          <w:sz w:val="28"/>
          <w:szCs w:val="28"/>
        </w:rPr>
      </w:pPr>
    </w:p>
    <w:p w:rsidR="006D5EFB" w:rsidRDefault="006D5EFB" w:rsidP="006E7A9D">
      <w:pPr>
        <w:pStyle w:val="3"/>
        <w:rPr>
          <w:rFonts w:ascii="Times New Roman" w:hAnsi="Times New Roman" w:cs="Times New Roman"/>
          <w:b/>
          <w:bCs/>
          <w:color w:val="000000" w:themeColor="text1"/>
          <w:sz w:val="28"/>
          <w:szCs w:val="28"/>
        </w:rPr>
      </w:pPr>
    </w:p>
    <w:p w:rsidR="006D5EFB" w:rsidRDefault="006D5EFB" w:rsidP="006E7A9D">
      <w:pPr>
        <w:pStyle w:val="3"/>
        <w:rPr>
          <w:rFonts w:ascii="Times New Roman" w:hAnsi="Times New Roman" w:cs="Times New Roman"/>
          <w:b/>
          <w:bCs/>
          <w:color w:val="000000" w:themeColor="text1"/>
          <w:sz w:val="28"/>
          <w:szCs w:val="28"/>
        </w:rPr>
      </w:pPr>
    </w:p>
    <w:p w:rsidR="006D5EFB" w:rsidRDefault="006D5EFB" w:rsidP="006E7A9D">
      <w:pPr>
        <w:pStyle w:val="3"/>
        <w:rPr>
          <w:rFonts w:ascii="Times New Roman" w:hAnsi="Times New Roman" w:cs="Times New Roman"/>
          <w:b/>
          <w:bCs/>
          <w:color w:val="000000" w:themeColor="text1"/>
          <w:sz w:val="28"/>
          <w:szCs w:val="28"/>
        </w:rPr>
      </w:pPr>
    </w:p>
    <w:bookmarkEnd w:id="1"/>
    <w:p w:rsidR="00F31129" w:rsidRPr="007F7350" w:rsidRDefault="00F31129" w:rsidP="00F31129"/>
    <w:p w:rsidR="006D5EFB" w:rsidRDefault="006D5EFB" w:rsidP="003A6746">
      <w:pPr>
        <w:spacing w:line="360" w:lineRule="auto"/>
        <w:ind w:firstLine="709"/>
        <w:jc w:val="both"/>
        <w:rPr>
          <w:sz w:val="28"/>
          <w:szCs w:val="28"/>
        </w:rPr>
      </w:pPr>
    </w:p>
    <w:p w:rsidR="006D5EFB" w:rsidRPr="00BC3ABD" w:rsidRDefault="006D5EFB" w:rsidP="006D5EFB">
      <w:pPr>
        <w:pStyle w:val="3"/>
        <w:rPr>
          <w:rFonts w:ascii="Times New Roman" w:hAnsi="Times New Roman" w:cs="Times New Roman"/>
          <w:b/>
          <w:bCs/>
          <w:color w:val="000000" w:themeColor="text1"/>
          <w:sz w:val="28"/>
          <w:szCs w:val="28"/>
        </w:rPr>
      </w:pPr>
      <w:r w:rsidRPr="007F7350">
        <w:rPr>
          <w:rFonts w:ascii="Times New Roman" w:hAnsi="Times New Roman" w:cs="Times New Roman"/>
          <w:b/>
          <w:bCs/>
          <w:color w:val="000000" w:themeColor="text1"/>
          <w:sz w:val="28"/>
          <w:szCs w:val="28"/>
        </w:rPr>
        <w:lastRenderedPageBreak/>
        <w:t>ВВЕДЕНИЕ</w:t>
      </w:r>
    </w:p>
    <w:p w:rsidR="00ED3434" w:rsidRDefault="00AB222A" w:rsidP="003A6746">
      <w:pPr>
        <w:spacing w:line="360" w:lineRule="auto"/>
        <w:ind w:firstLine="709"/>
        <w:jc w:val="both"/>
        <w:rPr>
          <w:sz w:val="28"/>
          <w:szCs w:val="28"/>
        </w:rPr>
      </w:pPr>
      <w:r>
        <w:rPr>
          <w:sz w:val="28"/>
          <w:szCs w:val="28"/>
        </w:rPr>
        <w:t>Производственная практика является ключевой точкой в обучении специалиста, чем лучше студент пройдет данную практику, тем легче и продуктивнее будет складываться его работа в будущем</w:t>
      </w:r>
      <w:r w:rsidR="004C4E10" w:rsidRPr="004C4E10">
        <w:rPr>
          <w:sz w:val="28"/>
          <w:szCs w:val="28"/>
        </w:rPr>
        <w:t>. При</w:t>
      </w:r>
      <w:r w:rsidR="004C4E10">
        <w:rPr>
          <w:sz w:val="28"/>
          <w:szCs w:val="28"/>
        </w:rPr>
        <w:t xml:space="preserve"> прохождении</w:t>
      </w:r>
      <w:r>
        <w:rPr>
          <w:sz w:val="28"/>
          <w:szCs w:val="28"/>
        </w:rPr>
        <w:t xml:space="preserve"> </w:t>
      </w:r>
      <w:r w:rsidR="004C4E10">
        <w:rPr>
          <w:sz w:val="28"/>
          <w:szCs w:val="28"/>
        </w:rPr>
        <w:t xml:space="preserve">студенты непосредственно сталкиваются с проблемами, стоящими перед сельскохозяйственным производством, видят недостатки и могут </w:t>
      </w:r>
      <w:r w:rsidR="00FB51F9">
        <w:rPr>
          <w:sz w:val="28"/>
          <w:szCs w:val="28"/>
        </w:rPr>
        <w:t xml:space="preserve">наметить пути улучшения организации производства. Целью является закрепление и углубление теоретических знаний, полученных по профессиональным и специальным дисциплинам; сбор и обработка </w:t>
      </w:r>
      <w:r w:rsidR="00680D89">
        <w:rPr>
          <w:sz w:val="28"/>
          <w:szCs w:val="28"/>
        </w:rPr>
        <w:t xml:space="preserve">первичной </w:t>
      </w:r>
      <w:r w:rsidR="00FB51F9">
        <w:rPr>
          <w:sz w:val="28"/>
          <w:szCs w:val="28"/>
        </w:rPr>
        <w:t xml:space="preserve">экономической информации по заданиям кафедр; приобретение практических навыков рациональной организации производства в сельскохозяйственных предприятиях разных организационно- правовых </w:t>
      </w:r>
      <w:r w:rsidR="00ED3434">
        <w:rPr>
          <w:sz w:val="28"/>
          <w:szCs w:val="28"/>
        </w:rPr>
        <w:t>форм хозяйствования.</w:t>
      </w:r>
    </w:p>
    <w:p w:rsidR="005A175E" w:rsidRDefault="00FB51F9" w:rsidP="003A6746">
      <w:pPr>
        <w:spacing w:line="360" w:lineRule="auto"/>
        <w:ind w:firstLine="709"/>
        <w:jc w:val="both"/>
        <w:rPr>
          <w:sz w:val="28"/>
          <w:szCs w:val="28"/>
        </w:rPr>
      </w:pPr>
      <w:r>
        <w:rPr>
          <w:sz w:val="28"/>
          <w:szCs w:val="28"/>
        </w:rPr>
        <w:t xml:space="preserve">Для успешного </w:t>
      </w:r>
      <w:r w:rsidR="00AB222A">
        <w:rPr>
          <w:sz w:val="28"/>
          <w:szCs w:val="28"/>
        </w:rPr>
        <w:t>прохождения практики</w:t>
      </w:r>
      <w:r w:rsidR="00ED3434">
        <w:rPr>
          <w:sz w:val="28"/>
          <w:szCs w:val="28"/>
        </w:rPr>
        <w:t xml:space="preserve"> необходимо решить следующие задачи:</w:t>
      </w:r>
      <w:r w:rsidR="00ED3434">
        <w:rPr>
          <w:sz w:val="28"/>
          <w:szCs w:val="28"/>
        </w:rPr>
        <w:br/>
        <w:t>1. Проведение анализа текущего состояния организации, отрасли, региона;</w:t>
      </w:r>
      <w:r w:rsidR="00ED3434">
        <w:rPr>
          <w:sz w:val="28"/>
          <w:szCs w:val="28"/>
        </w:rPr>
        <w:br/>
        <w:t>2.</w:t>
      </w:r>
      <w:r w:rsidR="005A175E">
        <w:rPr>
          <w:sz w:val="28"/>
          <w:szCs w:val="28"/>
        </w:rPr>
        <w:t xml:space="preserve">  </w:t>
      </w:r>
      <w:r w:rsidR="00ED3434">
        <w:rPr>
          <w:sz w:val="28"/>
          <w:szCs w:val="28"/>
        </w:rPr>
        <w:t>Получение практических навыков в исследовании рыночной конъ</w:t>
      </w:r>
      <w:r w:rsidR="005A175E">
        <w:rPr>
          <w:sz w:val="28"/>
          <w:szCs w:val="28"/>
        </w:rPr>
        <w:t>юнктуры;</w:t>
      </w:r>
      <w:r w:rsidR="005A175E">
        <w:rPr>
          <w:sz w:val="28"/>
          <w:szCs w:val="28"/>
        </w:rPr>
        <w:br/>
        <w:t>3. Участие в разработке сводных и частных  производных и социальных показателей;</w:t>
      </w:r>
      <w:r w:rsidR="005A175E">
        <w:rPr>
          <w:sz w:val="28"/>
          <w:szCs w:val="28"/>
        </w:rPr>
        <w:br/>
        <w:t>4. Овладение практическим опытом в составлении целевых программ и инвестиционных проектов, планирование и прогноз</w:t>
      </w:r>
      <w:r w:rsidR="00077805">
        <w:rPr>
          <w:sz w:val="28"/>
          <w:szCs w:val="28"/>
        </w:rPr>
        <w:t>ирование деятельности отдельных</w:t>
      </w:r>
      <w:r w:rsidR="009E1BF0">
        <w:t> </w:t>
      </w:r>
      <w:r w:rsidR="004B48A0">
        <w:t> </w:t>
      </w:r>
      <w:r w:rsidR="005A175E">
        <w:rPr>
          <w:sz w:val="28"/>
          <w:szCs w:val="28"/>
        </w:rPr>
        <w:t>хозяйственных</w:t>
      </w:r>
      <w:r w:rsidR="004B48A0">
        <w:rPr>
          <w:sz w:val="28"/>
          <w:szCs w:val="28"/>
        </w:rPr>
        <w:t> </w:t>
      </w:r>
      <w:r w:rsidR="005A175E">
        <w:rPr>
          <w:sz w:val="28"/>
          <w:szCs w:val="28"/>
        </w:rPr>
        <w:t xml:space="preserve">подразделений; </w:t>
      </w:r>
      <w:r w:rsidR="005A175E">
        <w:rPr>
          <w:sz w:val="28"/>
          <w:szCs w:val="28"/>
        </w:rPr>
        <w:br/>
        <w:t xml:space="preserve">5. Закрепление, расширение и углубление знаний, полученных по комплексу специальных дисциплин, изученных на </w:t>
      </w:r>
      <w:r w:rsidR="00AB222A">
        <w:rPr>
          <w:sz w:val="28"/>
          <w:szCs w:val="28"/>
        </w:rPr>
        <w:t>трёх курсах.</w:t>
      </w:r>
    </w:p>
    <w:p w:rsidR="004F6630" w:rsidRDefault="005A175E" w:rsidP="003A6746">
      <w:pPr>
        <w:spacing w:line="360" w:lineRule="auto"/>
        <w:ind w:firstLine="709"/>
        <w:jc w:val="both"/>
        <w:rPr>
          <w:sz w:val="28"/>
          <w:szCs w:val="28"/>
        </w:rPr>
      </w:pPr>
      <w:r>
        <w:rPr>
          <w:sz w:val="28"/>
          <w:szCs w:val="28"/>
        </w:rPr>
        <w:t xml:space="preserve">Место прохождения практики </w:t>
      </w:r>
      <w:r w:rsidR="00680D89">
        <w:rPr>
          <w:sz w:val="28"/>
          <w:szCs w:val="28"/>
        </w:rPr>
        <w:t xml:space="preserve">- </w:t>
      </w:r>
      <w:r>
        <w:rPr>
          <w:sz w:val="28"/>
          <w:szCs w:val="28"/>
        </w:rPr>
        <w:t>ЗАО «</w:t>
      </w:r>
      <w:proofErr w:type="spellStart"/>
      <w:r>
        <w:rPr>
          <w:sz w:val="28"/>
          <w:szCs w:val="28"/>
        </w:rPr>
        <w:t>Бирюли</w:t>
      </w:r>
      <w:proofErr w:type="spellEnd"/>
      <w:r>
        <w:rPr>
          <w:sz w:val="28"/>
          <w:szCs w:val="28"/>
        </w:rPr>
        <w:t>», в течение 4-х недель (с 20 июня по 15 июля). Полное фирменное наименование общества на русском языке Закрытое акционерное общество «</w:t>
      </w:r>
      <w:proofErr w:type="spellStart"/>
      <w:r>
        <w:rPr>
          <w:sz w:val="28"/>
          <w:szCs w:val="28"/>
        </w:rPr>
        <w:t>Бирюли</w:t>
      </w:r>
      <w:proofErr w:type="spellEnd"/>
      <w:r>
        <w:rPr>
          <w:sz w:val="28"/>
          <w:szCs w:val="28"/>
        </w:rPr>
        <w:t>». Сокращённое фирменное наименование – ЗАО «</w:t>
      </w:r>
      <w:proofErr w:type="spellStart"/>
      <w:r>
        <w:rPr>
          <w:sz w:val="28"/>
          <w:szCs w:val="28"/>
        </w:rPr>
        <w:t>Бирюли</w:t>
      </w:r>
      <w:proofErr w:type="spellEnd"/>
      <w:r>
        <w:rPr>
          <w:sz w:val="28"/>
          <w:szCs w:val="28"/>
        </w:rPr>
        <w:t>»</w:t>
      </w:r>
      <w:r w:rsidR="004F6630">
        <w:rPr>
          <w:sz w:val="28"/>
          <w:szCs w:val="28"/>
        </w:rPr>
        <w:t>. Почтовый адрес общества: 422737, Республика Татарстан, Высокогорский район, пос.</w:t>
      </w:r>
      <w:r w:rsidR="00AB222A">
        <w:rPr>
          <w:sz w:val="28"/>
          <w:szCs w:val="28"/>
        </w:rPr>
        <w:t xml:space="preserve"> </w:t>
      </w:r>
      <w:proofErr w:type="spellStart"/>
      <w:r w:rsidR="00AB222A">
        <w:rPr>
          <w:sz w:val="28"/>
          <w:szCs w:val="28"/>
        </w:rPr>
        <w:t>Бирюлинского</w:t>
      </w:r>
      <w:proofErr w:type="spellEnd"/>
      <w:r w:rsidR="00AB222A">
        <w:rPr>
          <w:sz w:val="28"/>
          <w:szCs w:val="28"/>
        </w:rPr>
        <w:t xml:space="preserve"> Зверосовхоза</w:t>
      </w:r>
      <w:r w:rsidR="004F6630">
        <w:rPr>
          <w:sz w:val="28"/>
          <w:szCs w:val="28"/>
        </w:rPr>
        <w:t xml:space="preserve">, ул. Воинов – </w:t>
      </w:r>
      <w:proofErr w:type="spellStart"/>
      <w:r w:rsidR="004F6630">
        <w:rPr>
          <w:sz w:val="28"/>
          <w:szCs w:val="28"/>
        </w:rPr>
        <w:t>Интернациалистов</w:t>
      </w:r>
      <w:proofErr w:type="spellEnd"/>
      <w:r w:rsidR="004F6630">
        <w:rPr>
          <w:sz w:val="28"/>
          <w:szCs w:val="28"/>
        </w:rPr>
        <w:t>, д.1.</w:t>
      </w:r>
    </w:p>
    <w:p w:rsidR="00AB222A" w:rsidRDefault="004F6630" w:rsidP="00AB222A">
      <w:pPr>
        <w:spacing w:line="360" w:lineRule="auto"/>
        <w:ind w:firstLine="709"/>
        <w:rPr>
          <w:sz w:val="28"/>
          <w:szCs w:val="28"/>
        </w:rPr>
      </w:pPr>
      <w:r>
        <w:rPr>
          <w:sz w:val="28"/>
          <w:szCs w:val="28"/>
        </w:rPr>
        <w:lastRenderedPageBreak/>
        <w:t>В процессе прохождения практики мной был</w:t>
      </w:r>
      <w:r w:rsidR="00AB222A">
        <w:rPr>
          <w:sz w:val="28"/>
          <w:szCs w:val="28"/>
        </w:rPr>
        <w:t>и</w:t>
      </w:r>
      <w:r>
        <w:rPr>
          <w:sz w:val="28"/>
          <w:szCs w:val="28"/>
        </w:rPr>
        <w:t xml:space="preserve"> использова</w:t>
      </w:r>
      <w:r w:rsidR="00AB222A">
        <w:rPr>
          <w:sz w:val="28"/>
          <w:szCs w:val="28"/>
        </w:rPr>
        <w:t>ны следующие методы анализа:</w:t>
      </w:r>
      <w:r w:rsidR="00AB222A">
        <w:rPr>
          <w:sz w:val="28"/>
          <w:szCs w:val="28"/>
        </w:rPr>
        <w:br/>
        <w:t>-</w:t>
      </w:r>
      <w:r w:rsidR="00E166B9">
        <w:rPr>
          <w:sz w:val="28"/>
          <w:szCs w:val="28"/>
        </w:rPr>
        <w:t xml:space="preserve"> </w:t>
      </w:r>
      <w:r>
        <w:rPr>
          <w:sz w:val="28"/>
          <w:szCs w:val="28"/>
        </w:rPr>
        <w:t>статистический метод экономических исследований</w:t>
      </w:r>
      <w:r w:rsidR="00AB222A">
        <w:rPr>
          <w:sz w:val="28"/>
          <w:szCs w:val="28"/>
        </w:rPr>
        <w:t>;</w:t>
      </w:r>
    </w:p>
    <w:p w:rsidR="00E166B9" w:rsidRDefault="00AB222A" w:rsidP="00E166B9">
      <w:pPr>
        <w:spacing w:line="360" w:lineRule="auto"/>
        <w:rPr>
          <w:sz w:val="28"/>
          <w:szCs w:val="28"/>
        </w:rPr>
      </w:pPr>
      <w:r>
        <w:rPr>
          <w:sz w:val="28"/>
          <w:szCs w:val="28"/>
        </w:rPr>
        <w:t>-</w:t>
      </w:r>
      <w:r w:rsidR="00E166B9">
        <w:rPr>
          <w:sz w:val="28"/>
          <w:szCs w:val="28"/>
        </w:rPr>
        <w:t xml:space="preserve"> </w:t>
      </w:r>
      <w:r w:rsidR="004F6630">
        <w:rPr>
          <w:sz w:val="28"/>
          <w:szCs w:val="28"/>
        </w:rPr>
        <w:t>анализ показателей в динамике на основе статистических материалов</w:t>
      </w:r>
      <w:r w:rsidR="00E166B9">
        <w:rPr>
          <w:sz w:val="28"/>
          <w:szCs w:val="28"/>
        </w:rPr>
        <w:t>;</w:t>
      </w:r>
    </w:p>
    <w:p w:rsidR="00E166B9" w:rsidRDefault="00E166B9" w:rsidP="00E166B9">
      <w:pPr>
        <w:spacing w:line="360" w:lineRule="auto"/>
        <w:rPr>
          <w:sz w:val="28"/>
          <w:szCs w:val="28"/>
        </w:rPr>
      </w:pPr>
      <w:r>
        <w:rPr>
          <w:sz w:val="28"/>
          <w:szCs w:val="28"/>
        </w:rPr>
        <w:t xml:space="preserve">- </w:t>
      </w:r>
      <w:r w:rsidR="004F6630">
        <w:rPr>
          <w:sz w:val="28"/>
          <w:szCs w:val="28"/>
        </w:rPr>
        <w:t>визуальн</w:t>
      </w:r>
      <w:r>
        <w:rPr>
          <w:sz w:val="28"/>
          <w:szCs w:val="28"/>
        </w:rPr>
        <w:t>ые наблюдения;</w:t>
      </w:r>
    </w:p>
    <w:p w:rsidR="00317B9A" w:rsidRDefault="00E166B9" w:rsidP="00E166B9">
      <w:pPr>
        <w:spacing w:line="360" w:lineRule="auto"/>
        <w:rPr>
          <w:sz w:val="28"/>
          <w:szCs w:val="28"/>
        </w:rPr>
      </w:pPr>
      <w:r>
        <w:rPr>
          <w:sz w:val="28"/>
          <w:szCs w:val="28"/>
        </w:rPr>
        <w:t>-</w:t>
      </w:r>
      <w:r w:rsidR="004F6630">
        <w:rPr>
          <w:sz w:val="28"/>
          <w:szCs w:val="28"/>
        </w:rPr>
        <w:t xml:space="preserve"> бесед с руковод</w:t>
      </w:r>
      <w:r>
        <w:rPr>
          <w:sz w:val="28"/>
          <w:szCs w:val="28"/>
        </w:rPr>
        <w:t>и</w:t>
      </w:r>
      <w:r w:rsidR="004F6630">
        <w:rPr>
          <w:sz w:val="28"/>
          <w:szCs w:val="28"/>
        </w:rPr>
        <w:t>телями и специалистами на предприятии</w:t>
      </w:r>
      <w:r>
        <w:rPr>
          <w:sz w:val="28"/>
          <w:szCs w:val="28"/>
        </w:rPr>
        <w:t>.</w:t>
      </w:r>
    </w:p>
    <w:p w:rsidR="004F6630" w:rsidRDefault="00317B9A" w:rsidP="00317B9A">
      <w:pPr>
        <w:rPr>
          <w:sz w:val="28"/>
          <w:szCs w:val="28"/>
        </w:rPr>
      </w:pPr>
      <w:r>
        <w:rPr>
          <w:sz w:val="28"/>
          <w:szCs w:val="28"/>
        </w:rPr>
        <w:br w:type="page"/>
      </w:r>
    </w:p>
    <w:p w:rsidR="009071FA" w:rsidRPr="006D5EFB" w:rsidRDefault="00472FD8" w:rsidP="0093377B">
      <w:pPr>
        <w:rPr>
          <w:b/>
          <w:bCs/>
          <w:sz w:val="28"/>
          <w:szCs w:val="28"/>
        </w:rPr>
      </w:pPr>
      <w:bookmarkStart w:id="2" w:name="_Toc52396616"/>
      <w:r w:rsidRPr="0093377B">
        <w:rPr>
          <w:b/>
          <w:bCs/>
          <w:sz w:val="28"/>
          <w:szCs w:val="28"/>
        </w:rPr>
        <w:lastRenderedPageBreak/>
        <w:t>1.</w:t>
      </w:r>
      <w:r w:rsidR="004F6630" w:rsidRPr="0093377B">
        <w:rPr>
          <w:b/>
          <w:bCs/>
          <w:sz w:val="28"/>
          <w:szCs w:val="28"/>
        </w:rPr>
        <w:t xml:space="preserve">ОБЩИЕ СВЕДЕНИЯ О ЗАО «БИРЮЛИ» ВЫСОКОГОРСКОГО </w:t>
      </w:r>
      <w:r w:rsidR="004F6630" w:rsidRPr="0093377B">
        <w:rPr>
          <w:b/>
          <w:bCs/>
          <w:sz w:val="28"/>
          <w:szCs w:val="28"/>
        </w:rPr>
        <w:br/>
        <w:t>РАЙОНА РТ</w:t>
      </w:r>
      <w:bookmarkEnd w:id="2"/>
    </w:p>
    <w:p w:rsidR="009071FA" w:rsidRDefault="009071FA" w:rsidP="003A6746">
      <w:pPr>
        <w:spacing w:line="360" w:lineRule="auto"/>
        <w:ind w:firstLine="709"/>
        <w:jc w:val="both"/>
        <w:rPr>
          <w:sz w:val="28"/>
          <w:szCs w:val="28"/>
        </w:rPr>
      </w:pPr>
      <w:r w:rsidRPr="009071FA">
        <w:rPr>
          <w:sz w:val="28"/>
          <w:szCs w:val="28"/>
        </w:rPr>
        <w:t>Высокогорский муниципальный район находится на северо</w:t>
      </w:r>
      <w:r>
        <w:rPr>
          <w:sz w:val="28"/>
          <w:szCs w:val="28"/>
        </w:rPr>
        <w:t>-</w:t>
      </w:r>
      <w:r w:rsidRPr="009071FA">
        <w:rPr>
          <w:sz w:val="28"/>
          <w:szCs w:val="28"/>
        </w:rPr>
        <w:t xml:space="preserve">западе Республики Татарстан. </w:t>
      </w:r>
      <w:r w:rsidR="00D6192E">
        <w:rPr>
          <w:sz w:val="28"/>
          <w:szCs w:val="28"/>
        </w:rPr>
        <w:t xml:space="preserve">Казань, Зеленодольск, Арский, </w:t>
      </w:r>
      <w:proofErr w:type="spellStart"/>
      <w:r>
        <w:rPr>
          <w:sz w:val="28"/>
          <w:szCs w:val="28"/>
        </w:rPr>
        <w:t>Атнинский</w:t>
      </w:r>
      <w:proofErr w:type="spellEnd"/>
      <w:r>
        <w:rPr>
          <w:sz w:val="28"/>
          <w:szCs w:val="28"/>
        </w:rPr>
        <w:t xml:space="preserve">, </w:t>
      </w:r>
      <w:proofErr w:type="spellStart"/>
      <w:r>
        <w:rPr>
          <w:sz w:val="28"/>
          <w:szCs w:val="28"/>
        </w:rPr>
        <w:t>Пестречинский</w:t>
      </w:r>
      <w:proofErr w:type="spellEnd"/>
      <w:r>
        <w:rPr>
          <w:sz w:val="28"/>
          <w:szCs w:val="28"/>
        </w:rPr>
        <w:t xml:space="preserve"> районы, Республика Марий-Эл граничат с ним. Административным центром является поселок, железнодорожная станция Высокая Гора. По природно-сельскохозяйственному районированию земель России, Высокогорский район относится к лесостепной зоны и входит в состав первого </w:t>
      </w:r>
      <w:proofErr w:type="spellStart"/>
      <w:r>
        <w:rPr>
          <w:sz w:val="28"/>
          <w:szCs w:val="28"/>
        </w:rPr>
        <w:t>землеоценочного</w:t>
      </w:r>
      <w:proofErr w:type="spellEnd"/>
      <w:r>
        <w:rPr>
          <w:sz w:val="28"/>
          <w:szCs w:val="28"/>
        </w:rPr>
        <w:t xml:space="preserve"> района</w:t>
      </w:r>
      <w:r w:rsidR="00B320BE">
        <w:rPr>
          <w:sz w:val="28"/>
          <w:szCs w:val="28"/>
        </w:rPr>
        <w:t xml:space="preserve">. Рельеф территории района представляет собой слабоволнистую равнину с пологими, покатыми и крутыми склонами со значительной эрозийной расчлененностью. </w:t>
      </w:r>
    </w:p>
    <w:p w:rsidR="00B320BE" w:rsidRDefault="00B320BE" w:rsidP="003A6746">
      <w:pPr>
        <w:spacing w:line="360" w:lineRule="auto"/>
        <w:ind w:firstLine="709"/>
        <w:jc w:val="both"/>
        <w:rPr>
          <w:sz w:val="28"/>
          <w:szCs w:val="28"/>
        </w:rPr>
      </w:pPr>
      <w:r>
        <w:rPr>
          <w:sz w:val="28"/>
          <w:szCs w:val="28"/>
        </w:rPr>
        <w:t>Высокогорский район имеет стабильное экономическое положение, это связано с выгодным географическим положением и обеспеченностью природными и трудовыми ресурсами, хорошо развитая транспортная сеть, стабильное сельское хозяйство. За последнее время район стал высокоразвитым, с хорошим уровнем сельского хозяйства и современной промышленностью.</w:t>
      </w:r>
      <w:r w:rsidR="00CD4151">
        <w:rPr>
          <w:sz w:val="28"/>
          <w:szCs w:val="28"/>
        </w:rPr>
        <w:t xml:space="preserve"> Производством сельхозпродукции в районе заняты 14 сельхозпредприятий и 179 крестьянско-фермерских хозяйств.</w:t>
      </w:r>
    </w:p>
    <w:p w:rsidR="00CD4151" w:rsidRDefault="00CD4151" w:rsidP="003A6746">
      <w:pPr>
        <w:spacing w:line="360" w:lineRule="auto"/>
        <w:ind w:firstLine="709"/>
        <w:jc w:val="both"/>
        <w:rPr>
          <w:sz w:val="28"/>
          <w:szCs w:val="28"/>
        </w:rPr>
      </w:pPr>
      <w:r>
        <w:rPr>
          <w:sz w:val="28"/>
          <w:szCs w:val="28"/>
        </w:rPr>
        <w:t>ЗАО «</w:t>
      </w:r>
      <w:proofErr w:type="spellStart"/>
      <w:r>
        <w:rPr>
          <w:sz w:val="28"/>
          <w:szCs w:val="28"/>
        </w:rPr>
        <w:t>Бирюли</w:t>
      </w:r>
      <w:proofErr w:type="spellEnd"/>
      <w:r>
        <w:rPr>
          <w:sz w:val="28"/>
          <w:szCs w:val="28"/>
        </w:rPr>
        <w:t>» является самым крупным предприятием района, которое расположено в северо-восточной части Высокогорского района.</w:t>
      </w:r>
    </w:p>
    <w:p w:rsidR="00CD4151" w:rsidRDefault="00CD4151" w:rsidP="003A6746">
      <w:pPr>
        <w:spacing w:line="360" w:lineRule="auto"/>
        <w:ind w:firstLine="709"/>
        <w:jc w:val="both"/>
        <w:rPr>
          <w:sz w:val="28"/>
          <w:szCs w:val="28"/>
        </w:rPr>
      </w:pPr>
      <w:r>
        <w:rPr>
          <w:sz w:val="28"/>
          <w:szCs w:val="28"/>
        </w:rPr>
        <w:t xml:space="preserve">Юридический адрес хозяйства: 422737, Республика Татарстан, Высокогорский район, п. </w:t>
      </w:r>
      <w:proofErr w:type="spellStart"/>
      <w:r>
        <w:rPr>
          <w:sz w:val="28"/>
          <w:szCs w:val="28"/>
        </w:rPr>
        <w:t>Бирюлинского</w:t>
      </w:r>
      <w:proofErr w:type="spellEnd"/>
      <w:r>
        <w:rPr>
          <w:sz w:val="28"/>
          <w:szCs w:val="28"/>
        </w:rPr>
        <w:t xml:space="preserve"> Зверосовхоза, ул. В. </w:t>
      </w:r>
      <w:proofErr w:type="spellStart"/>
      <w:r>
        <w:rPr>
          <w:sz w:val="28"/>
          <w:szCs w:val="28"/>
        </w:rPr>
        <w:t>Интернациалистов</w:t>
      </w:r>
      <w:proofErr w:type="spellEnd"/>
      <w:r>
        <w:rPr>
          <w:sz w:val="28"/>
          <w:szCs w:val="28"/>
        </w:rPr>
        <w:t>, д.1.</w:t>
      </w:r>
    </w:p>
    <w:p w:rsidR="00CD4151" w:rsidRDefault="00CD4151" w:rsidP="003A6746">
      <w:pPr>
        <w:spacing w:line="360" w:lineRule="auto"/>
        <w:ind w:firstLine="709"/>
        <w:jc w:val="both"/>
        <w:rPr>
          <w:sz w:val="28"/>
          <w:szCs w:val="28"/>
        </w:rPr>
      </w:pPr>
      <w:r>
        <w:rPr>
          <w:sz w:val="28"/>
          <w:szCs w:val="28"/>
        </w:rPr>
        <w:t>Почва ЗАО «</w:t>
      </w:r>
      <w:proofErr w:type="spellStart"/>
      <w:r>
        <w:rPr>
          <w:sz w:val="28"/>
          <w:szCs w:val="28"/>
        </w:rPr>
        <w:t>Бирюли</w:t>
      </w:r>
      <w:proofErr w:type="spellEnd"/>
      <w:r>
        <w:rPr>
          <w:sz w:val="28"/>
          <w:szCs w:val="28"/>
        </w:rPr>
        <w:t xml:space="preserve">» представляет собой дерново-подзолистые и серые лесные почвы с относительно низким уровнем естественного плодородия. </w:t>
      </w:r>
      <w:r w:rsidR="000D3B0A">
        <w:rPr>
          <w:sz w:val="28"/>
          <w:szCs w:val="28"/>
        </w:rPr>
        <w:t>По механическому составу почвы преимущественно средне и тяжелосуглинистые.</w:t>
      </w:r>
    </w:p>
    <w:p w:rsidR="00EB23EF" w:rsidRDefault="000D3B0A" w:rsidP="00EB23EF">
      <w:pPr>
        <w:rPr>
          <w:sz w:val="28"/>
          <w:szCs w:val="28"/>
        </w:rPr>
      </w:pPr>
      <w:r>
        <w:rPr>
          <w:sz w:val="28"/>
          <w:szCs w:val="28"/>
        </w:rPr>
        <w:t>Климат зоны расположения предприятия умеренно – континентальный с</w:t>
      </w:r>
      <w:r w:rsidR="00EB23EF">
        <w:rPr>
          <w:sz w:val="28"/>
          <w:szCs w:val="28"/>
        </w:rPr>
        <w:t xml:space="preserve"> умеренно </w:t>
      </w:r>
      <w:r>
        <w:rPr>
          <w:sz w:val="28"/>
          <w:szCs w:val="28"/>
        </w:rPr>
        <w:t xml:space="preserve">холодными зимами и </w:t>
      </w:r>
      <w:r w:rsidR="00EB23EF">
        <w:rPr>
          <w:sz w:val="28"/>
          <w:szCs w:val="28"/>
        </w:rPr>
        <w:t>тёплым</w:t>
      </w:r>
      <w:r>
        <w:rPr>
          <w:sz w:val="28"/>
          <w:szCs w:val="28"/>
        </w:rPr>
        <w:t xml:space="preserve"> летом</w:t>
      </w:r>
      <w:r w:rsidR="00EB23EF">
        <w:rPr>
          <w:sz w:val="28"/>
          <w:szCs w:val="28"/>
        </w:rPr>
        <w:t xml:space="preserve">. Основные климатические характеристики </w:t>
      </w:r>
      <w:proofErr w:type="spellStart"/>
      <w:r w:rsidR="00EB23EF">
        <w:rPr>
          <w:sz w:val="28"/>
          <w:szCs w:val="28"/>
        </w:rPr>
        <w:t>выглядяд</w:t>
      </w:r>
      <w:proofErr w:type="spellEnd"/>
      <w:r w:rsidR="00EB23EF">
        <w:rPr>
          <w:sz w:val="28"/>
          <w:szCs w:val="28"/>
        </w:rPr>
        <w:t xml:space="preserve"> следующим образом:</w:t>
      </w:r>
    </w:p>
    <w:p w:rsidR="00EB23EF" w:rsidRPr="00EB23EF" w:rsidRDefault="00EB23EF" w:rsidP="00EB23EF">
      <w:pPr>
        <w:rPr>
          <w:sz w:val="28"/>
          <w:szCs w:val="28"/>
        </w:rPr>
      </w:pPr>
      <w:r>
        <w:rPr>
          <w:sz w:val="28"/>
          <w:szCs w:val="28"/>
        </w:rPr>
        <w:br/>
      </w:r>
      <w:r w:rsidRPr="00EB23EF">
        <w:rPr>
          <w:rFonts w:hAnsi="Symbol"/>
          <w:sz w:val="28"/>
          <w:szCs w:val="28"/>
        </w:rPr>
        <w:t></w:t>
      </w:r>
      <w:r w:rsidRPr="00EB23EF">
        <w:rPr>
          <w:sz w:val="28"/>
          <w:szCs w:val="28"/>
        </w:rPr>
        <w:t xml:space="preserve"> средняя температура июля: 18,5º – 19,5º</w:t>
      </w:r>
    </w:p>
    <w:p w:rsidR="00EB23EF" w:rsidRPr="00EB23EF" w:rsidRDefault="00EB23EF" w:rsidP="00EB23EF">
      <w:pPr>
        <w:rPr>
          <w:sz w:val="28"/>
          <w:szCs w:val="28"/>
        </w:rPr>
      </w:pPr>
      <w:r w:rsidRPr="00EB23EF">
        <w:rPr>
          <w:rFonts w:hAnsi="Symbol"/>
          <w:sz w:val="28"/>
          <w:szCs w:val="28"/>
        </w:rPr>
        <w:t></w:t>
      </w:r>
      <w:r w:rsidRPr="00EB23EF">
        <w:rPr>
          <w:sz w:val="28"/>
          <w:szCs w:val="28"/>
        </w:rPr>
        <w:t xml:space="preserve"> средняя температура января: -14,5º – -13,5º</w:t>
      </w:r>
    </w:p>
    <w:p w:rsidR="00EB23EF" w:rsidRPr="00EB23EF" w:rsidRDefault="00EB23EF" w:rsidP="00EB23EF">
      <w:pPr>
        <w:rPr>
          <w:sz w:val="28"/>
          <w:szCs w:val="28"/>
        </w:rPr>
      </w:pPr>
      <w:r w:rsidRPr="00EB23EF">
        <w:rPr>
          <w:rFonts w:hAnsi="Symbol"/>
          <w:sz w:val="28"/>
          <w:szCs w:val="28"/>
        </w:rPr>
        <w:lastRenderedPageBreak/>
        <w:t></w:t>
      </w:r>
      <w:r w:rsidRPr="00EB23EF">
        <w:rPr>
          <w:sz w:val="28"/>
          <w:szCs w:val="28"/>
        </w:rPr>
        <w:t xml:space="preserve"> осадки летнего времени года: 320 – 340 мм</w:t>
      </w:r>
    </w:p>
    <w:p w:rsidR="00EB23EF" w:rsidRPr="00EB23EF" w:rsidRDefault="00EB23EF" w:rsidP="00EB23EF">
      <w:pPr>
        <w:rPr>
          <w:sz w:val="28"/>
          <w:szCs w:val="28"/>
        </w:rPr>
      </w:pPr>
      <w:r w:rsidRPr="00EB23EF">
        <w:rPr>
          <w:rFonts w:hAnsi="Symbol"/>
          <w:sz w:val="28"/>
          <w:szCs w:val="28"/>
        </w:rPr>
        <w:t></w:t>
      </w:r>
      <w:r w:rsidRPr="00EB23EF">
        <w:rPr>
          <w:sz w:val="28"/>
          <w:szCs w:val="28"/>
        </w:rPr>
        <w:t xml:space="preserve"> осадки зимнего времени года: 160 – 180 мм</w:t>
      </w:r>
    </w:p>
    <w:p w:rsidR="00EB23EF" w:rsidRPr="00EB23EF" w:rsidRDefault="00EB23EF" w:rsidP="00EB23EF">
      <w:pPr>
        <w:rPr>
          <w:sz w:val="28"/>
          <w:szCs w:val="28"/>
        </w:rPr>
      </w:pPr>
      <w:r w:rsidRPr="00EB23EF">
        <w:rPr>
          <w:rFonts w:hAnsi="Symbol"/>
          <w:sz w:val="28"/>
          <w:szCs w:val="28"/>
        </w:rPr>
        <w:t></w:t>
      </w:r>
      <w:r w:rsidRPr="00EB23EF">
        <w:rPr>
          <w:sz w:val="28"/>
          <w:szCs w:val="28"/>
        </w:rPr>
        <w:t xml:space="preserve"> годовая сумма осадков: 460 – 520 мм</w:t>
      </w:r>
    </w:p>
    <w:p w:rsidR="00EB23EF" w:rsidRPr="00EB23EF" w:rsidRDefault="00EB23EF" w:rsidP="00EB23EF">
      <w:pPr>
        <w:rPr>
          <w:sz w:val="28"/>
          <w:szCs w:val="28"/>
        </w:rPr>
      </w:pPr>
      <w:r w:rsidRPr="00EB23EF">
        <w:rPr>
          <w:rFonts w:hAnsi="Symbol"/>
          <w:sz w:val="28"/>
          <w:szCs w:val="28"/>
        </w:rPr>
        <w:t></w:t>
      </w:r>
      <w:r w:rsidRPr="00EB23EF">
        <w:rPr>
          <w:sz w:val="28"/>
          <w:szCs w:val="28"/>
        </w:rPr>
        <w:t xml:space="preserve"> высота снежного покрова: 35 – 50 см</w:t>
      </w:r>
    </w:p>
    <w:p w:rsidR="00EB23EF" w:rsidRPr="00EB23EF" w:rsidRDefault="00EB23EF" w:rsidP="00EB23EF">
      <w:pPr>
        <w:rPr>
          <w:sz w:val="28"/>
          <w:szCs w:val="28"/>
        </w:rPr>
      </w:pPr>
      <w:r w:rsidRPr="00EB23EF">
        <w:rPr>
          <w:rFonts w:hAnsi="Symbol"/>
          <w:sz w:val="28"/>
          <w:szCs w:val="28"/>
        </w:rPr>
        <w:t></w:t>
      </w:r>
      <w:r w:rsidRPr="00EB23EF">
        <w:rPr>
          <w:sz w:val="28"/>
          <w:szCs w:val="28"/>
        </w:rPr>
        <w:t xml:space="preserve"> преобладающее направление ветров: западный, северо-западный.</w:t>
      </w:r>
    </w:p>
    <w:p w:rsidR="00EB23EF" w:rsidRDefault="00EB23EF" w:rsidP="00EB23EF"/>
    <w:p w:rsidR="000D3B0A" w:rsidRDefault="00EB23EF" w:rsidP="00EB23EF">
      <w:pPr>
        <w:spacing w:line="360" w:lineRule="auto"/>
        <w:ind w:firstLine="709"/>
        <w:jc w:val="both"/>
        <w:rPr>
          <w:sz w:val="28"/>
          <w:szCs w:val="28"/>
        </w:rPr>
      </w:pPr>
      <w:r>
        <w:rPr>
          <w:sz w:val="28"/>
          <w:szCs w:val="28"/>
        </w:rPr>
        <w:t xml:space="preserve"> </w:t>
      </w:r>
      <w:r w:rsidR="000D3B0A">
        <w:rPr>
          <w:sz w:val="28"/>
          <w:szCs w:val="28"/>
        </w:rPr>
        <w:t>Средняя температура воздуха 3,6℃, относительная влажность воздуха 70</w:t>
      </w:r>
      <w:r w:rsidR="00594F7B">
        <w:rPr>
          <w:sz w:val="28"/>
          <w:szCs w:val="28"/>
        </w:rPr>
        <w:t>%. Средняя скорость ветра 3,5 м/</w:t>
      </w:r>
      <w:r w:rsidR="000D3B0A">
        <w:rPr>
          <w:sz w:val="28"/>
          <w:szCs w:val="28"/>
        </w:rPr>
        <w:t xml:space="preserve">с. Количество осадков не более 500 мм в год. Из пяти лет, минимум один год бывает засушливым, а период уборки сельскохозяйственных культур зачастую совпадает с периодом беспрерывных дождей. Влажность воздуха на протяжении вегетационного периода колеблется от 51% до 78%.  В летние месяцы в почве наблюдается недостаток влаги. </w:t>
      </w:r>
    </w:p>
    <w:p w:rsidR="000D3B0A" w:rsidRDefault="000D3B0A" w:rsidP="003A6746">
      <w:pPr>
        <w:spacing w:line="360" w:lineRule="auto"/>
        <w:ind w:firstLine="709"/>
        <w:jc w:val="both"/>
        <w:rPr>
          <w:sz w:val="28"/>
          <w:szCs w:val="28"/>
        </w:rPr>
      </w:pPr>
      <w:r>
        <w:rPr>
          <w:sz w:val="28"/>
          <w:szCs w:val="28"/>
        </w:rPr>
        <w:t xml:space="preserve">Ветер </w:t>
      </w:r>
      <w:r w:rsidR="005C5372">
        <w:rPr>
          <w:sz w:val="28"/>
          <w:szCs w:val="28"/>
        </w:rPr>
        <w:t>переменный,</w:t>
      </w:r>
      <w:r>
        <w:rPr>
          <w:sz w:val="28"/>
          <w:szCs w:val="28"/>
        </w:rPr>
        <w:t xml:space="preserve"> летом</w:t>
      </w:r>
      <w:r w:rsidR="005C5372">
        <w:rPr>
          <w:sz w:val="28"/>
          <w:szCs w:val="28"/>
        </w:rPr>
        <w:t xml:space="preserve"> дует с северо-запада</w:t>
      </w:r>
      <w:r>
        <w:rPr>
          <w:sz w:val="28"/>
          <w:szCs w:val="28"/>
        </w:rPr>
        <w:t xml:space="preserve">, а зимой – юго- западного направления. Сила ветра </w:t>
      </w:r>
      <w:r w:rsidR="005C5372">
        <w:rPr>
          <w:sz w:val="28"/>
          <w:szCs w:val="28"/>
        </w:rPr>
        <w:t xml:space="preserve">от 12-14 м/с летом, до 20 м/с зимой, бывают порывистые ветра. </w:t>
      </w:r>
    </w:p>
    <w:p w:rsidR="00594F7B" w:rsidRDefault="00594F7B" w:rsidP="003A6746">
      <w:pPr>
        <w:spacing w:line="360" w:lineRule="auto"/>
        <w:ind w:firstLine="709"/>
        <w:jc w:val="both"/>
        <w:rPr>
          <w:sz w:val="28"/>
          <w:szCs w:val="28"/>
        </w:rPr>
      </w:pPr>
      <w:r>
        <w:rPr>
          <w:sz w:val="28"/>
          <w:szCs w:val="28"/>
        </w:rPr>
        <w:t>Наиболее жарким месяцем является июль, со средней температурой + 24℃, самым холодным- январь, температура составляется -15℃.</w:t>
      </w:r>
    </w:p>
    <w:p w:rsidR="00594F7B" w:rsidRDefault="00594F7B" w:rsidP="003A6746">
      <w:pPr>
        <w:spacing w:line="360" w:lineRule="auto"/>
        <w:ind w:firstLine="709"/>
        <w:jc w:val="both"/>
        <w:rPr>
          <w:sz w:val="28"/>
          <w:szCs w:val="28"/>
        </w:rPr>
      </w:pPr>
      <w:r>
        <w:rPr>
          <w:sz w:val="28"/>
          <w:szCs w:val="28"/>
        </w:rPr>
        <w:t>Это одно из крупнейших хозяйств не только в Татарстане, но и во всей России.</w:t>
      </w:r>
      <w:r w:rsidR="004E5FF6">
        <w:rPr>
          <w:sz w:val="28"/>
          <w:szCs w:val="28"/>
        </w:rPr>
        <w:t xml:space="preserve"> </w:t>
      </w:r>
      <w:r w:rsidR="000F1DCD">
        <w:rPr>
          <w:sz w:val="28"/>
          <w:szCs w:val="28"/>
        </w:rPr>
        <w:t>Это многоотраслевое хозяйство, в котором успеш</w:t>
      </w:r>
      <w:r w:rsidR="004E5FF6">
        <w:rPr>
          <w:sz w:val="28"/>
          <w:szCs w:val="28"/>
        </w:rPr>
        <w:t xml:space="preserve">но развивают </w:t>
      </w:r>
      <w:proofErr w:type="spellStart"/>
      <w:r w:rsidR="004E5FF6">
        <w:rPr>
          <w:sz w:val="28"/>
          <w:szCs w:val="28"/>
        </w:rPr>
        <w:t>зернопроизводство</w:t>
      </w:r>
      <w:proofErr w:type="spellEnd"/>
      <w:r w:rsidR="004E5FF6">
        <w:rPr>
          <w:sz w:val="28"/>
          <w:szCs w:val="28"/>
        </w:rPr>
        <w:t xml:space="preserve">, </w:t>
      </w:r>
      <w:r w:rsidR="000F1DCD">
        <w:rPr>
          <w:sz w:val="28"/>
          <w:szCs w:val="28"/>
        </w:rPr>
        <w:t>картофелеводство, овощеводство, ск</w:t>
      </w:r>
      <w:r w:rsidR="004E5FF6">
        <w:rPr>
          <w:sz w:val="28"/>
          <w:szCs w:val="28"/>
        </w:rPr>
        <w:t>отоводство, и звероводство, 5600</w:t>
      </w:r>
      <w:r w:rsidR="000F1DCD">
        <w:rPr>
          <w:sz w:val="28"/>
          <w:szCs w:val="28"/>
        </w:rPr>
        <w:t xml:space="preserve"> га занимают зерновые.</w:t>
      </w:r>
    </w:p>
    <w:p w:rsidR="000F1DCD" w:rsidRDefault="000F1DCD" w:rsidP="003A6746">
      <w:pPr>
        <w:spacing w:line="360" w:lineRule="auto"/>
        <w:ind w:firstLine="709"/>
        <w:jc w:val="both"/>
        <w:rPr>
          <w:sz w:val="28"/>
          <w:szCs w:val="28"/>
        </w:rPr>
      </w:pPr>
      <w:r>
        <w:rPr>
          <w:sz w:val="28"/>
          <w:szCs w:val="28"/>
        </w:rPr>
        <w:t>Исходя из вышесказанного, следует, что условия благоприятны для занятия сельским хозяйством. Именно эти факторы являются основополагающими для успешности ЗАО «</w:t>
      </w:r>
      <w:proofErr w:type="spellStart"/>
      <w:r>
        <w:rPr>
          <w:sz w:val="28"/>
          <w:szCs w:val="28"/>
        </w:rPr>
        <w:t>Бирюли</w:t>
      </w:r>
      <w:proofErr w:type="spellEnd"/>
      <w:r>
        <w:rPr>
          <w:sz w:val="28"/>
          <w:szCs w:val="28"/>
        </w:rPr>
        <w:t>». Правильное использование природных ресурсов является главной задачей сельскохозяйственных предприятий.</w:t>
      </w:r>
    </w:p>
    <w:p w:rsidR="000F1DCD" w:rsidRDefault="000F1DCD" w:rsidP="003A6746">
      <w:pPr>
        <w:spacing w:line="360" w:lineRule="auto"/>
        <w:ind w:firstLine="709"/>
        <w:jc w:val="both"/>
        <w:rPr>
          <w:sz w:val="28"/>
          <w:szCs w:val="28"/>
        </w:rPr>
      </w:pPr>
      <w:r>
        <w:rPr>
          <w:sz w:val="28"/>
          <w:szCs w:val="28"/>
        </w:rPr>
        <w:t>ЗАО «</w:t>
      </w:r>
      <w:proofErr w:type="spellStart"/>
      <w:r>
        <w:rPr>
          <w:sz w:val="28"/>
          <w:szCs w:val="28"/>
        </w:rPr>
        <w:t>Бирюли</w:t>
      </w:r>
      <w:proofErr w:type="spellEnd"/>
      <w:r>
        <w:rPr>
          <w:sz w:val="28"/>
          <w:szCs w:val="28"/>
        </w:rPr>
        <w:t>» располагает большими территориями. От общей площ</w:t>
      </w:r>
      <w:r w:rsidR="00EE2A7E">
        <w:rPr>
          <w:sz w:val="28"/>
          <w:szCs w:val="28"/>
        </w:rPr>
        <w:t>а</w:t>
      </w:r>
      <w:r>
        <w:rPr>
          <w:sz w:val="28"/>
          <w:szCs w:val="28"/>
        </w:rPr>
        <w:t>ди предприятия на 2019 год</w:t>
      </w:r>
      <w:r w:rsidR="00EE2A7E">
        <w:rPr>
          <w:sz w:val="28"/>
          <w:szCs w:val="28"/>
        </w:rPr>
        <w:t xml:space="preserve"> </w:t>
      </w:r>
      <w:r w:rsidR="004E5FF6">
        <w:rPr>
          <w:sz w:val="28"/>
          <w:szCs w:val="28"/>
        </w:rPr>
        <w:t>76,8</w:t>
      </w:r>
      <w:r w:rsidR="00EE2A7E" w:rsidRPr="00EE2A7E">
        <w:rPr>
          <w:sz w:val="28"/>
          <w:szCs w:val="28"/>
        </w:rPr>
        <w:t xml:space="preserve">% </w:t>
      </w:r>
      <w:r>
        <w:rPr>
          <w:sz w:val="28"/>
          <w:szCs w:val="28"/>
        </w:rPr>
        <w:t>занимают сельхозугодия.</w:t>
      </w:r>
    </w:p>
    <w:p w:rsidR="00317B9A" w:rsidRDefault="000F1DCD" w:rsidP="00317B9A">
      <w:pPr>
        <w:spacing w:line="360" w:lineRule="auto"/>
        <w:ind w:firstLine="709"/>
        <w:jc w:val="both"/>
        <w:rPr>
          <w:sz w:val="28"/>
          <w:szCs w:val="28"/>
        </w:rPr>
        <w:sectPr w:rsidR="00317B9A" w:rsidSect="00CB2047">
          <w:footerReference w:type="default" r:id="rId8"/>
          <w:pgSz w:w="11906" w:h="16838"/>
          <w:pgMar w:top="1134" w:right="567" w:bottom="1134" w:left="1701" w:header="709" w:footer="709" w:gutter="0"/>
          <w:cols w:space="708"/>
          <w:titlePg/>
          <w:docGrid w:linePitch="360"/>
        </w:sectPr>
      </w:pPr>
      <w:r>
        <w:rPr>
          <w:sz w:val="28"/>
          <w:szCs w:val="28"/>
        </w:rPr>
        <w:t xml:space="preserve">При анализе использования земельных фондов </w:t>
      </w:r>
      <w:r w:rsidR="00555149">
        <w:rPr>
          <w:sz w:val="28"/>
          <w:szCs w:val="28"/>
        </w:rPr>
        <w:t>ЗАО «</w:t>
      </w:r>
      <w:proofErr w:type="spellStart"/>
      <w:r w:rsidR="00555149">
        <w:rPr>
          <w:sz w:val="28"/>
          <w:szCs w:val="28"/>
        </w:rPr>
        <w:t>Бирюли</w:t>
      </w:r>
      <w:proofErr w:type="spellEnd"/>
      <w:r w:rsidR="00555149">
        <w:rPr>
          <w:sz w:val="28"/>
          <w:szCs w:val="28"/>
        </w:rPr>
        <w:t xml:space="preserve">» необходимо установить, какие изменения в общих размерах и структуре земельных угодий произошли за изучаемый период (2017-2019 годы), как выполняются мероприятия по повышению плодородия почв и эффективности </w:t>
      </w:r>
      <w:r w:rsidR="00555149">
        <w:rPr>
          <w:sz w:val="28"/>
          <w:szCs w:val="28"/>
        </w:rPr>
        <w:lastRenderedPageBreak/>
        <w:t>использования земельных ресурсов. Для более глубокого изучения состава земельных фондов и структуры сельскохозяйственных угодий в ЗАО «</w:t>
      </w:r>
      <w:proofErr w:type="spellStart"/>
      <w:r w:rsidR="00555149">
        <w:rPr>
          <w:sz w:val="28"/>
          <w:szCs w:val="28"/>
        </w:rPr>
        <w:t>Бирюли</w:t>
      </w:r>
      <w:proofErr w:type="spellEnd"/>
      <w:r w:rsidR="00555149">
        <w:rPr>
          <w:sz w:val="28"/>
          <w:szCs w:val="28"/>
        </w:rPr>
        <w:t xml:space="preserve">» </w:t>
      </w:r>
      <w:proofErr w:type="spellStart"/>
      <w:r w:rsidR="00555149">
        <w:rPr>
          <w:sz w:val="28"/>
          <w:szCs w:val="28"/>
        </w:rPr>
        <w:t>Высокогоского</w:t>
      </w:r>
      <w:proofErr w:type="spellEnd"/>
      <w:r w:rsidR="00555149">
        <w:rPr>
          <w:sz w:val="28"/>
          <w:szCs w:val="28"/>
        </w:rPr>
        <w:t xml:space="preserve"> района РТ рассмотрим таблицу 1.</w:t>
      </w:r>
    </w:p>
    <w:tbl>
      <w:tblPr>
        <w:tblStyle w:val="a4"/>
        <w:tblpPr w:leftFromText="180" w:rightFromText="180" w:vertAnchor="text" w:horzAnchor="margin" w:tblpXSpec="center" w:tblpY="175"/>
        <w:tblW w:w="15036" w:type="dxa"/>
        <w:tblLayout w:type="fixed"/>
        <w:tblLook w:val="04A0" w:firstRow="1" w:lastRow="0" w:firstColumn="1" w:lastColumn="0" w:noHBand="0" w:noVBand="1"/>
      </w:tblPr>
      <w:tblGrid>
        <w:gridCol w:w="3114"/>
        <w:gridCol w:w="1417"/>
        <w:gridCol w:w="1560"/>
        <w:gridCol w:w="1417"/>
        <w:gridCol w:w="1559"/>
        <w:gridCol w:w="1418"/>
        <w:gridCol w:w="1559"/>
        <w:gridCol w:w="1373"/>
        <w:gridCol w:w="1619"/>
      </w:tblGrid>
      <w:tr w:rsidR="00317B9A" w:rsidTr="003B66F1">
        <w:tc>
          <w:tcPr>
            <w:tcW w:w="3114" w:type="dxa"/>
            <w:vMerge w:val="restart"/>
          </w:tcPr>
          <w:p w:rsidR="00317B9A" w:rsidRDefault="00317B9A" w:rsidP="003B66F1">
            <w:pPr>
              <w:spacing w:line="360" w:lineRule="auto"/>
              <w:rPr>
                <w:sz w:val="28"/>
                <w:szCs w:val="28"/>
              </w:rPr>
            </w:pPr>
            <w:r>
              <w:rPr>
                <w:sz w:val="28"/>
                <w:szCs w:val="28"/>
              </w:rPr>
              <w:lastRenderedPageBreak/>
              <w:t>Виды угодий</w:t>
            </w:r>
          </w:p>
        </w:tc>
        <w:tc>
          <w:tcPr>
            <w:tcW w:w="2977" w:type="dxa"/>
            <w:gridSpan w:val="2"/>
          </w:tcPr>
          <w:p w:rsidR="00317B9A" w:rsidRDefault="00317B9A" w:rsidP="003B66F1">
            <w:pPr>
              <w:spacing w:line="360" w:lineRule="auto"/>
              <w:jc w:val="center"/>
              <w:rPr>
                <w:sz w:val="28"/>
                <w:szCs w:val="28"/>
              </w:rPr>
            </w:pPr>
            <w:r>
              <w:rPr>
                <w:sz w:val="28"/>
                <w:szCs w:val="28"/>
              </w:rPr>
              <w:t>2017 год</w:t>
            </w:r>
          </w:p>
        </w:tc>
        <w:tc>
          <w:tcPr>
            <w:tcW w:w="2976" w:type="dxa"/>
            <w:gridSpan w:val="2"/>
          </w:tcPr>
          <w:p w:rsidR="00317B9A" w:rsidRDefault="00317B9A" w:rsidP="003B66F1">
            <w:pPr>
              <w:spacing w:line="360" w:lineRule="auto"/>
              <w:jc w:val="center"/>
              <w:rPr>
                <w:sz w:val="28"/>
                <w:szCs w:val="28"/>
              </w:rPr>
            </w:pPr>
            <w:r>
              <w:rPr>
                <w:sz w:val="28"/>
                <w:szCs w:val="28"/>
              </w:rPr>
              <w:t>2018 год</w:t>
            </w:r>
          </w:p>
        </w:tc>
        <w:tc>
          <w:tcPr>
            <w:tcW w:w="2977" w:type="dxa"/>
            <w:gridSpan w:val="2"/>
          </w:tcPr>
          <w:p w:rsidR="00317B9A" w:rsidRDefault="00317B9A" w:rsidP="003B66F1">
            <w:pPr>
              <w:spacing w:line="360" w:lineRule="auto"/>
              <w:jc w:val="center"/>
              <w:rPr>
                <w:sz w:val="28"/>
                <w:szCs w:val="28"/>
              </w:rPr>
            </w:pPr>
            <w:r>
              <w:rPr>
                <w:sz w:val="28"/>
                <w:szCs w:val="28"/>
              </w:rPr>
              <w:t>2019 год</w:t>
            </w:r>
          </w:p>
        </w:tc>
        <w:tc>
          <w:tcPr>
            <w:tcW w:w="2992" w:type="dxa"/>
            <w:gridSpan w:val="2"/>
            <w:vMerge w:val="restart"/>
          </w:tcPr>
          <w:p w:rsidR="00317B9A" w:rsidRDefault="00317B9A" w:rsidP="003B66F1">
            <w:pPr>
              <w:spacing w:line="360" w:lineRule="auto"/>
              <w:jc w:val="center"/>
              <w:rPr>
                <w:sz w:val="28"/>
                <w:szCs w:val="28"/>
              </w:rPr>
            </w:pPr>
            <w:r>
              <w:rPr>
                <w:sz w:val="28"/>
                <w:szCs w:val="28"/>
              </w:rPr>
              <w:t>В среднем по РТ за 2019 год,%</w:t>
            </w:r>
          </w:p>
        </w:tc>
      </w:tr>
      <w:tr w:rsidR="00317B9A" w:rsidTr="003B66F1">
        <w:tc>
          <w:tcPr>
            <w:tcW w:w="3114" w:type="dxa"/>
            <w:vMerge/>
          </w:tcPr>
          <w:p w:rsidR="00317B9A" w:rsidRDefault="00317B9A" w:rsidP="003B66F1">
            <w:pPr>
              <w:spacing w:line="360" w:lineRule="auto"/>
              <w:jc w:val="center"/>
              <w:rPr>
                <w:sz w:val="28"/>
                <w:szCs w:val="28"/>
              </w:rPr>
            </w:pPr>
          </w:p>
        </w:tc>
        <w:tc>
          <w:tcPr>
            <w:tcW w:w="1417" w:type="dxa"/>
          </w:tcPr>
          <w:p w:rsidR="00317B9A" w:rsidRDefault="00317B9A" w:rsidP="003B66F1">
            <w:pPr>
              <w:spacing w:line="360" w:lineRule="auto"/>
              <w:jc w:val="center"/>
              <w:rPr>
                <w:sz w:val="28"/>
                <w:szCs w:val="28"/>
              </w:rPr>
            </w:pPr>
            <w:proofErr w:type="spellStart"/>
            <w:r>
              <w:rPr>
                <w:sz w:val="28"/>
                <w:szCs w:val="28"/>
              </w:rPr>
              <w:t>Площадь,га</w:t>
            </w:r>
            <w:proofErr w:type="spellEnd"/>
          </w:p>
        </w:tc>
        <w:tc>
          <w:tcPr>
            <w:tcW w:w="1560" w:type="dxa"/>
          </w:tcPr>
          <w:p w:rsidR="00317B9A" w:rsidRDefault="00317B9A" w:rsidP="003B66F1">
            <w:pPr>
              <w:spacing w:line="360" w:lineRule="auto"/>
              <w:jc w:val="center"/>
              <w:rPr>
                <w:sz w:val="28"/>
                <w:szCs w:val="28"/>
              </w:rPr>
            </w:pPr>
            <w:r>
              <w:rPr>
                <w:sz w:val="28"/>
                <w:szCs w:val="28"/>
              </w:rPr>
              <w:t>Структура,%</w:t>
            </w:r>
          </w:p>
        </w:tc>
        <w:tc>
          <w:tcPr>
            <w:tcW w:w="1417" w:type="dxa"/>
          </w:tcPr>
          <w:p w:rsidR="00317B9A" w:rsidRDefault="00317B9A" w:rsidP="003B66F1">
            <w:pPr>
              <w:spacing w:line="360" w:lineRule="auto"/>
              <w:jc w:val="center"/>
              <w:rPr>
                <w:sz w:val="28"/>
                <w:szCs w:val="28"/>
              </w:rPr>
            </w:pPr>
            <w:proofErr w:type="spellStart"/>
            <w:r>
              <w:rPr>
                <w:sz w:val="28"/>
                <w:szCs w:val="28"/>
              </w:rPr>
              <w:t>Площадь,га</w:t>
            </w:r>
            <w:proofErr w:type="spellEnd"/>
          </w:p>
        </w:tc>
        <w:tc>
          <w:tcPr>
            <w:tcW w:w="1559" w:type="dxa"/>
          </w:tcPr>
          <w:p w:rsidR="00317B9A" w:rsidRDefault="00317B9A" w:rsidP="003B66F1">
            <w:pPr>
              <w:spacing w:line="360" w:lineRule="auto"/>
              <w:jc w:val="center"/>
              <w:rPr>
                <w:sz w:val="28"/>
                <w:szCs w:val="28"/>
              </w:rPr>
            </w:pPr>
            <w:r>
              <w:rPr>
                <w:sz w:val="28"/>
                <w:szCs w:val="28"/>
              </w:rPr>
              <w:t>Структур</w:t>
            </w:r>
            <w:r w:rsidR="003B66F1">
              <w:rPr>
                <w:sz w:val="28"/>
                <w:szCs w:val="28"/>
              </w:rPr>
              <w:t xml:space="preserve">а, </w:t>
            </w:r>
            <w:r>
              <w:rPr>
                <w:sz w:val="28"/>
                <w:szCs w:val="28"/>
              </w:rPr>
              <w:t>%</w:t>
            </w:r>
          </w:p>
        </w:tc>
        <w:tc>
          <w:tcPr>
            <w:tcW w:w="1418" w:type="dxa"/>
          </w:tcPr>
          <w:p w:rsidR="00317B9A" w:rsidRDefault="00317B9A" w:rsidP="003B66F1">
            <w:pPr>
              <w:spacing w:line="360" w:lineRule="auto"/>
              <w:jc w:val="center"/>
              <w:rPr>
                <w:sz w:val="28"/>
                <w:szCs w:val="28"/>
              </w:rPr>
            </w:pPr>
            <w:proofErr w:type="spellStart"/>
            <w:r>
              <w:rPr>
                <w:sz w:val="28"/>
                <w:szCs w:val="28"/>
              </w:rPr>
              <w:t>Площадь,га</w:t>
            </w:r>
            <w:proofErr w:type="spellEnd"/>
          </w:p>
        </w:tc>
        <w:tc>
          <w:tcPr>
            <w:tcW w:w="1559" w:type="dxa"/>
          </w:tcPr>
          <w:p w:rsidR="00317B9A" w:rsidRDefault="00317B9A" w:rsidP="003B66F1">
            <w:pPr>
              <w:spacing w:line="360" w:lineRule="auto"/>
              <w:jc w:val="center"/>
              <w:rPr>
                <w:sz w:val="28"/>
                <w:szCs w:val="28"/>
              </w:rPr>
            </w:pPr>
            <w:r>
              <w:rPr>
                <w:sz w:val="28"/>
                <w:szCs w:val="28"/>
              </w:rPr>
              <w:t>Структура,%</w:t>
            </w:r>
          </w:p>
        </w:tc>
        <w:tc>
          <w:tcPr>
            <w:tcW w:w="2992" w:type="dxa"/>
            <w:gridSpan w:val="2"/>
            <w:vMerge/>
          </w:tcPr>
          <w:p w:rsidR="00317B9A" w:rsidRDefault="00317B9A" w:rsidP="003B66F1">
            <w:pPr>
              <w:spacing w:line="360" w:lineRule="auto"/>
              <w:jc w:val="center"/>
              <w:rPr>
                <w:sz w:val="28"/>
                <w:szCs w:val="28"/>
              </w:rPr>
            </w:pPr>
          </w:p>
        </w:tc>
      </w:tr>
      <w:tr w:rsidR="00317B9A" w:rsidTr="003B66F1">
        <w:trPr>
          <w:trHeight w:val="996"/>
        </w:trPr>
        <w:tc>
          <w:tcPr>
            <w:tcW w:w="3114" w:type="dxa"/>
          </w:tcPr>
          <w:p w:rsidR="00317B9A" w:rsidRDefault="00317B9A" w:rsidP="003B66F1">
            <w:pPr>
              <w:spacing w:line="360" w:lineRule="auto"/>
              <w:jc w:val="center"/>
              <w:rPr>
                <w:sz w:val="28"/>
                <w:szCs w:val="28"/>
              </w:rPr>
            </w:pPr>
            <w:r>
              <w:rPr>
                <w:sz w:val="28"/>
                <w:szCs w:val="28"/>
              </w:rPr>
              <w:t>Всего земель</w:t>
            </w:r>
          </w:p>
        </w:tc>
        <w:tc>
          <w:tcPr>
            <w:tcW w:w="1417" w:type="dxa"/>
          </w:tcPr>
          <w:p w:rsidR="00317B9A" w:rsidRPr="00C20147" w:rsidRDefault="00317B9A" w:rsidP="003B66F1">
            <w:pPr>
              <w:jc w:val="center"/>
              <w:rPr>
                <w:sz w:val="28"/>
                <w:szCs w:val="28"/>
              </w:rPr>
            </w:pPr>
            <w:r w:rsidRPr="00310B1D">
              <w:rPr>
                <w:sz w:val="28"/>
                <w:szCs w:val="28"/>
              </w:rPr>
              <w:t>22 938,0</w:t>
            </w:r>
          </w:p>
          <w:p w:rsidR="00317B9A" w:rsidRPr="00C20147" w:rsidRDefault="00317B9A" w:rsidP="003B66F1">
            <w:pPr>
              <w:spacing w:line="360" w:lineRule="auto"/>
              <w:jc w:val="center"/>
              <w:rPr>
                <w:sz w:val="28"/>
                <w:szCs w:val="28"/>
              </w:rPr>
            </w:pPr>
          </w:p>
        </w:tc>
        <w:tc>
          <w:tcPr>
            <w:tcW w:w="1560" w:type="dxa"/>
          </w:tcPr>
          <w:p w:rsidR="00317B9A" w:rsidRPr="00C20147" w:rsidRDefault="00317B9A" w:rsidP="003B66F1">
            <w:pPr>
              <w:spacing w:line="360" w:lineRule="auto"/>
              <w:jc w:val="center"/>
              <w:rPr>
                <w:sz w:val="28"/>
                <w:szCs w:val="28"/>
                <w:lang w:val="en-US"/>
              </w:rPr>
            </w:pPr>
            <w:r w:rsidRPr="00C20147">
              <w:rPr>
                <w:sz w:val="28"/>
                <w:szCs w:val="28"/>
                <w:lang w:val="en-US"/>
              </w:rPr>
              <w:t>x</w:t>
            </w:r>
          </w:p>
        </w:tc>
        <w:tc>
          <w:tcPr>
            <w:tcW w:w="1417" w:type="dxa"/>
          </w:tcPr>
          <w:p w:rsidR="00317B9A" w:rsidRPr="00C20147" w:rsidRDefault="00317B9A" w:rsidP="003B66F1">
            <w:pPr>
              <w:jc w:val="center"/>
              <w:rPr>
                <w:sz w:val="28"/>
                <w:szCs w:val="28"/>
              </w:rPr>
            </w:pPr>
            <w:r w:rsidRPr="00310B1D">
              <w:rPr>
                <w:sz w:val="28"/>
                <w:szCs w:val="28"/>
              </w:rPr>
              <w:t>22 938,0</w:t>
            </w:r>
          </w:p>
          <w:p w:rsidR="00317B9A" w:rsidRPr="00C20147" w:rsidRDefault="00317B9A" w:rsidP="003B66F1">
            <w:pPr>
              <w:spacing w:line="360" w:lineRule="auto"/>
              <w:jc w:val="center"/>
              <w:rPr>
                <w:sz w:val="28"/>
                <w:szCs w:val="28"/>
              </w:rPr>
            </w:pPr>
          </w:p>
        </w:tc>
        <w:tc>
          <w:tcPr>
            <w:tcW w:w="1559" w:type="dxa"/>
          </w:tcPr>
          <w:p w:rsidR="00317B9A" w:rsidRPr="00C20147" w:rsidRDefault="00317B9A" w:rsidP="003B66F1">
            <w:pPr>
              <w:spacing w:line="360" w:lineRule="auto"/>
              <w:jc w:val="center"/>
              <w:rPr>
                <w:sz w:val="28"/>
                <w:szCs w:val="28"/>
                <w:lang w:val="en-US"/>
              </w:rPr>
            </w:pPr>
            <w:r w:rsidRPr="00C20147">
              <w:rPr>
                <w:sz w:val="28"/>
                <w:szCs w:val="28"/>
                <w:lang w:val="en-US"/>
              </w:rPr>
              <w:t>x</w:t>
            </w:r>
          </w:p>
        </w:tc>
        <w:tc>
          <w:tcPr>
            <w:tcW w:w="1418" w:type="dxa"/>
          </w:tcPr>
          <w:p w:rsidR="00317B9A" w:rsidRPr="00C20147" w:rsidRDefault="00317B9A" w:rsidP="003B66F1">
            <w:pPr>
              <w:jc w:val="center"/>
              <w:rPr>
                <w:sz w:val="28"/>
                <w:szCs w:val="28"/>
              </w:rPr>
            </w:pPr>
            <w:r w:rsidRPr="00310B1D">
              <w:rPr>
                <w:sz w:val="28"/>
                <w:szCs w:val="28"/>
              </w:rPr>
              <w:t>22 938,0</w:t>
            </w:r>
          </w:p>
          <w:p w:rsidR="00317B9A" w:rsidRPr="00C20147" w:rsidRDefault="00317B9A" w:rsidP="003B66F1">
            <w:pPr>
              <w:spacing w:line="360" w:lineRule="auto"/>
              <w:jc w:val="center"/>
              <w:rPr>
                <w:sz w:val="28"/>
                <w:szCs w:val="28"/>
              </w:rPr>
            </w:pPr>
          </w:p>
        </w:tc>
        <w:tc>
          <w:tcPr>
            <w:tcW w:w="1559" w:type="dxa"/>
          </w:tcPr>
          <w:p w:rsidR="00317B9A" w:rsidRPr="00C20147" w:rsidRDefault="00317B9A" w:rsidP="003B66F1">
            <w:pPr>
              <w:spacing w:line="360" w:lineRule="auto"/>
              <w:jc w:val="center"/>
              <w:rPr>
                <w:sz w:val="28"/>
                <w:szCs w:val="28"/>
                <w:lang w:val="en-US"/>
              </w:rPr>
            </w:pPr>
            <w:r w:rsidRPr="00C20147">
              <w:rPr>
                <w:sz w:val="28"/>
                <w:szCs w:val="28"/>
                <w:lang w:val="en-US"/>
              </w:rPr>
              <w:t>x</w:t>
            </w:r>
          </w:p>
        </w:tc>
        <w:tc>
          <w:tcPr>
            <w:tcW w:w="1373" w:type="dxa"/>
          </w:tcPr>
          <w:p w:rsidR="00317B9A" w:rsidRPr="00AE1B02" w:rsidRDefault="00317B9A" w:rsidP="003B66F1">
            <w:pPr>
              <w:spacing w:line="360" w:lineRule="auto"/>
              <w:jc w:val="center"/>
              <w:rPr>
                <w:sz w:val="28"/>
                <w:szCs w:val="28"/>
              </w:rPr>
            </w:pPr>
            <w:r>
              <w:rPr>
                <w:sz w:val="28"/>
                <w:szCs w:val="28"/>
              </w:rPr>
              <w:t>6556</w:t>
            </w:r>
          </w:p>
        </w:tc>
        <w:tc>
          <w:tcPr>
            <w:tcW w:w="1619" w:type="dxa"/>
          </w:tcPr>
          <w:p w:rsidR="00317B9A" w:rsidRPr="00F21B25" w:rsidRDefault="00317B9A" w:rsidP="003B66F1">
            <w:pPr>
              <w:jc w:val="center"/>
              <w:rPr>
                <w:sz w:val="28"/>
                <w:szCs w:val="28"/>
              </w:rPr>
            </w:pPr>
            <w:r>
              <w:rPr>
                <w:sz w:val="28"/>
                <w:szCs w:val="28"/>
              </w:rPr>
              <w:t>х</w:t>
            </w:r>
          </w:p>
        </w:tc>
      </w:tr>
      <w:tr w:rsidR="00317B9A" w:rsidTr="003B66F1">
        <w:trPr>
          <w:trHeight w:val="1549"/>
        </w:trPr>
        <w:tc>
          <w:tcPr>
            <w:tcW w:w="3114" w:type="dxa"/>
          </w:tcPr>
          <w:p w:rsidR="00317B9A" w:rsidRDefault="00317B9A" w:rsidP="003B66F1">
            <w:pPr>
              <w:spacing w:line="360" w:lineRule="auto"/>
              <w:jc w:val="center"/>
              <w:rPr>
                <w:sz w:val="28"/>
                <w:szCs w:val="28"/>
              </w:rPr>
            </w:pPr>
            <w:r>
              <w:rPr>
                <w:sz w:val="28"/>
                <w:szCs w:val="28"/>
              </w:rPr>
              <w:t xml:space="preserve">В </w:t>
            </w:r>
            <w:proofErr w:type="spellStart"/>
            <w:r>
              <w:rPr>
                <w:sz w:val="28"/>
                <w:szCs w:val="28"/>
              </w:rPr>
              <w:t>т.ч</w:t>
            </w:r>
            <w:proofErr w:type="spellEnd"/>
            <w:r>
              <w:rPr>
                <w:sz w:val="28"/>
                <w:szCs w:val="28"/>
              </w:rPr>
              <w:t xml:space="preserve">. сельскохозяйственных </w:t>
            </w:r>
            <w:r>
              <w:rPr>
                <w:sz w:val="28"/>
                <w:szCs w:val="28"/>
              </w:rPr>
              <w:br/>
              <w:t>угодий</w:t>
            </w:r>
          </w:p>
        </w:tc>
        <w:tc>
          <w:tcPr>
            <w:tcW w:w="1417" w:type="dxa"/>
          </w:tcPr>
          <w:p w:rsidR="00317B9A" w:rsidRPr="00C20147" w:rsidRDefault="00317B9A" w:rsidP="003B66F1">
            <w:pPr>
              <w:rPr>
                <w:sz w:val="28"/>
                <w:szCs w:val="28"/>
              </w:rPr>
            </w:pPr>
            <w:r w:rsidRPr="00310B1D">
              <w:rPr>
                <w:sz w:val="28"/>
                <w:szCs w:val="28"/>
              </w:rPr>
              <w:t>21 561,0</w:t>
            </w:r>
          </w:p>
          <w:p w:rsidR="00317B9A" w:rsidRPr="00C20147" w:rsidRDefault="00317B9A" w:rsidP="003B66F1">
            <w:pPr>
              <w:jc w:val="center"/>
              <w:rPr>
                <w:sz w:val="28"/>
                <w:szCs w:val="28"/>
              </w:rPr>
            </w:pPr>
          </w:p>
        </w:tc>
        <w:tc>
          <w:tcPr>
            <w:tcW w:w="1560" w:type="dxa"/>
          </w:tcPr>
          <w:p w:rsidR="00317B9A" w:rsidRPr="00C20147" w:rsidRDefault="00317B9A" w:rsidP="003B66F1">
            <w:pPr>
              <w:spacing w:line="360" w:lineRule="auto"/>
              <w:jc w:val="center"/>
              <w:rPr>
                <w:sz w:val="28"/>
                <w:szCs w:val="28"/>
              </w:rPr>
            </w:pPr>
            <w:r>
              <w:rPr>
                <w:sz w:val="28"/>
                <w:szCs w:val="28"/>
              </w:rPr>
              <w:t>100</w:t>
            </w:r>
          </w:p>
        </w:tc>
        <w:tc>
          <w:tcPr>
            <w:tcW w:w="1417" w:type="dxa"/>
          </w:tcPr>
          <w:p w:rsidR="00317B9A" w:rsidRPr="00C20147" w:rsidRDefault="00317B9A" w:rsidP="003B66F1">
            <w:pPr>
              <w:jc w:val="center"/>
              <w:rPr>
                <w:sz w:val="28"/>
                <w:szCs w:val="28"/>
              </w:rPr>
            </w:pPr>
            <w:r w:rsidRPr="00310B1D">
              <w:rPr>
                <w:sz w:val="28"/>
                <w:szCs w:val="28"/>
              </w:rPr>
              <w:t>21 561,0</w:t>
            </w:r>
          </w:p>
          <w:p w:rsidR="00317B9A" w:rsidRPr="00C20147" w:rsidRDefault="00317B9A" w:rsidP="003B66F1">
            <w:pPr>
              <w:spacing w:line="360" w:lineRule="auto"/>
              <w:jc w:val="center"/>
              <w:rPr>
                <w:sz w:val="28"/>
                <w:szCs w:val="28"/>
              </w:rPr>
            </w:pPr>
          </w:p>
        </w:tc>
        <w:tc>
          <w:tcPr>
            <w:tcW w:w="1559" w:type="dxa"/>
          </w:tcPr>
          <w:p w:rsidR="00317B9A" w:rsidRPr="00C20147" w:rsidRDefault="00317B9A" w:rsidP="003B66F1">
            <w:pPr>
              <w:spacing w:line="360" w:lineRule="auto"/>
              <w:jc w:val="center"/>
              <w:rPr>
                <w:sz w:val="28"/>
                <w:szCs w:val="28"/>
              </w:rPr>
            </w:pPr>
            <w:r>
              <w:rPr>
                <w:sz w:val="28"/>
                <w:szCs w:val="28"/>
              </w:rPr>
              <w:t>100</w:t>
            </w:r>
          </w:p>
        </w:tc>
        <w:tc>
          <w:tcPr>
            <w:tcW w:w="1418" w:type="dxa"/>
          </w:tcPr>
          <w:p w:rsidR="00317B9A" w:rsidRPr="00C20147" w:rsidRDefault="00317B9A" w:rsidP="003B66F1">
            <w:pPr>
              <w:jc w:val="center"/>
              <w:rPr>
                <w:sz w:val="28"/>
                <w:szCs w:val="28"/>
              </w:rPr>
            </w:pPr>
            <w:r w:rsidRPr="00310B1D">
              <w:rPr>
                <w:sz w:val="28"/>
                <w:szCs w:val="28"/>
              </w:rPr>
              <w:t>21 561,0</w:t>
            </w:r>
          </w:p>
          <w:p w:rsidR="00317B9A" w:rsidRPr="00C20147" w:rsidRDefault="00317B9A" w:rsidP="003B66F1">
            <w:pPr>
              <w:spacing w:line="360" w:lineRule="auto"/>
              <w:jc w:val="center"/>
              <w:rPr>
                <w:sz w:val="28"/>
                <w:szCs w:val="28"/>
              </w:rPr>
            </w:pPr>
          </w:p>
        </w:tc>
        <w:tc>
          <w:tcPr>
            <w:tcW w:w="1559" w:type="dxa"/>
          </w:tcPr>
          <w:p w:rsidR="00317B9A" w:rsidRPr="00C20147" w:rsidRDefault="00317B9A" w:rsidP="003B66F1">
            <w:pPr>
              <w:spacing w:line="360" w:lineRule="auto"/>
              <w:jc w:val="center"/>
              <w:rPr>
                <w:sz w:val="28"/>
                <w:szCs w:val="28"/>
              </w:rPr>
            </w:pPr>
            <w:r>
              <w:rPr>
                <w:sz w:val="28"/>
                <w:szCs w:val="28"/>
              </w:rPr>
              <w:t>100</w:t>
            </w:r>
          </w:p>
        </w:tc>
        <w:tc>
          <w:tcPr>
            <w:tcW w:w="1373" w:type="dxa"/>
          </w:tcPr>
          <w:p w:rsidR="00317B9A" w:rsidRPr="00C20147" w:rsidRDefault="00317B9A" w:rsidP="003B66F1">
            <w:pPr>
              <w:spacing w:line="360" w:lineRule="auto"/>
              <w:jc w:val="center"/>
              <w:rPr>
                <w:sz w:val="28"/>
                <w:szCs w:val="28"/>
              </w:rPr>
            </w:pPr>
            <w:r>
              <w:rPr>
                <w:sz w:val="28"/>
                <w:szCs w:val="28"/>
              </w:rPr>
              <w:t>6307</w:t>
            </w:r>
          </w:p>
        </w:tc>
        <w:tc>
          <w:tcPr>
            <w:tcW w:w="1619" w:type="dxa"/>
          </w:tcPr>
          <w:p w:rsidR="00317B9A" w:rsidRPr="00C20147" w:rsidRDefault="00317B9A" w:rsidP="003B66F1">
            <w:pPr>
              <w:spacing w:line="360" w:lineRule="auto"/>
              <w:jc w:val="center"/>
              <w:rPr>
                <w:sz w:val="28"/>
                <w:szCs w:val="28"/>
              </w:rPr>
            </w:pPr>
            <w:r>
              <w:rPr>
                <w:sz w:val="28"/>
                <w:szCs w:val="28"/>
              </w:rPr>
              <w:t>100</w:t>
            </w:r>
          </w:p>
        </w:tc>
      </w:tr>
      <w:tr w:rsidR="00317B9A" w:rsidTr="003B66F1">
        <w:trPr>
          <w:trHeight w:val="757"/>
        </w:trPr>
        <w:tc>
          <w:tcPr>
            <w:tcW w:w="3114" w:type="dxa"/>
          </w:tcPr>
          <w:p w:rsidR="00317B9A" w:rsidRDefault="00317B9A" w:rsidP="003B66F1">
            <w:pPr>
              <w:spacing w:line="360" w:lineRule="auto"/>
              <w:jc w:val="center"/>
              <w:rPr>
                <w:sz w:val="28"/>
                <w:szCs w:val="28"/>
              </w:rPr>
            </w:pPr>
            <w:r>
              <w:rPr>
                <w:sz w:val="28"/>
                <w:szCs w:val="28"/>
              </w:rPr>
              <w:t xml:space="preserve"> Из них пашня</w:t>
            </w:r>
          </w:p>
        </w:tc>
        <w:tc>
          <w:tcPr>
            <w:tcW w:w="1417" w:type="dxa"/>
          </w:tcPr>
          <w:p w:rsidR="00317B9A" w:rsidRPr="00C20147" w:rsidRDefault="00317B9A" w:rsidP="003B66F1">
            <w:pPr>
              <w:jc w:val="center"/>
              <w:rPr>
                <w:sz w:val="28"/>
                <w:szCs w:val="28"/>
              </w:rPr>
            </w:pPr>
            <w:r w:rsidRPr="00310B1D">
              <w:rPr>
                <w:sz w:val="28"/>
                <w:szCs w:val="28"/>
              </w:rPr>
              <w:t>16 575,0</w:t>
            </w:r>
          </w:p>
          <w:p w:rsidR="00317B9A" w:rsidRPr="00C20147" w:rsidRDefault="00317B9A" w:rsidP="003B66F1">
            <w:pPr>
              <w:spacing w:line="360" w:lineRule="auto"/>
              <w:jc w:val="center"/>
              <w:rPr>
                <w:sz w:val="28"/>
                <w:szCs w:val="28"/>
              </w:rPr>
            </w:pPr>
          </w:p>
        </w:tc>
        <w:tc>
          <w:tcPr>
            <w:tcW w:w="1560" w:type="dxa"/>
          </w:tcPr>
          <w:p w:rsidR="00317B9A" w:rsidRPr="00C20147" w:rsidRDefault="00317B9A" w:rsidP="003B66F1">
            <w:pPr>
              <w:spacing w:line="360" w:lineRule="auto"/>
              <w:jc w:val="center"/>
              <w:rPr>
                <w:sz w:val="28"/>
                <w:szCs w:val="28"/>
              </w:rPr>
            </w:pPr>
            <w:r>
              <w:rPr>
                <w:sz w:val="28"/>
                <w:szCs w:val="28"/>
              </w:rPr>
              <w:t>76,8</w:t>
            </w:r>
          </w:p>
        </w:tc>
        <w:tc>
          <w:tcPr>
            <w:tcW w:w="1417" w:type="dxa"/>
          </w:tcPr>
          <w:p w:rsidR="00317B9A" w:rsidRPr="00C20147" w:rsidRDefault="00317B9A" w:rsidP="003B66F1">
            <w:pPr>
              <w:jc w:val="center"/>
              <w:rPr>
                <w:sz w:val="28"/>
                <w:szCs w:val="28"/>
              </w:rPr>
            </w:pPr>
            <w:r w:rsidRPr="00310B1D">
              <w:rPr>
                <w:sz w:val="28"/>
                <w:szCs w:val="28"/>
              </w:rPr>
              <w:t>16 575,0</w:t>
            </w:r>
          </w:p>
          <w:p w:rsidR="00317B9A" w:rsidRPr="00C20147" w:rsidRDefault="00317B9A" w:rsidP="003B66F1">
            <w:pPr>
              <w:spacing w:line="360" w:lineRule="auto"/>
              <w:jc w:val="center"/>
              <w:rPr>
                <w:sz w:val="28"/>
                <w:szCs w:val="28"/>
              </w:rPr>
            </w:pPr>
          </w:p>
        </w:tc>
        <w:tc>
          <w:tcPr>
            <w:tcW w:w="1559" w:type="dxa"/>
          </w:tcPr>
          <w:p w:rsidR="00317B9A" w:rsidRPr="00C20147" w:rsidRDefault="00317B9A" w:rsidP="003B66F1">
            <w:pPr>
              <w:spacing w:line="360" w:lineRule="auto"/>
              <w:jc w:val="center"/>
              <w:rPr>
                <w:sz w:val="28"/>
                <w:szCs w:val="28"/>
              </w:rPr>
            </w:pPr>
            <w:r>
              <w:rPr>
                <w:sz w:val="28"/>
                <w:szCs w:val="28"/>
              </w:rPr>
              <w:t>76,8</w:t>
            </w:r>
          </w:p>
        </w:tc>
        <w:tc>
          <w:tcPr>
            <w:tcW w:w="1418" w:type="dxa"/>
          </w:tcPr>
          <w:p w:rsidR="00317B9A" w:rsidRPr="00C20147" w:rsidRDefault="00317B9A" w:rsidP="003B66F1">
            <w:pPr>
              <w:jc w:val="center"/>
              <w:rPr>
                <w:sz w:val="28"/>
                <w:szCs w:val="28"/>
              </w:rPr>
            </w:pPr>
            <w:r w:rsidRPr="00310B1D">
              <w:rPr>
                <w:sz w:val="28"/>
                <w:szCs w:val="28"/>
              </w:rPr>
              <w:t>16 575,0</w:t>
            </w:r>
          </w:p>
          <w:p w:rsidR="00317B9A" w:rsidRPr="00C20147" w:rsidRDefault="00317B9A" w:rsidP="003B66F1">
            <w:pPr>
              <w:spacing w:line="360" w:lineRule="auto"/>
              <w:jc w:val="center"/>
              <w:rPr>
                <w:sz w:val="28"/>
                <w:szCs w:val="28"/>
              </w:rPr>
            </w:pPr>
          </w:p>
        </w:tc>
        <w:tc>
          <w:tcPr>
            <w:tcW w:w="1559" w:type="dxa"/>
          </w:tcPr>
          <w:p w:rsidR="00317B9A" w:rsidRPr="00C20147" w:rsidRDefault="00317B9A" w:rsidP="003B66F1">
            <w:pPr>
              <w:spacing w:line="360" w:lineRule="auto"/>
              <w:jc w:val="center"/>
              <w:rPr>
                <w:sz w:val="28"/>
                <w:szCs w:val="28"/>
              </w:rPr>
            </w:pPr>
            <w:r>
              <w:rPr>
                <w:sz w:val="28"/>
                <w:szCs w:val="28"/>
              </w:rPr>
              <w:t>76,8</w:t>
            </w:r>
          </w:p>
        </w:tc>
        <w:tc>
          <w:tcPr>
            <w:tcW w:w="1373" w:type="dxa"/>
          </w:tcPr>
          <w:p w:rsidR="00317B9A" w:rsidRPr="00C20147" w:rsidRDefault="00317B9A" w:rsidP="003B66F1">
            <w:pPr>
              <w:spacing w:line="360" w:lineRule="auto"/>
              <w:jc w:val="center"/>
              <w:rPr>
                <w:sz w:val="28"/>
                <w:szCs w:val="28"/>
              </w:rPr>
            </w:pPr>
            <w:r>
              <w:rPr>
                <w:sz w:val="28"/>
                <w:szCs w:val="28"/>
              </w:rPr>
              <w:t>5555</w:t>
            </w:r>
          </w:p>
        </w:tc>
        <w:tc>
          <w:tcPr>
            <w:tcW w:w="1619" w:type="dxa"/>
          </w:tcPr>
          <w:p w:rsidR="00317B9A" w:rsidRPr="00C20147" w:rsidRDefault="00317B9A" w:rsidP="003B66F1">
            <w:pPr>
              <w:spacing w:line="360" w:lineRule="auto"/>
              <w:jc w:val="center"/>
              <w:rPr>
                <w:sz w:val="28"/>
                <w:szCs w:val="28"/>
              </w:rPr>
            </w:pPr>
            <w:r>
              <w:rPr>
                <w:sz w:val="28"/>
                <w:szCs w:val="28"/>
              </w:rPr>
              <w:t>88,1</w:t>
            </w:r>
          </w:p>
        </w:tc>
      </w:tr>
      <w:tr w:rsidR="00317B9A" w:rsidTr="003B66F1">
        <w:trPr>
          <w:trHeight w:val="711"/>
        </w:trPr>
        <w:tc>
          <w:tcPr>
            <w:tcW w:w="3114" w:type="dxa"/>
          </w:tcPr>
          <w:p w:rsidR="00317B9A" w:rsidRDefault="00317B9A" w:rsidP="003B66F1">
            <w:pPr>
              <w:spacing w:line="360" w:lineRule="auto"/>
              <w:jc w:val="center"/>
              <w:rPr>
                <w:sz w:val="28"/>
                <w:szCs w:val="28"/>
              </w:rPr>
            </w:pPr>
            <w:r>
              <w:rPr>
                <w:sz w:val="28"/>
                <w:szCs w:val="28"/>
              </w:rPr>
              <w:t>сенокосы</w:t>
            </w:r>
          </w:p>
        </w:tc>
        <w:tc>
          <w:tcPr>
            <w:tcW w:w="1417" w:type="dxa"/>
          </w:tcPr>
          <w:p w:rsidR="00317B9A" w:rsidRPr="00C20147" w:rsidRDefault="00317B9A" w:rsidP="003B66F1">
            <w:pPr>
              <w:spacing w:line="360" w:lineRule="auto"/>
              <w:jc w:val="center"/>
              <w:rPr>
                <w:sz w:val="28"/>
                <w:szCs w:val="28"/>
              </w:rPr>
            </w:pPr>
            <w:r w:rsidRPr="00C20147">
              <w:rPr>
                <w:sz w:val="28"/>
                <w:szCs w:val="28"/>
              </w:rPr>
              <w:t>321,0</w:t>
            </w:r>
          </w:p>
        </w:tc>
        <w:tc>
          <w:tcPr>
            <w:tcW w:w="1560" w:type="dxa"/>
          </w:tcPr>
          <w:p w:rsidR="00317B9A" w:rsidRPr="00C20147" w:rsidRDefault="00317B9A" w:rsidP="003B66F1">
            <w:pPr>
              <w:spacing w:line="360" w:lineRule="auto"/>
              <w:jc w:val="center"/>
              <w:rPr>
                <w:sz w:val="28"/>
                <w:szCs w:val="28"/>
              </w:rPr>
            </w:pPr>
            <w:r>
              <w:rPr>
                <w:sz w:val="28"/>
                <w:szCs w:val="28"/>
              </w:rPr>
              <w:t>1,48</w:t>
            </w:r>
          </w:p>
        </w:tc>
        <w:tc>
          <w:tcPr>
            <w:tcW w:w="1417" w:type="dxa"/>
          </w:tcPr>
          <w:p w:rsidR="00317B9A" w:rsidRPr="00C20147" w:rsidRDefault="00317B9A" w:rsidP="003B66F1">
            <w:pPr>
              <w:jc w:val="center"/>
              <w:rPr>
                <w:sz w:val="28"/>
                <w:szCs w:val="28"/>
              </w:rPr>
            </w:pPr>
            <w:r w:rsidRPr="00310B1D">
              <w:rPr>
                <w:sz w:val="28"/>
                <w:szCs w:val="28"/>
              </w:rPr>
              <w:t>321,0</w:t>
            </w:r>
          </w:p>
          <w:p w:rsidR="00317B9A" w:rsidRPr="00C20147" w:rsidRDefault="00317B9A" w:rsidP="003B66F1">
            <w:pPr>
              <w:spacing w:line="360" w:lineRule="auto"/>
              <w:jc w:val="center"/>
              <w:rPr>
                <w:sz w:val="28"/>
                <w:szCs w:val="28"/>
              </w:rPr>
            </w:pPr>
          </w:p>
        </w:tc>
        <w:tc>
          <w:tcPr>
            <w:tcW w:w="1559" w:type="dxa"/>
          </w:tcPr>
          <w:p w:rsidR="00317B9A" w:rsidRPr="00C20147" w:rsidRDefault="00317B9A" w:rsidP="003B66F1">
            <w:pPr>
              <w:spacing w:line="360" w:lineRule="auto"/>
              <w:jc w:val="center"/>
              <w:rPr>
                <w:sz w:val="28"/>
                <w:szCs w:val="28"/>
              </w:rPr>
            </w:pPr>
            <w:r>
              <w:rPr>
                <w:sz w:val="28"/>
                <w:szCs w:val="28"/>
              </w:rPr>
              <w:t>1,48</w:t>
            </w:r>
          </w:p>
        </w:tc>
        <w:tc>
          <w:tcPr>
            <w:tcW w:w="1418" w:type="dxa"/>
          </w:tcPr>
          <w:p w:rsidR="00317B9A" w:rsidRPr="00C20147" w:rsidRDefault="00317B9A" w:rsidP="003B66F1">
            <w:pPr>
              <w:jc w:val="center"/>
              <w:rPr>
                <w:sz w:val="28"/>
                <w:szCs w:val="28"/>
              </w:rPr>
            </w:pPr>
            <w:r w:rsidRPr="00310B1D">
              <w:rPr>
                <w:sz w:val="28"/>
                <w:szCs w:val="28"/>
              </w:rPr>
              <w:t>321,0</w:t>
            </w:r>
          </w:p>
          <w:p w:rsidR="00317B9A" w:rsidRPr="00C20147" w:rsidRDefault="00317B9A" w:rsidP="003B66F1">
            <w:pPr>
              <w:spacing w:line="360" w:lineRule="auto"/>
              <w:jc w:val="center"/>
              <w:rPr>
                <w:sz w:val="28"/>
                <w:szCs w:val="28"/>
              </w:rPr>
            </w:pPr>
          </w:p>
        </w:tc>
        <w:tc>
          <w:tcPr>
            <w:tcW w:w="1559" w:type="dxa"/>
          </w:tcPr>
          <w:p w:rsidR="00317B9A" w:rsidRPr="00C20147" w:rsidRDefault="00317B9A" w:rsidP="003B66F1">
            <w:pPr>
              <w:spacing w:line="360" w:lineRule="auto"/>
              <w:jc w:val="center"/>
              <w:rPr>
                <w:sz w:val="28"/>
                <w:szCs w:val="28"/>
              </w:rPr>
            </w:pPr>
            <w:r>
              <w:rPr>
                <w:sz w:val="28"/>
                <w:szCs w:val="28"/>
              </w:rPr>
              <w:t>1,48</w:t>
            </w:r>
          </w:p>
        </w:tc>
        <w:tc>
          <w:tcPr>
            <w:tcW w:w="1373" w:type="dxa"/>
          </w:tcPr>
          <w:p w:rsidR="00317B9A" w:rsidRPr="00C20147" w:rsidRDefault="00317B9A" w:rsidP="003B66F1">
            <w:pPr>
              <w:spacing w:line="360" w:lineRule="auto"/>
              <w:jc w:val="center"/>
              <w:rPr>
                <w:sz w:val="28"/>
                <w:szCs w:val="28"/>
              </w:rPr>
            </w:pPr>
            <w:r>
              <w:rPr>
                <w:sz w:val="28"/>
                <w:szCs w:val="28"/>
              </w:rPr>
              <w:t>128</w:t>
            </w:r>
          </w:p>
        </w:tc>
        <w:tc>
          <w:tcPr>
            <w:tcW w:w="1619" w:type="dxa"/>
          </w:tcPr>
          <w:p w:rsidR="00317B9A" w:rsidRPr="00C20147" w:rsidRDefault="00317B9A" w:rsidP="003B66F1">
            <w:pPr>
              <w:spacing w:line="360" w:lineRule="auto"/>
              <w:jc w:val="center"/>
              <w:rPr>
                <w:sz w:val="28"/>
                <w:szCs w:val="28"/>
              </w:rPr>
            </w:pPr>
            <w:r>
              <w:rPr>
                <w:sz w:val="28"/>
                <w:szCs w:val="28"/>
              </w:rPr>
              <w:t>2,0</w:t>
            </w:r>
          </w:p>
        </w:tc>
      </w:tr>
      <w:tr w:rsidR="00317B9A" w:rsidTr="003B66F1">
        <w:trPr>
          <w:trHeight w:val="835"/>
        </w:trPr>
        <w:tc>
          <w:tcPr>
            <w:tcW w:w="3114" w:type="dxa"/>
          </w:tcPr>
          <w:p w:rsidR="00317B9A" w:rsidRDefault="00317B9A" w:rsidP="003B66F1">
            <w:pPr>
              <w:spacing w:line="360" w:lineRule="auto"/>
              <w:jc w:val="center"/>
              <w:rPr>
                <w:sz w:val="28"/>
                <w:szCs w:val="28"/>
              </w:rPr>
            </w:pPr>
            <w:r>
              <w:rPr>
                <w:sz w:val="28"/>
                <w:szCs w:val="28"/>
              </w:rPr>
              <w:t>пастбища</w:t>
            </w:r>
          </w:p>
        </w:tc>
        <w:tc>
          <w:tcPr>
            <w:tcW w:w="1417" w:type="dxa"/>
          </w:tcPr>
          <w:p w:rsidR="00317B9A" w:rsidRPr="00C20147" w:rsidRDefault="00317B9A" w:rsidP="003B66F1">
            <w:pPr>
              <w:spacing w:line="360" w:lineRule="auto"/>
              <w:jc w:val="center"/>
              <w:rPr>
                <w:sz w:val="28"/>
                <w:szCs w:val="28"/>
              </w:rPr>
            </w:pPr>
            <w:r w:rsidRPr="00C20147">
              <w:rPr>
                <w:sz w:val="28"/>
                <w:szCs w:val="28"/>
              </w:rPr>
              <w:t>4 665,0</w:t>
            </w:r>
          </w:p>
        </w:tc>
        <w:tc>
          <w:tcPr>
            <w:tcW w:w="1560" w:type="dxa"/>
          </w:tcPr>
          <w:p w:rsidR="00317B9A" w:rsidRPr="00C20147" w:rsidRDefault="00317B9A" w:rsidP="003B66F1">
            <w:pPr>
              <w:spacing w:line="360" w:lineRule="auto"/>
              <w:jc w:val="center"/>
              <w:rPr>
                <w:sz w:val="28"/>
                <w:szCs w:val="28"/>
              </w:rPr>
            </w:pPr>
            <w:r>
              <w:rPr>
                <w:sz w:val="28"/>
                <w:szCs w:val="28"/>
              </w:rPr>
              <w:t>21,63</w:t>
            </w:r>
          </w:p>
        </w:tc>
        <w:tc>
          <w:tcPr>
            <w:tcW w:w="1417" w:type="dxa"/>
          </w:tcPr>
          <w:p w:rsidR="00317B9A" w:rsidRPr="00C20147" w:rsidRDefault="00317B9A" w:rsidP="003B66F1">
            <w:pPr>
              <w:jc w:val="center"/>
              <w:rPr>
                <w:sz w:val="28"/>
                <w:szCs w:val="28"/>
              </w:rPr>
            </w:pPr>
            <w:r w:rsidRPr="00310B1D">
              <w:rPr>
                <w:sz w:val="28"/>
                <w:szCs w:val="28"/>
              </w:rPr>
              <w:t>4 665,0</w:t>
            </w:r>
          </w:p>
          <w:p w:rsidR="00317B9A" w:rsidRPr="00C20147" w:rsidRDefault="00317B9A" w:rsidP="003B66F1">
            <w:pPr>
              <w:spacing w:line="360" w:lineRule="auto"/>
              <w:jc w:val="center"/>
              <w:rPr>
                <w:sz w:val="28"/>
                <w:szCs w:val="28"/>
              </w:rPr>
            </w:pPr>
          </w:p>
        </w:tc>
        <w:tc>
          <w:tcPr>
            <w:tcW w:w="1559" w:type="dxa"/>
          </w:tcPr>
          <w:p w:rsidR="00317B9A" w:rsidRPr="00C20147" w:rsidRDefault="00317B9A" w:rsidP="003B66F1">
            <w:pPr>
              <w:spacing w:line="360" w:lineRule="auto"/>
              <w:jc w:val="center"/>
              <w:rPr>
                <w:sz w:val="28"/>
                <w:szCs w:val="28"/>
              </w:rPr>
            </w:pPr>
            <w:r>
              <w:rPr>
                <w:sz w:val="28"/>
                <w:szCs w:val="28"/>
              </w:rPr>
              <w:t>21,63</w:t>
            </w:r>
          </w:p>
        </w:tc>
        <w:tc>
          <w:tcPr>
            <w:tcW w:w="1418" w:type="dxa"/>
          </w:tcPr>
          <w:p w:rsidR="00317B9A" w:rsidRPr="00C20147" w:rsidRDefault="00317B9A" w:rsidP="003B66F1">
            <w:pPr>
              <w:jc w:val="center"/>
              <w:rPr>
                <w:sz w:val="28"/>
                <w:szCs w:val="28"/>
              </w:rPr>
            </w:pPr>
            <w:r w:rsidRPr="00310B1D">
              <w:rPr>
                <w:sz w:val="28"/>
                <w:szCs w:val="28"/>
              </w:rPr>
              <w:t>4 665,0</w:t>
            </w:r>
          </w:p>
          <w:p w:rsidR="00317B9A" w:rsidRPr="00C20147" w:rsidRDefault="00317B9A" w:rsidP="003B66F1">
            <w:pPr>
              <w:spacing w:line="360" w:lineRule="auto"/>
              <w:jc w:val="center"/>
              <w:rPr>
                <w:sz w:val="28"/>
                <w:szCs w:val="28"/>
              </w:rPr>
            </w:pPr>
          </w:p>
        </w:tc>
        <w:tc>
          <w:tcPr>
            <w:tcW w:w="1559" w:type="dxa"/>
          </w:tcPr>
          <w:p w:rsidR="00317B9A" w:rsidRPr="00C20147" w:rsidRDefault="00317B9A" w:rsidP="003B66F1">
            <w:pPr>
              <w:spacing w:line="360" w:lineRule="auto"/>
              <w:jc w:val="center"/>
              <w:rPr>
                <w:sz w:val="28"/>
                <w:szCs w:val="28"/>
              </w:rPr>
            </w:pPr>
            <w:r>
              <w:rPr>
                <w:sz w:val="28"/>
                <w:szCs w:val="28"/>
              </w:rPr>
              <w:t>21,63</w:t>
            </w:r>
          </w:p>
        </w:tc>
        <w:tc>
          <w:tcPr>
            <w:tcW w:w="1373" w:type="dxa"/>
          </w:tcPr>
          <w:p w:rsidR="00317B9A" w:rsidRPr="00C20147" w:rsidRDefault="00317B9A" w:rsidP="003B66F1">
            <w:pPr>
              <w:spacing w:line="360" w:lineRule="auto"/>
              <w:jc w:val="center"/>
              <w:rPr>
                <w:sz w:val="28"/>
                <w:szCs w:val="28"/>
              </w:rPr>
            </w:pPr>
            <w:r>
              <w:rPr>
                <w:sz w:val="28"/>
                <w:szCs w:val="28"/>
              </w:rPr>
              <w:t>618</w:t>
            </w:r>
          </w:p>
        </w:tc>
        <w:tc>
          <w:tcPr>
            <w:tcW w:w="1619" w:type="dxa"/>
          </w:tcPr>
          <w:p w:rsidR="00317B9A" w:rsidRPr="00C20147" w:rsidRDefault="00317B9A" w:rsidP="003B66F1">
            <w:pPr>
              <w:spacing w:line="360" w:lineRule="auto"/>
              <w:jc w:val="center"/>
              <w:rPr>
                <w:sz w:val="28"/>
                <w:szCs w:val="28"/>
              </w:rPr>
            </w:pPr>
            <w:r>
              <w:rPr>
                <w:sz w:val="28"/>
                <w:szCs w:val="28"/>
              </w:rPr>
              <w:t>9,8</w:t>
            </w:r>
          </w:p>
        </w:tc>
      </w:tr>
      <w:tr w:rsidR="00317B9A" w:rsidTr="003B66F1">
        <w:trPr>
          <w:trHeight w:val="988"/>
        </w:trPr>
        <w:tc>
          <w:tcPr>
            <w:tcW w:w="3114" w:type="dxa"/>
          </w:tcPr>
          <w:p w:rsidR="00317B9A" w:rsidRDefault="00317B9A" w:rsidP="003B66F1">
            <w:pPr>
              <w:spacing w:line="360" w:lineRule="auto"/>
              <w:jc w:val="center"/>
              <w:rPr>
                <w:sz w:val="28"/>
                <w:szCs w:val="28"/>
              </w:rPr>
            </w:pPr>
            <w:r>
              <w:rPr>
                <w:sz w:val="28"/>
                <w:szCs w:val="28"/>
              </w:rPr>
              <w:t xml:space="preserve">Процент </w:t>
            </w:r>
            <w:proofErr w:type="spellStart"/>
            <w:r>
              <w:rPr>
                <w:sz w:val="28"/>
                <w:szCs w:val="28"/>
              </w:rPr>
              <w:t>распаханности</w:t>
            </w:r>
            <w:proofErr w:type="spellEnd"/>
          </w:p>
        </w:tc>
        <w:tc>
          <w:tcPr>
            <w:tcW w:w="1417" w:type="dxa"/>
          </w:tcPr>
          <w:p w:rsidR="00317B9A" w:rsidRPr="00C20147" w:rsidRDefault="00317B9A" w:rsidP="003B66F1">
            <w:pPr>
              <w:spacing w:line="360" w:lineRule="auto"/>
              <w:jc w:val="center"/>
              <w:rPr>
                <w:sz w:val="28"/>
                <w:szCs w:val="28"/>
                <w:lang w:val="en-US"/>
              </w:rPr>
            </w:pPr>
            <w:r w:rsidRPr="00C20147">
              <w:rPr>
                <w:sz w:val="28"/>
                <w:szCs w:val="28"/>
                <w:lang w:val="en-US"/>
              </w:rPr>
              <w:t>X</w:t>
            </w:r>
          </w:p>
        </w:tc>
        <w:tc>
          <w:tcPr>
            <w:tcW w:w="1560" w:type="dxa"/>
          </w:tcPr>
          <w:p w:rsidR="00317B9A" w:rsidRPr="00C20147" w:rsidRDefault="00317B9A" w:rsidP="003B66F1">
            <w:pPr>
              <w:spacing w:line="360" w:lineRule="auto"/>
              <w:jc w:val="center"/>
              <w:rPr>
                <w:sz w:val="28"/>
                <w:szCs w:val="28"/>
              </w:rPr>
            </w:pPr>
            <w:r w:rsidRPr="00C20147">
              <w:rPr>
                <w:sz w:val="28"/>
                <w:szCs w:val="28"/>
              </w:rPr>
              <w:t>76</w:t>
            </w:r>
            <w:r>
              <w:rPr>
                <w:sz w:val="28"/>
                <w:szCs w:val="28"/>
              </w:rPr>
              <w:t>,8</w:t>
            </w:r>
          </w:p>
        </w:tc>
        <w:tc>
          <w:tcPr>
            <w:tcW w:w="1417" w:type="dxa"/>
          </w:tcPr>
          <w:p w:rsidR="00317B9A" w:rsidRPr="00C20147" w:rsidRDefault="00317B9A" w:rsidP="003B66F1">
            <w:pPr>
              <w:spacing w:line="360" w:lineRule="auto"/>
              <w:jc w:val="center"/>
              <w:rPr>
                <w:sz w:val="28"/>
                <w:szCs w:val="28"/>
                <w:lang w:val="en-US"/>
              </w:rPr>
            </w:pPr>
            <w:r w:rsidRPr="00C20147">
              <w:rPr>
                <w:sz w:val="28"/>
                <w:szCs w:val="28"/>
                <w:lang w:val="en-US"/>
              </w:rPr>
              <w:t>X</w:t>
            </w:r>
          </w:p>
        </w:tc>
        <w:tc>
          <w:tcPr>
            <w:tcW w:w="1559" w:type="dxa"/>
          </w:tcPr>
          <w:p w:rsidR="00317B9A" w:rsidRPr="00C20147" w:rsidRDefault="00317B9A" w:rsidP="003B66F1">
            <w:pPr>
              <w:spacing w:line="360" w:lineRule="auto"/>
              <w:jc w:val="center"/>
              <w:rPr>
                <w:sz w:val="28"/>
                <w:szCs w:val="28"/>
              </w:rPr>
            </w:pPr>
            <w:r>
              <w:rPr>
                <w:sz w:val="28"/>
                <w:szCs w:val="28"/>
              </w:rPr>
              <w:t>76,8</w:t>
            </w:r>
          </w:p>
        </w:tc>
        <w:tc>
          <w:tcPr>
            <w:tcW w:w="1418" w:type="dxa"/>
          </w:tcPr>
          <w:p w:rsidR="00317B9A" w:rsidRPr="00C20147" w:rsidRDefault="00317B9A" w:rsidP="003B66F1">
            <w:pPr>
              <w:spacing w:line="360" w:lineRule="auto"/>
              <w:jc w:val="center"/>
              <w:rPr>
                <w:sz w:val="28"/>
                <w:szCs w:val="28"/>
                <w:lang w:val="en-US"/>
              </w:rPr>
            </w:pPr>
            <w:r w:rsidRPr="00C20147">
              <w:rPr>
                <w:sz w:val="28"/>
                <w:szCs w:val="28"/>
                <w:lang w:val="en-US"/>
              </w:rPr>
              <w:t>X</w:t>
            </w:r>
          </w:p>
        </w:tc>
        <w:tc>
          <w:tcPr>
            <w:tcW w:w="1559" w:type="dxa"/>
          </w:tcPr>
          <w:p w:rsidR="00317B9A" w:rsidRPr="00C20147" w:rsidRDefault="00317B9A" w:rsidP="003B66F1">
            <w:pPr>
              <w:spacing w:line="360" w:lineRule="auto"/>
              <w:jc w:val="center"/>
              <w:rPr>
                <w:sz w:val="28"/>
                <w:szCs w:val="28"/>
              </w:rPr>
            </w:pPr>
            <w:r>
              <w:rPr>
                <w:sz w:val="28"/>
                <w:szCs w:val="28"/>
              </w:rPr>
              <w:t>76,8</w:t>
            </w:r>
          </w:p>
        </w:tc>
        <w:tc>
          <w:tcPr>
            <w:tcW w:w="1373" w:type="dxa"/>
          </w:tcPr>
          <w:p w:rsidR="00317B9A" w:rsidRPr="00C20147" w:rsidRDefault="00317B9A" w:rsidP="003B66F1">
            <w:pPr>
              <w:spacing w:line="360" w:lineRule="auto"/>
              <w:jc w:val="center"/>
              <w:rPr>
                <w:sz w:val="28"/>
                <w:szCs w:val="28"/>
              </w:rPr>
            </w:pPr>
            <w:r>
              <w:rPr>
                <w:sz w:val="28"/>
                <w:szCs w:val="28"/>
              </w:rPr>
              <w:t>х</w:t>
            </w:r>
          </w:p>
        </w:tc>
        <w:tc>
          <w:tcPr>
            <w:tcW w:w="1619" w:type="dxa"/>
          </w:tcPr>
          <w:p w:rsidR="00317B9A" w:rsidRPr="00C20147" w:rsidRDefault="00317B9A" w:rsidP="003B66F1">
            <w:pPr>
              <w:spacing w:line="360" w:lineRule="auto"/>
              <w:jc w:val="center"/>
              <w:rPr>
                <w:sz w:val="28"/>
                <w:szCs w:val="28"/>
              </w:rPr>
            </w:pPr>
            <w:r>
              <w:rPr>
                <w:sz w:val="28"/>
                <w:szCs w:val="28"/>
              </w:rPr>
              <w:t>88,1</w:t>
            </w:r>
          </w:p>
        </w:tc>
      </w:tr>
    </w:tbl>
    <w:p w:rsidR="006339CE" w:rsidRDefault="006339CE" w:rsidP="00317B9A">
      <w:pPr>
        <w:spacing w:line="360" w:lineRule="auto"/>
        <w:ind w:firstLine="709"/>
        <w:jc w:val="both"/>
        <w:rPr>
          <w:sz w:val="28"/>
          <w:szCs w:val="28"/>
        </w:rPr>
      </w:pPr>
    </w:p>
    <w:p w:rsidR="00317B9A" w:rsidRDefault="006339CE" w:rsidP="006339CE">
      <w:pPr>
        <w:spacing w:line="360" w:lineRule="auto"/>
        <w:jc w:val="center"/>
        <w:rPr>
          <w:sz w:val="28"/>
          <w:szCs w:val="28"/>
        </w:rPr>
        <w:sectPr w:rsidR="00317B9A" w:rsidSect="00317B9A">
          <w:pgSz w:w="16838" w:h="11906" w:orient="landscape"/>
          <w:pgMar w:top="1701" w:right="1134" w:bottom="567" w:left="1134" w:header="709" w:footer="709" w:gutter="0"/>
          <w:cols w:space="708"/>
          <w:docGrid w:linePitch="360"/>
        </w:sectPr>
      </w:pPr>
      <w:r>
        <w:rPr>
          <w:sz w:val="28"/>
          <w:szCs w:val="28"/>
        </w:rPr>
        <w:t>Таблица 1 – Состав и структура сельхозугодий в ЗАО «</w:t>
      </w:r>
      <w:proofErr w:type="spellStart"/>
      <w:r>
        <w:rPr>
          <w:sz w:val="28"/>
          <w:szCs w:val="28"/>
        </w:rPr>
        <w:t>Бирюли</w:t>
      </w:r>
      <w:proofErr w:type="spellEnd"/>
      <w:r>
        <w:rPr>
          <w:sz w:val="28"/>
          <w:szCs w:val="28"/>
        </w:rPr>
        <w:t>» Высокогорского района РТ за 2017- 2019 годы</w:t>
      </w:r>
    </w:p>
    <w:p w:rsidR="00317B9A" w:rsidRDefault="00317B9A" w:rsidP="00317B9A">
      <w:pPr>
        <w:spacing w:line="360" w:lineRule="auto"/>
        <w:jc w:val="both"/>
        <w:rPr>
          <w:sz w:val="28"/>
          <w:szCs w:val="28"/>
        </w:rPr>
      </w:pPr>
    </w:p>
    <w:p w:rsidR="00352257" w:rsidRPr="006339CE" w:rsidRDefault="001F20F5" w:rsidP="003A6746">
      <w:pPr>
        <w:spacing w:line="360" w:lineRule="auto"/>
        <w:ind w:firstLine="709"/>
        <w:jc w:val="both"/>
        <w:rPr>
          <w:sz w:val="28"/>
          <w:szCs w:val="28"/>
        </w:rPr>
      </w:pPr>
      <w:r w:rsidRPr="00352257">
        <w:rPr>
          <w:sz w:val="28"/>
          <w:szCs w:val="28"/>
        </w:rPr>
        <w:t xml:space="preserve">По данным таблицы 1.1 видно, что за весь период </w:t>
      </w:r>
      <w:r w:rsidR="003B66F1">
        <w:rPr>
          <w:sz w:val="28"/>
          <w:szCs w:val="28"/>
        </w:rPr>
        <w:t xml:space="preserve">с 2017 по 2019 года общая площадь предприятие остаётся неизменной </w:t>
      </w:r>
      <w:r w:rsidR="003E5F37">
        <w:rPr>
          <w:sz w:val="28"/>
          <w:szCs w:val="28"/>
        </w:rPr>
        <w:t>–</w:t>
      </w:r>
      <w:r w:rsidR="003B66F1">
        <w:rPr>
          <w:sz w:val="28"/>
          <w:szCs w:val="28"/>
        </w:rPr>
        <w:t xml:space="preserve"> 22938</w:t>
      </w:r>
      <w:r w:rsidR="003E5F37">
        <w:rPr>
          <w:sz w:val="28"/>
          <w:szCs w:val="28"/>
        </w:rPr>
        <w:t xml:space="preserve">,0 га. </w:t>
      </w:r>
      <w:r w:rsidRPr="00352257">
        <w:rPr>
          <w:sz w:val="28"/>
          <w:szCs w:val="28"/>
        </w:rPr>
        <w:t>В структуре сельскохозяйственных угодий наибольший у</w:t>
      </w:r>
      <w:r w:rsidR="00352257" w:rsidRPr="00352257">
        <w:rPr>
          <w:sz w:val="28"/>
          <w:szCs w:val="28"/>
        </w:rPr>
        <w:t>дельный вес занимает пашня (76,8</w:t>
      </w:r>
      <w:r w:rsidRPr="00352257">
        <w:rPr>
          <w:sz w:val="28"/>
          <w:szCs w:val="28"/>
        </w:rPr>
        <w:t>%), под сенокосы используется</w:t>
      </w:r>
      <w:r w:rsidR="00352257" w:rsidRPr="00352257">
        <w:rPr>
          <w:sz w:val="28"/>
          <w:szCs w:val="28"/>
        </w:rPr>
        <w:t xml:space="preserve"> лишь 1,48%, а под пастбища 21,63</w:t>
      </w:r>
      <w:r w:rsidRPr="00352257">
        <w:rPr>
          <w:sz w:val="28"/>
          <w:szCs w:val="28"/>
        </w:rPr>
        <w:t xml:space="preserve"> %. Нужно сказать, что практически все земли хозяйства находятся в обороте</w:t>
      </w:r>
      <w:r w:rsidR="00922D66">
        <w:rPr>
          <w:sz w:val="28"/>
          <w:szCs w:val="28"/>
        </w:rPr>
        <w:t xml:space="preserve"> </w:t>
      </w:r>
      <w:r w:rsidR="003E5F37">
        <w:rPr>
          <w:sz w:val="28"/>
          <w:szCs w:val="28"/>
        </w:rPr>
        <w:t>(99,91%)</w:t>
      </w:r>
      <w:r w:rsidRPr="00352257">
        <w:rPr>
          <w:sz w:val="28"/>
          <w:szCs w:val="28"/>
        </w:rPr>
        <w:t xml:space="preserve">. </w:t>
      </w:r>
      <w:proofErr w:type="spellStart"/>
      <w:r w:rsidR="003E5F37">
        <w:rPr>
          <w:sz w:val="28"/>
          <w:szCs w:val="28"/>
        </w:rPr>
        <w:t>Распаханность</w:t>
      </w:r>
      <w:proofErr w:type="spellEnd"/>
      <w:r w:rsidR="003E5F37">
        <w:rPr>
          <w:sz w:val="28"/>
          <w:szCs w:val="28"/>
        </w:rPr>
        <w:t xml:space="preserve"> земель в течение трех лет не изменялась, а была на уровне </w:t>
      </w:r>
      <w:r w:rsidR="00922D66">
        <w:rPr>
          <w:sz w:val="28"/>
          <w:szCs w:val="28"/>
        </w:rPr>
        <w:t>– 76,8%</w:t>
      </w:r>
      <w:r w:rsidR="00352257" w:rsidRPr="00352257">
        <w:rPr>
          <w:sz w:val="28"/>
          <w:szCs w:val="28"/>
        </w:rPr>
        <w:t>, что ниже среднереспубликанского на 11,3%, это свидетельствует о недостаточном уровне интенсивности использования сельскохозяйственных угодий, так как наиболее продуктивным видом угодий является именно пашня и о</w:t>
      </w:r>
      <w:r w:rsidR="00484AAB">
        <w:rPr>
          <w:sz w:val="28"/>
          <w:szCs w:val="28"/>
        </w:rPr>
        <w:t>т</w:t>
      </w:r>
      <w:r w:rsidR="00352257" w:rsidRPr="00352257">
        <w:rPr>
          <w:sz w:val="28"/>
          <w:szCs w:val="28"/>
        </w:rPr>
        <w:t xml:space="preserve"> структуры её использования во многом зависит эффективность сельскохозяйственного производства.</w:t>
      </w:r>
    </w:p>
    <w:p w:rsidR="001F20F5" w:rsidRDefault="001F20F5" w:rsidP="003A6746">
      <w:pPr>
        <w:spacing w:line="360" w:lineRule="auto"/>
        <w:ind w:firstLine="709"/>
        <w:jc w:val="both"/>
        <w:rPr>
          <w:sz w:val="28"/>
          <w:szCs w:val="28"/>
        </w:rPr>
      </w:pPr>
      <w:r>
        <w:rPr>
          <w:sz w:val="28"/>
          <w:szCs w:val="28"/>
        </w:rPr>
        <w:t>Рассмотренные выше местоположение, размеры землепользования и природные условия хозяйства, структура и качество земли во многом определяют производственное направление и специализацию хозяйства.</w:t>
      </w:r>
    </w:p>
    <w:p w:rsidR="001F20F5" w:rsidRDefault="001F20F5" w:rsidP="003A6746">
      <w:pPr>
        <w:spacing w:line="360" w:lineRule="auto"/>
        <w:ind w:firstLine="709"/>
        <w:jc w:val="both"/>
        <w:rPr>
          <w:color w:val="000000"/>
          <w:sz w:val="28"/>
          <w:szCs w:val="28"/>
        </w:rPr>
      </w:pPr>
      <w:r>
        <w:rPr>
          <w:color w:val="000000"/>
          <w:sz w:val="28"/>
          <w:szCs w:val="28"/>
        </w:rPr>
        <w:t>Специализация выступает</w:t>
      </w:r>
      <w:r w:rsidR="00922D66">
        <w:rPr>
          <w:color w:val="000000"/>
          <w:sz w:val="28"/>
          <w:szCs w:val="28"/>
        </w:rPr>
        <w:t>,</w:t>
      </w:r>
      <w:r>
        <w:rPr>
          <w:color w:val="000000"/>
          <w:sz w:val="28"/>
          <w:szCs w:val="28"/>
        </w:rPr>
        <w:t xml:space="preserve"> как организационная предпосылки обеспечения устойчивости сельского хозяйства, роста выхода продукции при высокой эффективности производства, решение социальных проблем деревни.</w:t>
      </w:r>
    </w:p>
    <w:p w:rsidR="001F20F5" w:rsidRDefault="001F20F5" w:rsidP="003A6746">
      <w:pPr>
        <w:spacing w:line="360" w:lineRule="auto"/>
        <w:ind w:firstLine="709"/>
        <w:jc w:val="both"/>
        <w:rPr>
          <w:color w:val="000000"/>
          <w:sz w:val="28"/>
          <w:szCs w:val="28"/>
        </w:rPr>
      </w:pPr>
      <w:r>
        <w:rPr>
          <w:color w:val="000000"/>
          <w:sz w:val="28"/>
          <w:szCs w:val="28"/>
        </w:rPr>
        <w:t xml:space="preserve">Специализация – это есть процесс сосредоточения деятельности предприятия какой-либо зоны или экономического района на развитии </w:t>
      </w:r>
      <w:r w:rsidR="00922D66">
        <w:rPr>
          <w:color w:val="000000"/>
          <w:sz w:val="28"/>
          <w:szCs w:val="28"/>
        </w:rPr>
        <w:t>определенного вида продукции</w:t>
      </w:r>
      <w:r>
        <w:rPr>
          <w:color w:val="000000"/>
          <w:sz w:val="28"/>
          <w:szCs w:val="28"/>
        </w:rPr>
        <w:t xml:space="preserve">. </w:t>
      </w:r>
    </w:p>
    <w:p w:rsidR="001F20F5" w:rsidRDefault="001F20F5" w:rsidP="003A6746">
      <w:pPr>
        <w:spacing w:line="360" w:lineRule="auto"/>
        <w:ind w:firstLine="709"/>
        <w:jc w:val="both"/>
        <w:rPr>
          <w:color w:val="000000"/>
          <w:sz w:val="28"/>
          <w:szCs w:val="28"/>
        </w:rPr>
      </w:pPr>
      <w:r>
        <w:rPr>
          <w:color w:val="000000"/>
          <w:sz w:val="28"/>
          <w:szCs w:val="28"/>
        </w:rPr>
        <w:t>Цель специализации сельскохозяйственных предприятий – создание условий для увеличения прибыли, объема производства продукции, снижения издержек, повышения производительности труда, улучшения качества продукции.</w:t>
      </w:r>
    </w:p>
    <w:p w:rsidR="001F20F5" w:rsidRDefault="001F20F5" w:rsidP="003A6746">
      <w:pPr>
        <w:spacing w:line="360" w:lineRule="auto"/>
        <w:ind w:firstLine="709"/>
        <w:jc w:val="both"/>
        <w:rPr>
          <w:sz w:val="28"/>
          <w:szCs w:val="28"/>
        </w:rPr>
      </w:pPr>
      <w:r>
        <w:rPr>
          <w:sz w:val="28"/>
          <w:szCs w:val="28"/>
        </w:rPr>
        <w:t xml:space="preserve">Как известно, специализация </w:t>
      </w:r>
      <w:r w:rsidR="00922D66">
        <w:rPr>
          <w:sz w:val="28"/>
          <w:szCs w:val="28"/>
        </w:rPr>
        <w:t xml:space="preserve">напрямую влияет на экономическую эффективность сельскохозяйственного предприятия. </w:t>
      </w:r>
    </w:p>
    <w:p w:rsidR="001F20F5" w:rsidRDefault="001F20F5" w:rsidP="003A6746">
      <w:pPr>
        <w:spacing w:line="360" w:lineRule="auto"/>
        <w:ind w:firstLine="709"/>
        <w:jc w:val="both"/>
        <w:rPr>
          <w:sz w:val="28"/>
          <w:szCs w:val="28"/>
        </w:rPr>
      </w:pPr>
      <w:r>
        <w:rPr>
          <w:sz w:val="28"/>
          <w:szCs w:val="28"/>
        </w:rPr>
        <w:t>Проанализировав состав и структуру товарной продукции (табли</w:t>
      </w:r>
      <w:r w:rsidR="006339CE">
        <w:rPr>
          <w:sz w:val="28"/>
          <w:szCs w:val="28"/>
        </w:rPr>
        <w:t>ца 1.2), можно сказать, что в ЗАО «</w:t>
      </w:r>
      <w:proofErr w:type="spellStart"/>
      <w:r w:rsidR="006339CE">
        <w:rPr>
          <w:sz w:val="28"/>
          <w:szCs w:val="28"/>
        </w:rPr>
        <w:t>Бирюли</w:t>
      </w:r>
      <w:proofErr w:type="spellEnd"/>
      <w:r w:rsidR="006339CE">
        <w:rPr>
          <w:sz w:val="28"/>
          <w:szCs w:val="28"/>
        </w:rPr>
        <w:t>» Высокогор</w:t>
      </w:r>
      <w:r>
        <w:rPr>
          <w:sz w:val="28"/>
          <w:szCs w:val="28"/>
        </w:rPr>
        <w:t xml:space="preserve">ского района Республики Татарстан первое место занимает </w:t>
      </w:r>
      <w:r w:rsidR="006339CE">
        <w:rPr>
          <w:sz w:val="28"/>
          <w:szCs w:val="28"/>
        </w:rPr>
        <w:t xml:space="preserve">молочная </w:t>
      </w:r>
      <w:r>
        <w:rPr>
          <w:sz w:val="28"/>
          <w:szCs w:val="28"/>
        </w:rPr>
        <w:t xml:space="preserve">продукция </w:t>
      </w:r>
      <w:r w:rsidR="006339CE">
        <w:rPr>
          <w:sz w:val="28"/>
          <w:szCs w:val="28"/>
        </w:rPr>
        <w:t>(35,4</w:t>
      </w:r>
      <w:r>
        <w:rPr>
          <w:sz w:val="28"/>
          <w:szCs w:val="28"/>
        </w:rPr>
        <w:t>%), а второе –</w:t>
      </w:r>
      <w:r w:rsidR="006339CE">
        <w:rPr>
          <w:sz w:val="28"/>
          <w:szCs w:val="28"/>
        </w:rPr>
        <w:t xml:space="preserve">овощи </w:t>
      </w:r>
      <w:r w:rsidR="006339CE">
        <w:rPr>
          <w:sz w:val="28"/>
          <w:szCs w:val="28"/>
        </w:rPr>
        <w:lastRenderedPageBreak/>
        <w:t>открытого грунта (22,2%); на третьем месте – зерно (20,1</w:t>
      </w:r>
      <w:r>
        <w:rPr>
          <w:sz w:val="28"/>
          <w:szCs w:val="28"/>
        </w:rPr>
        <w:t>%)</w:t>
      </w:r>
      <w:r w:rsidR="006339CE">
        <w:rPr>
          <w:sz w:val="28"/>
          <w:szCs w:val="28"/>
        </w:rPr>
        <w:t xml:space="preserve">, а на четвёртом – картофель (13,9%; пятое место- мясо </w:t>
      </w:r>
      <w:proofErr w:type="spellStart"/>
      <w:r w:rsidR="006339CE">
        <w:rPr>
          <w:sz w:val="28"/>
          <w:szCs w:val="28"/>
        </w:rPr>
        <w:t>крс</w:t>
      </w:r>
      <w:proofErr w:type="spellEnd"/>
      <w:r w:rsidR="006339CE">
        <w:rPr>
          <w:sz w:val="28"/>
          <w:szCs w:val="28"/>
        </w:rPr>
        <w:t xml:space="preserve"> (8,09%)</w:t>
      </w:r>
      <w:r>
        <w:rPr>
          <w:sz w:val="28"/>
          <w:szCs w:val="28"/>
        </w:rPr>
        <w:t>.</w:t>
      </w:r>
    </w:p>
    <w:p w:rsidR="006339CE" w:rsidRPr="006339CE" w:rsidRDefault="006339CE" w:rsidP="003A6746">
      <w:pPr>
        <w:spacing w:line="360" w:lineRule="auto"/>
        <w:ind w:firstLine="709"/>
        <w:jc w:val="both"/>
        <w:rPr>
          <w:sz w:val="28"/>
          <w:szCs w:val="28"/>
        </w:rPr>
      </w:pPr>
      <w:r>
        <w:rPr>
          <w:sz w:val="28"/>
          <w:szCs w:val="28"/>
        </w:rPr>
        <w:t xml:space="preserve">Отсюда можно сказать, что ЗАО </w:t>
      </w:r>
      <w:r w:rsidR="001F20F5">
        <w:rPr>
          <w:sz w:val="28"/>
          <w:szCs w:val="28"/>
        </w:rPr>
        <w:t>«</w:t>
      </w:r>
      <w:proofErr w:type="spellStart"/>
      <w:r>
        <w:rPr>
          <w:sz w:val="28"/>
          <w:szCs w:val="28"/>
        </w:rPr>
        <w:t>Бирюли</w:t>
      </w:r>
      <w:proofErr w:type="spellEnd"/>
      <w:r w:rsidR="001F20F5">
        <w:rPr>
          <w:sz w:val="28"/>
          <w:szCs w:val="28"/>
        </w:rPr>
        <w:t xml:space="preserve">» является </w:t>
      </w:r>
      <w:r w:rsidR="00755D02">
        <w:rPr>
          <w:sz w:val="28"/>
          <w:szCs w:val="28"/>
        </w:rPr>
        <w:t>предприятием,</w:t>
      </w:r>
      <w:r w:rsidR="00224A37">
        <w:rPr>
          <w:sz w:val="28"/>
          <w:szCs w:val="28"/>
        </w:rPr>
        <w:t xml:space="preserve"> специализирующимся</w:t>
      </w:r>
      <w:r w:rsidR="00755D02">
        <w:rPr>
          <w:sz w:val="28"/>
          <w:szCs w:val="28"/>
        </w:rPr>
        <w:t>, если рассматривать по двум факторам,</w:t>
      </w:r>
      <w:r w:rsidR="00224A37">
        <w:rPr>
          <w:sz w:val="28"/>
          <w:szCs w:val="28"/>
        </w:rPr>
        <w:t xml:space="preserve"> в первую очередь на</w:t>
      </w:r>
      <w:r w:rsidR="00F24B53">
        <w:rPr>
          <w:sz w:val="28"/>
          <w:szCs w:val="28"/>
        </w:rPr>
        <w:t xml:space="preserve"> скотоводстве</w:t>
      </w:r>
      <w:r w:rsidR="00224A37">
        <w:rPr>
          <w:sz w:val="28"/>
          <w:szCs w:val="28"/>
        </w:rPr>
        <w:t>, второй фактор специализации –</w:t>
      </w:r>
      <w:r w:rsidR="00755D02">
        <w:rPr>
          <w:sz w:val="28"/>
          <w:szCs w:val="28"/>
        </w:rPr>
        <w:t xml:space="preserve"> </w:t>
      </w:r>
      <w:proofErr w:type="spellStart"/>
      <w:r w:rsidR="00755D02">
        <w:rPr>
          <w:sz w:val="28"/>
          <w:szCs w:val="28"/>
        </w:rPr>
        <w:t>зерновод</w:t>
      </w:r>
      <w:r w:rsidR="008719D6">
        <w:rPr>
          <w:sz w:val="28"/>
          <w:szCs w:val="28"/>
        </w:rPr>
        <w:t>ство</w:t>
      </w:r>
      <w:proofErr w:type="spellEnd"/>
      <w:r w:rsidR="00755D02">
        <w:rPr>
          <w:sz w:val="28"/>
          <w:szCs w:val="28"/>
        </w:rPr>
        <w:t xml:space="preserve">. (специализация </w:t>
      </w:r>
      <w:proofErr w:type="spellStart"/>
      <w:r w:rsidR="008719D6">
        <w:rPr>
          <w:sz w:val="28"/>
          <w:szCs w:val="28"/>
        </w:rPr>
        <w:t>скотоводческо</w:t>
      </w:r>
      <w:proofErr w:type="spellEnd"/>
      <w:r w:rsidR="00755D02">
        <w:rPr>
          <w:sz w:val="28"/>
          <w:szCs w:val="28"/>
        </w:rPr>
        <w:t>– растениеводческая).</w:t>
      </w:r>
    </w:p>
    <w:p w:rsidR="001F20F5" w:rsidRPr="00076332" w:rsidRDefault="001F20F5" w:rsidP="001F20F5">
      <w:pPr>
        <w:spacing w:line="360" w:lineRule="auto"/>
        <w:ind w:firstLine="700"/>
        <w:jc w:val="both"/>
        <w:rPr>
          <w:sz w:val="28"/>
          <w:szCs w:val="28"/>
        </w:rPr>
      </w:pPr>
      <w:r>
        <w:rPr>
          <w:color w:val="000000"/>
          <w:sz w:val="28"/>
          <w:szCs w:val="28"/>
        </w:rPr>
        <w:t>Таблица 1.2 - Стоимость и с</w:t>
      </w:r>
      <w:r w:rsidR="00DD56F9">
        <w:rPr>
          <w:color w:val="000000"/>
          <w:sz w:val="28"/>
          <w:szCs w:val="28"/>
        </w:rPr>
        <w:t xml:space="preserve">труктура товарной продукции в </w:t>
      </w:r>
      <w:r w:rsidR="00DD56F9">
        <w:rPr>
          <w:sz w:val="28"/>
          <w:szCs w:val="28"/>
        </w:rPr>
        <w:t>ЗАО «</w:t>
      </w:r>
      <w:proofErr w:type="spellStart"/>
      <w:r w:rsidR="00DD56F9">
        <w:rPr>
          <w:sz w:val="28"/>
          <w:szCs w:val="28"/>
        </w:rPr>
        <w:t>Бирюли</w:t>
      </w:r>
      <w:proofErr w:type="spellEnd"/>
      <w:r w:rsidR="00DD56F9">
        <w:rPr>
          <w:sz w:val="28"/>
          <w:szCs w:val="28"/>
        </w:rPr>
        <w:t>» Высокогорского района РТ за 2017- 2019 год</w:t>
      </w:r>
    </w:p>
    <w:tbl>
      <w:tblPr>
        <w:tblW w:w="964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555"/>
        <w:gridCol w:w="1134"/>
        <w:gridCol w:w="992"/>
        <w:gridCol w:w="1134"/>
        <w:gridCol w:w="992"/>
        <w:gridCol w:w="1134"/>
        <w:gridCol w:w="992"/>
        <w:gridCol w:w="1712"/>
      </w:tblGrid>
      <w:tr w:rsidR="001F20F5" w:rsidTr="00CA77BB">
        <w:trPr>
          <w:trHeight w:val="294"/>
        </w:trPr>
        <w:tc>
          <w:tcPr>
            <w:tcW w:w="1555" w:type="dxa"/>
            <w:vMerge w:val="restart"/>
            <w:tcBorders>
              <w:top w:val="single" w:sz="4" w:space="0" w:color="000000"/>
              <w:left w:val="single" w:sz="4" w:space="0" w:color="000000"/>
              <w:bottom w:val="nil"/>
              <w:right w:val="single" w:sz="4" w:space="0" w:color="000000"/>
            </w:tcBorders>
            <w:vAlign w:val="center"/>
          </w:tcPr>
          <w:p w:rsidR="001F20F5" w:rsidRDefault="001F20F5" w:rsidP="00CA77BB">
            <w:pPr>
              <w:jc w:val="center"/>
              <w:rPr>
                <w:color w:val="000000"/>
              </w:rPr>
            </w:pPr>
            <w:r>
              <w:rPr>
                <w:color w:val="000000"/>
              </w:rPr>
              <w:t>Вид продукции</w:t>
            </w:r>
          </w:p>
        </w:tc>
        <w:tc>
          <w:tcPr>
            <w:tcW w:w="6378" w:type="dxa"/>
            <w:gridSpan w:val="6"/>
            <w:tcBorders>
              <w:top w:val="single" w:sz="4" w:space="0" w:color="000000"/>
              <w:left w:val="single" w:sz="4" w:space="0" w:color="000000"/>
              <w:bottom w:val="single" w:sz="4" w:space="0" w:color="000000"/>
              <w:right w:val="single" w:sz="4" w:space="0" w:color="000000"/>
            </w:tcBorders>
            <w:vAlign w:val="center"/>
          </w:tcPr>
          <w:p w:rsidR="001F20F5" w:rsidRDefault="001F20F5" w:rsidP="00CA77BB">
            <w:pPr>
              <w:spacing w:line="360" w:lineRule="auto"/>
              <w:ind w:right="-108"/>
              <w:jc w:val="center"/>
              <w:rPr>
                <w:color w:val="000000"/>
              </w:rPr>
            </w:pPr>
            <w:r>
              <w:rPr>
                <w:color w:val="000000"/>
              </w:rPr>
              <w:t>Годы</w:t>
            </w:r>
          </w:p>
        </w:tc>
        <w:tc>
          <w:tcPr>
            <w:tcW w:w="1712" w:type="dxa"/>
            <w:vMerge w:val="restart"/>
            <w:tcBorders>
              <w:top w:val="single" w:sz="4" w:space="0" w:color="000000"/>
              <w:left w:val="nil"/>
              <w:bottom w:val="single" w:sz="4" w:space="0" w:color="000000"/>
              <w:right w:val="single" w:sz="4" w:space="0" w:color="000000"/>
            </w:tcBorders>
            <w:vAlign w:val="center"/>
          </w:tcPr>
          <w:p w:rsidR="001F20F5" w:rsidRDefault="001F20F5" w:rsidP="00CA77BB">
            <w:pPr>
              <w:ind w:right="-108"/>
              <w:jc w:val="center"/>
              <w:rPr>
                <w:color w:val="000000"/>
              </w:rPr>
            </w:pPr>
            <w:r>
              <w:rPr>
                <w:color w:val="000000"/>
              </w:rPr>
              <w:t xml:space="preserve">В среднем за </w:t>
            </w:r>
          </w:p>
          <w:p w:rsidR="001F20F5" w:rsidRDefault="001F20F5" w:rsidP="00CA77BB">
            <w:pPr>
              <w:ind w:right="-108"/>
              <w:jc w:val="center"/>
              <w:rPr>
                <w:color w:val="000000"/>
              </w:rPr>
            </w:pPr>
            <w:r>
              <w:rPr>
                <w:color w:val="000000"/>
              </w:rPr>
              <w:t>3 года</w:t>
            </w:r>
          </w:p>
        </w:tc>
      </w:tr>
      <w:tr w:rsidR="001F20F5" w:rsidTr="00CA77BB">
        <w:trPr>
          <w:trHeight w:val="795"/>
        </w:trPr>
        <w:tc>
          <w:tcPr>
            <w:tcW w:w="1555" w:type="dxa"/>
            <w:vMerge/>
            <w:tcBorders>
              <w:top w:val="single" w:sz="4" w:space="0" w:color="000000"/>
              <w:left w:val="single" w:sz="4" w:space="0" w:color="000000"/>
              <w:bottom w:val="nil"/>
              <w:right w:val="single" w:sz="4" w:space="0" w:color="000000"/>
            </w:tcBorders>
            <w:vAlign w:val="center"/>
          </w:tcPr>
          <w:p w:rsidR="001F20F5" w:rsidRDefault="001F20F5" w:rsidP="00CA77BB">
            <w:pPr>
              <w:widowControl w:val="0"/>
              <w:pBdr>
                <w:top w:val="nil"/>
                <w:left w:val="nil"/>
                <w:bottom w:val="nil"/>
                <w:right w:val="nil"/>
                <w:between w:val="nil"/>
              </w:pBdr>
              <w:rPr>
                <w:color w:val="000000"/>
                <w:sz w:val="28"/>
                <w:szCs w:val="28"/>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1F20F5" w:rsidRDefault="001F20F5" w:rsidP="00CA77BB">
            <w:pPr>
              <w:spacing w:line="360" w:lineRule="auto"/>
              <w:jc w:val="center"/>
              <w:rPr>
                <w:color w:val="000000"/>
              </w:rPr>
            </w:pPr>
            <w:r>
              <w:rPr>
                <w:color w:val="000000"/>
              </w:rPr>
              <w:t>2017</w:t>
            </w:r>
          </w:p>
        </w:tc>
        <w:tc>
          <w:tcPr>
            <w:tcW w:w="2126" w:type="dxa"/>
            <w:gridSpan w:val="2"/>
            <w:tcBorders>
              <w:top w:val="single" w:sz="4" w:space="0" w:color="000000"/>
              <w:left w:val="nil"/>
              <w:bottom w:val="single" w:sz="4" w:space="0" w:color="000000"/>
              <w:right w:val="single" w:sz="4" w:space="0" w:color="000000"/>
            </w:tcBorders>
            <w:vAlign w:val="center"/>
          </w:tcPr>
          <w:p w:rsidR="001F20F5" w:rsidRDefault="001F20F5" w:rsidP="00CA77BB">
            <w:pPr>
              <w:spacing w:line="360" w:lineRule="auto"/>
              <w:ind w:right="-108"/>
              <w:jc w:val="center"/>
              <w:rPr>
                <w:color w:val="000000"/>
              </w:rPr>
            </w:pPr>
          </w:p>
          <w:p w:rsidR="001F20F5" w:rsidRDefault="001F20F5" w:rsidP="00CA77BB">
            <w:pPr>
              <w:spacing w:line="360" w:lineRule="auto"/>
              <w:ind w:right="-108"/>
              <w:jc w:val="center"/>
              <w:rPr>
                <w:color w:val="000000"/>
              </w:rPr>
            </w:pPr>
            <w:r>
              <w:rPr>
                <w:color w:val="000000"/>
              </w:rPr>
              <w:t>2018</w:t>
            </w:r>
          </w:p>
          <w:p w:rsidR="001F20F5" w:rsidRDefault="001F20F5" w:rsidP="00CA77BB">
            <w:pPr>
              <w:spacing w:line="360" w:lineRule="auto"/>
              <w:ind w:right="-108"/>
              <w:jc w:val="center"/>
              <w:rPr>
                <w:color w:val="000000"/>
              </w:rPr>
            </w:pPr>
          </w:p>
        </w:tc>
        <w:tc>
          <w:tcPr>
            <w:tcW w:w="2126" w:type="dxa"/>
            <w:gridSpan w:val="2"/>
            <w:tcBorders>
              <w:top w:val="single" w:sz="4" w:space="0" w:color="000000"/>
              <w:left w:val="nil"/>
              <w:bottom w:val="single" w:sz="4" w:space="0" w:color="000000"/>
              <w:right w:val="single" w:sz="4" w:space="0" w:color="000000"/>
            </w:tcBorders>
            <w:vAlign w:val="center"/>
          </w:tcPr>
          <w:p w:rsidR="001F20F5" w:rsidRDefault="001F20F5" w:rsidP="00CA77BB">
            <w:pPr>
              <w:spacing w:line="360" w:lineRule="auto"/>
              <w:jc w:val="center"/>
              <w:rPr>
                <w:color w:val="000000"/>
              </w:rPr>
            </w:pPr>
          </w:p>
          <w:p w:rsidR="001F20F5" w:rsidRDefault="001F20F5" w:rsidP="00CA77BB">
            <w:pPr>
              <w:spacing w:line="360" w:lineRule="auto"/>
              <w:jc w:val="center"/>
              <w:rPr>
                <w:color w:val="000000"/>
              </w:rPr>
            </w:pPr>
            <w:r>
              <w:rPr>
                <w:color w:val="000000"/>
              </w:rPr>
              <w:t>2019</w:t>
            </w:r>
          </w:p>
          <w:p w:rsidR="001F20F5" w:rsidRDefault="001F20F5" w:rsidP="00CA77BB">
            <w:pPr>
              <w:spacing w:line="360" w:lineRule="auto"/>
              <w:ind w:right="-108"/>
              <w:jc w:val="center"/>
              <w:rPr>
                <w:color w:val="000000"/>
              </w:rPr>
            </w:pPr>
          </w:p>
        </w:tc>
        <w:tc>
          <w:tcPr>
            <w:tcW w:w="1712" w:type="dxa"/>
            <w:vMerge/>
            <w:tcBorders>
              <w:top w:val="single" w:sz="4" w:space="0" w:color="000000"/>
              <w:left w:val="nil"/>
              <w:bottom w:val="single" w:sz="4" w:space="0" w:color="000000"/>
              <w:right w:val="single" w:sz="4" w:space="0" w:color="000000"/>
            </w:tcBorders>
            <w:vAlign w:val="center"/>
          </w:tcPr>
          <w:p w:rsidR="001F20F5" w:rsidRDefault="001F20F5" w:rsidP="00CA77BB">
            <w:pPr>
              <w:widowControl w:val="0"/>
              <w:pBdr>
                <w:top w:val="nil"/>
                <w:left w:val="nil"/>
                <w:bottom w:val="nil"/>
                <w:right w:val="nil"/>
                <w:between w:val="nil"/>
              </w:pBdr>
              <w:rPr>
                <w:color w:val="000000"/>
                <w:sz w:val="28"/>
                <w:szCs w:val="28"/>
              </w:rPr>
            </w:pPr>
          </w:p>
        </w:tc>
      </w:tr>
      <w:tr w:rsidR="001F20F5" w:rsidTr="00CA77BB">
        <w:trPr>
          <w:trHeight w:val="285"/>
        </w:trPr>
        <w:tc>
          <w:tcPr>
            <w:tcW w:w="1555" w:type="dxa"/>
            <w:vMerge/>
            <w:tcBorders>
              <w:top w:val="single" w:sz="4" w:space="0" w:color="000000"/>
              <w:left w:val="single" w:sz="4" w:space="0" w:color="000000"/>
              <w:bottom w:val="nil"/>
              <w:right w:val="single" w:sz="4" w:space="0" w:color="000000"/>
            </w:tcBorders>
            <w:vAlign w:val="center"/>
          </w:tcPr>
          <w:p w:rsidR="001F20F5" w:rsidRDefault="001F20F5" w:rsidP="00CA77BB">
            <w:pPr>
              <w:widowControl w:val="0"/>
              <w:pBdr>
                <w:top w:val="nil"/>
                <w:left w:val="nil"/>
                <w:bottom w:val="nil"/>
                <w:right w:val="nil"/>
                <w:between w:val="nil"/>
              </w:pBdr>
              <w:rPr>
                <w:color w:val="000000"/>
                <w:sz w:val="28"/>
                <w:szCs w:val="28"/>
              </w:rPr>
            </w:pPr>
          </w:p>
        </w:tc>
        <w:tc>
          <w:tcPr>
            <w:tcW w:w="1134" w:type="dxa"/>
            <w:tcBorders>
              <w:top w:val="single" w:sz="4" w:space="0" w:color="000000"/>
              <w:left w:val="single" w:sz="4" w:space="0" w:color="000000"/>
              <w:bottom w:val="nil"/>
              <w:right w:val="single" w:sz="4" w:space="0" w:color="000000"/>
            </w:tcBorders>
            <w:vAlign w:val="center"/>
          </w:tcPr>
          <w:p w:rsidR="001F20F5" w:rsidRDefault="001F20F5" w:rsidP="00CA77BB">
            <w:pPr>
              <w:jc w:val="center"/>
              <w:rPr>
                <w:color w:val="000000"/>
              </w:rPr>
            </w:pPr>
            <w:r>
              <w:rPr>
                <w:color w:val="000000"/>
              </w:rPr>
              <w:t>тыс. руб.</w:t>
            </w:r>
          </w:p>
        </w:tc>
        <w:tc>
          <w:tcPr>
            <w:tcW w:w="992" w:type="dxa"/>
            <w:tcBorders>
              <w:top w:val="single" w:sz="4" w:space="0" w:color="000000"/>
              <w:left w:val="single" w:sz="4" w:space="0" w:color="000000"/>
              <w:bottom w:val="nil"/>
              <w:right w:val="single" w:sz="4" w:space="0" w:color="000000"/>
            </w:tcBorders>
            <w:vAlign w:val="center"/>
          </w:tcPr>
          <w:p w:rsidR="001F20F5" w:rsidRDefault="001F20F5" w:rsidP="00CA77BB">
            <w:pPr>
              <w:jc w:val="center"/>
              <w:rPr>
                <w:color w:val="000000"/>
              </w:rPr>
            </w:pPr>
            <w:r>
              <w:rPr>
                <w:color w:val="000000"/>
              </w:rPr>
              <w:t>%</w:t>
            </w:r>
          </w:p>
        </w:tc>
        <w:tc>
          <w:tcPr>
            <w:tcW w:w="1134" w:type="dxa"/>
            <w:tcBorders>
              <w:top w:val="single" w:sz="4" w:space="0" w:color="000000"/>
              <w:left w:val="nil"/>
              <w:bottom w:val="nil"/>
              <w:right w:val="single" w:sz="4" w:space="0" w:color="000000"/>
            </w:tcBorders>
          </w:tcPr>
          <w:p w:rsidR="001F20F5" w:rsidRDefault="001F20F5" w:rsidP="00CA77BB">
            <w:pPr>
              <w:ind w:right="-108"/>
              <w:jc w:val="center"/>
              <w:rPr>
                <w:color w:val="000000"/>
              </w:rPr>
            </w:pPr>
            <w:r>
              <w:rPr>
                <w:color w:val="000000"/>
              </w:rPr>
              <w:t>тыс. руб.</w:t>
            </w:r>
          </w:p>
        </w:tc>
        <w:tc>
          <w:tcPr>
            <w:tcW w:w="992" w:type="dxa"/>
            <w:tcBorders>
              <w:top w:val="single" w:sz="4" w:space="0" w:color="000000"/>
              <w:left w:val="nil"/>
              <w:bottom w:val="nil"/>
              <w:right w:val="single" w:sz="4" w:space="0" w:color="000000"/>
            </w:tcBorders>
          </w:tcPr>
          <w:p w:rsidR="001F20F5" w:rsidRDefault="001F20F5" w:rsidP="00CA77BB">
            <w:pPr>
              <w:ind w:right="-108"/>
              <w:jc w:val="center"/>
              <w:rPr>
                <w:color w:val="000000"/>
              </w:rPr>
            </w:pPr>
            <w:r>
              <w:rPr>
                <w:color w:val="000000"/>
              </w:rPr>
              <w:t>%</w:t>
            </w:r>
          </w:p>
        </w:tc>
        <w:tc>
          <w:tcPr>
            <w:tcW w:w="1134" w:type="dxa"/>
            <w:tcBorders>
              <w:top w:val="single" w:sz="4" w:space="0" w:color="000000"/>
              <w:left w:val="nil"/>
              <w:bottom w:val="nil"/>
              <w:right w:val="single" w:sz="4" w:space="0" w:color="000000"/>
            </w:tcBorders>
            <w:vAlign w:val="center"/>
          </w:tcPr>
          <w:p w:rsidR="001F20F5" w:rsidRDefault="001F20F5" w:rsidP="00CA77BB">
            <w:pPr>
              <w:spacing w:line="360" w:lineRule="auto"/>
              <w:ind w:right="-108"/>
              <w:jc w:val="center"/>
              <w:rPr>
                <w:color w:val="000000"/>
              </w:rPr>
            </w:pPr>
            <w:r>
              <w:rPr>
                <w:color w:val="000000"/>
              </w:rPr>
              <w:t>тыс. руб.</w:t>
            </w:r>
          </w:p>
        </w:tc>
        <w:tc>
          <w:tcPr>
            <w:tcW w:w="992" w:type="dxa"/>
            <w:tcBorders>
              <w:top w:val="single" w:sz="4" w:space="0" w:color="000000"/>
              <w:left w:val="nil"/>
              <w:bottom w:val="nil"/>
              <w:right w:val="single" w:sz="4" w:space="0" w:color="000000"/>
            </w:tcBorders>
          </w:tcPr>
          <w:p w:rsidR="001F20F5" w:rsidRDefault="001F20F5" w:rsidP="00CA77BB">
            <w:pPr>
              <w:spacing w:line="360" w:lineRule="auto"/>
              <w:ind w:right="-108"/>
              <w:jc w:val="center"/>
              <w:rPr>
                <w:color w:val="000000"/>
              </w:rPr>
            </w:pPr>
            <w:r>
              <w:rPr>
                <w:color w:val="000000"/>
              </w:rPr>
              <w:t>%</w:t>
            </w:r>
          </w:p>
        </w:tc>
        <w:tc>
          <w:tcPr>
            <w:tcW w:w="1712" w:type="dxa"/>
            <w:tcBorders>
              <w:top w:val="single" w:sz="4" w:space="0" w:color="000000"/>
              <w:left w:val="nil"/>
              <w:bottom w:val="nil"/>
              <w:right w:val="single" w:sz="4" w:space="0" w:color="000000"/>
            </w:tcBorders>
          </w:tcPr>
          <w:p w:rsidR="001F20F5" w:rsidRDefault="001F20F5" w:rsidP="00CA77BB">
            <w:pPr>
              <w:spacing w:line="360" w:lineRule="auto"/>
              <w:ind w:right="-108"/>
              <w:jc w:val="center"/>
              <w:rPr>
                <w:color w:val="000000"/>
              </w:rPr>
            </w:pPr>
            <w:r>
              <w:rPr>
                <w:color w:val="000000"/>
              </w:rPr>
              <w:t>%</w:t>
            </w:r>
          </w:p>
        </w:tc>
      </w:tr>
      <w:tr w:rsidR="001F20F5" w:rsidTr="00CA77BB">
        <w:trPr>
          <w:trHeight w:val="306"/>
        </w:trPr>
        <w:tc>
          <w:tcPr>
            <w:tcW w:w="1555" w:type="dxa"/>
            <w:tcBorders>
              <w:top w:val="single" w:sz="4" w:space="0" w:color="000000"/>
              <w:left w:val="single" w:sz="4" w:space="0" w:color="000000"/>
              <w:bottom w:val="single" w:sz="4" w:space="0" w:color="000000"/>
              <w:right w:val="single" w:sz="4" w:space="0" w:color="000000"/>
            </w:tcBorders>
            <w:vAlign w:val="center"/>
          </w:tcPr>
          <w:p w:rsidR="001F20F5" w:rsidRDefault="001F20F5" w:rsidP="00CA77BB">
            <w:pPr>
              <w:rPr>
                <w:color w:val="000000"/>
              </w:rPr>
            </w:pPr>
            <w:r>
              <w:rPr>
                <w:color w:val="000000"/>
              </w:rPr>
              <w:t>Зерно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1F20F5" w:rsidRDefault="00A76265" w:rsidP="00CA77BB">
            <w:pPr>
              <w:jc w:val="center"/>
            </w:pPr>
            <w:r>
              <w:t>1 017,73</w:t>
            </w:r>
          </w:p>
        </w:tc>
        <w:tc>
          <w:tcPr>
            <w:tcW w:w="992" w:type="dxa"/>
            <w:tcBorders>
              <w:top w:val="single" w:sz="4" w:space="0" w:color="000000"/>
              <w:left w:val="single" w:sz="4" w:space="0" w:color="000000"/>
              <w:bottom w:val="single" w:sz="4" w:space="0" w:color="000000"/>
              <w:right w:val="single" w:sz="4" w:space="0" w:color="000000"/>
            </w:tcBorders>
            <w:vAlign w:val="center"/>
          </w:tcPr>
          <w:p w:rsidR="001F20F5" w:rsidRDefault="00ED7DB3" w:rsidP="00CA77BB">
            <w:pPr>
              <w:jc w:val="center"/>
            </w:pPr>
            <w:r>
              <w:t>20,1</w:t>
            </w:r>
          </w:p>
        </w:tc>
        <w:tc>
          <w:tcPr>
            <w:tcW w:w="1134" w:type="dxa"/>
            <w:tcBorders>
              <w:top w:val="single" w:sz="4" w:space="0" w:color="000000"/>
              <w:left w:val="nil"/>
              <w:bottom w:val="single" w:sz="4" w:space="0" w:color="000000"/>
              <w:right w:val="single" w:sz="4" w:space="0" w:color="000000"/>
            </w:tcBorders>
            <w:vAlign w:val="center"/>
          </w:tcPr>
          <w:p w:rsidR="001F20F5" w:rsidRDefault="003239B3" w:rsidP="00CA77BB">
            <w:pPr>
              <w:jc w:val="center"/>
            </w:pPr>
            <w:r>
              <w:t>1023,5</w:t>
            </w:r>
          </w:p>
        </w:tc>
        <w:tc>
          <w:tcPr>
            <w:tcW w:w="992" w:type="dxa"/>
            <w:tcBorders>
              <w:top w:val="single" w:sz="4" w:space="0" w:color="000000"/>
              <w:left w:val="nil"/>
              <w:bottom w:val="single" w:sz="4" w:space="0" w:color="000000"/>
              <w:right w:val="single" w:sz="4" w:space="0" w:color="000000"/>
            </w:tcBorders>
            <w:vAlign w:val="center"/>
          </w:tcPr>
          <w:p w:rsidR="001F20F5" w:rsidRDefault="003239B3" w:rsidP="003239B3">
            <w:pPr>
              <w:jc w:val="center"/>
            </w:pPr>
            <w:r>
              <w:t>22,4</w:t>
            </w:r>
          </w:p>
        </w:tc>
        <w:tc>
          <w:tcPr>
            <w:tcW w:w="1134" w:type="dxa"/>
            <w:tcBorders>
              <w:top w:val="single" w:sz="4" w:space="0" w:color="000000"/>
              <w:left w:val="nil"/>
              <w:bottom w:val="single" w:sz="4" w:space="0" w:color="000000"/>
              <w:right w:val="single" w:sz="4" w:space="0" w:color="000000"/>
            </w:tcBorders>
            <w:vAlign w:val="bottom"/>
          </w:tcPr>
          <w:p w:rsidR="001F20F5" w:rsidRDefault="007E010B" w:rsidP="007E010B">
            <w:pPr>
              <w:spacing w:line="360" w:lineRule="auto"/>
              <w:ind w:right="-108"/>
              <w:jc w:val="center"/>
              <w:rPr>
                <w:color w:val="000000"/>
              </w:rPr>
            </w:pPr>
            <w:r>
              <w:rPr>
                <w:color w:val="000000"/>
              </w:rPr>
              <w:t>1454,3</w:t>
            </w:r>
          </w:p>
        </w:tc>
        <w:tc>
          <w:tcPr>
            <w:tcW w:w="992" w:type="dxa"/>
            <w:tcBorders>
              <w:top w:val="single" w:sz="4" w:space="0" w:color="000000"/>
              <w:left w:val="nil"/>
              <w:bottom w:val="single" w:sz="4" w:space="0" w:color="000000"/>
              <w:right w:val="single" w:sz="4" w:space="0" w:color="000000"/>
            </w:tcBorders>
            <w:vAlign w:val="bottom"/>
          </w:tcPr>
          <w:p w:rsidR="001F20F5" w:rsidRDefault="007E010B" w:rsidP="007E010B">
            <w:pPr>
              <w:spacing w:line="360" w:lineRule="auto"/>
              <w:ind w:right="-108"/>
              <w:jc w:val="center"/>
              <w:rPr>
                <w:color w:val="000000"/>
              </w:rPr>
            </w:pPr>
            <w:r>
              <w:rPr>
                <w:color w:val="000000"/>
              </w:rPr>
              <w:t>35,9</w:t>
            </w:r>
          </w:p>
        </w:tc>
        <w:tc>
          <w:tcPr>
            <w:tcW w:w="1712" w:type="dxa"/>
            <w:tcBorders>
              <w:top w:val="single" w:sz="4" w:space="0" w:color="000000"/>
              <w:left w:val="nil"/>
              <w:bottom w:val="single" w:sz="4" w:space="0" w:color="000000"/>
              <w:right w:val="single" w:sz="4" w:space="0" w:color="000000"/>
            </w:tcBorders>
            <w:vAlign w:val="bottom"/>
          </w:tcPr>
          <w:p w:rsidR="001F20F5" w:rsidRDefault="007E010B" w:rsidP="00CA77BB">
            <w:pPr>
              <w:spacing w:line="360" w:lineRule="auto"/>
              <w:ind w:right="-108"/>
              <w:jc w:val="center"/>
              <w:rPr>
                <w:color w:val="000000"/>
              </w:rPr>
            </w:pPr>
            <w:r>
              <w:rPr>
                <w:color w:val="000000"/>
              </w:rPr>
              <w:t>26,1</w:t>
            </w:r>
          </w:p>
        </w:tc>
      </w:tr>
      <w:tr w:rsidR="001F20F5" w:rsidTr="00CA77BB">
        <w:trPr>
          <w:trHeight w:val="281"/>
        </w:trPr>
        <w:tc>
          <w:tcPr>
            <w:tcW w:w="1555" w:type="dxa"/>
            <w:tcBorders>
              <w:top w:val="single" w:sz="4" w:space="0" w:color="000000"/>
              <w:left w:val="single" w:sz="4" w:space="0" w:color="000000"/>
              <w:bottom w:val="single" w:sz="4" w:space="0" w:color="000000"/>
              <w:right w:val="single" w:sz="4" w:space="0" w:color="000000"/>
            </w:tcBorders>
            <w:vAlign w:val="center"/>
          </w:tcPr>
          <w:p w:rsidR="001F20F5" w:rsidRDefault="001F20F5" w:rsidP="00CA77BB">
            <w:pPr>
              <w:rPr>
                <w:color w:val="000000"/>
              </w:rPr>
            </w:pPr>
            <w:r>
              <w:rPr>
                <w:color w:val="000000"/>
              </w:rPr>
              <w:t>Картофель</w:t>
            </w:r>
          </w:p>
        </w:tc>
        <w:tc>
          <w:tcPr>
            <w:tcW w:w="1134" w:type="dxa"/>
            <w:tcBorders>
              <w:top w:val="single" w:sz="4" w:space="0" w:color="000000"/>
              <w:left w:val="single" w:sz="4" w:space="0" w:color="000000"/>
              <w:bottom w:val="single" w:sz="4" w:space="0" w:color="000000"/>
              <w:right w:val="single" w:sz="4" w:space="0" w:color="000000"/>
            </w:tcBorders>
            <w:vAlign w:val="center"/>
          </w:tcPr>
          <w:p w:rsidR="001F20F5" w:rsidRDefault="00A76265" w:rsidP="00CA77BB">
            <w:pPr>
              <w:jc w:val="center"/>
            </w:pPr>
            <w:r>
              <w:t>704,53</w:t>
            </w:r>
          </w:p>
        </w:tc>
        <w:tc>
          <w:tcPr>
            <w:tcW w:w="992" w:type="dxa"/>
            <w:tcBorders>
              <w:top w:val="single" w:sz="4" w:space="0" w:color="000000"/>
              <w:left w:val="single" w:sz="4" w:space="0" w:color="000000"/>
              <w:bottom w:val="single" w:sz="4" w:space="0" w:color="000000"/>
              <w:right w:val="single" w:sz="4" w:space="0" w:color="000000"/>
            </w:tcBorders>
            <w:vAlign w:val="center"/>
          </w:tcPr>
          <w:p w:rsidR="001F20F5" w:rsidRDefault="00ED7DB3" w:rsidP="00CA77BB">
            <w:pPr>
              <w:jc w:val="center"/>
            </w:pPr>
            <w:r>
              <w:t>13,9</w:t>
            </w:r>
          </w:p>
        </w:tc>
        <w:tc>
          <w:tcPr>
            <w:tcW w:w="1134" w:type="dxa"/>
            <w:tcBorders>
              <w:top w:val="single" w:sz="4" w:space="0" w:color="000000"/>
              <w:left w:val="nil"/>
              <w:bottom w:val="single" w:sz="4" w:space="0" w:color="000000"/>
              <w:right w:val="single" w:sz="4" w:space="0" w:color="000000"/>
            </w:tcBorders>
            <w:vAlign w:val="center"/>
          </w:tcPr>
          <w:p w:rsidR="001F20F5" w:rsidRDefault="003239B3" w:rsidP="00CA77BB">
            <w:pPr>
              <w:jc w:val="center"/>
            </w:pPr>
            <w:r>
              <w:t>420</w:t>
            </w:r>
          </w:p>
        </w:tc>
        <w:tc>
          <w:tcPr>
            <w:tcW w:w="992" w:type="dxa"/>
            <w:tcBorders>
              <w:top w:val="single" w:sz="4" w:space="0" w:color="000000"/>
              <w:left w:val="nil"/>
              <w:bottom w:val="single" w:sz="4" w:space="0" w:color="000000"/>
              <w:right w:val="single" w:sz="4" w:space="0" w:color="000000"/>
            </w:tcBorders>
            <w:vAlign w:val="center"/>
          </w:tcPr>
          <w:p w:rsidR="001F20F5" w:rsidRDefault="003239B3" w:rsidP="003239B3">
            <w:pPr>
              <w:jc w:val="center"/>
            </w:pPr>
            <w:r>
              <w:t>9,21</w:t>
            </w:r>
          </w:p>
        </w:tc>
        <w:tc>
          <w:tcPr>
            <w:tcW w:w="1134" w:type="dxa"/>
            <w:tcBorders>
              <w:top w:val="single" w:sz="4" w:space="0" w:color="000000"/>
              <w:left w:val="nil"/>
              <w:bottom w:val="single" w:sz="4" w:space="0" w:color="000000"/>
              <w:right w:val="single" w:sz="4" w:space="0" w:color="000000"/>
            </w:tcBorders>
            <w:vAlign w:val="bottom"/>
          </w:tcPr>
          <w:p w:rsidR="001F20F5" w:rsidRDefault="007E010B" w:rsidP="007E010B">
            <w:pPr>
              <w:spacing w:line="360" w:lineRule="auto"/>
              <w:jc w:val="center"/>
              <w:rPr>
                <w:color w:val="000000"/>
              </w:rPr>
            </w:pPr>
            <w:r>
              <w:rPr>
                <w:color w:val="000000"/>
              </w:rPr>
              <w:t>1 131,9</w:t>
            </w:r>
          </w:p>
        </w:tc>
        <w:tc>
          <w:tcPr>
            <w:tcW w:w="992" w:type="dxa"/>
            <w:tcBorders>
              <w:top w:val="single" w:sz="4" w:space="0" w:color="000000"/>
              <w:left w:val="nil"/>
              <w:bottom w:val="single" w:sz="4" w:space="0" w:color="000000"/>
              <w:right w:val="single" w:sz="4" w:space="0" w:color="000000"/>
            </w:tcBorders>
            <w:vAlign w:val="bottom"/>
          </w:tcPr>
          <w:p w:rsidR="001F20F5" w:rsidRDefault="007E010B" w:rsidP="007E010B">
            <w:pPr>
              <w:spacing w:line="360" w:lineRule="auto"/>
              <w:jc w:val="center"/>
              <w:rPr>
                <w:color w:val="000000"/>
              </w:rPr>
            </w:pPr>
            <w:r>
              <w:rPr>
                <w:color w:val="000000"/>
              </w:rPr>
              <w:t>28</w:t>
            </w:r>
          </w:p>
        </w:tc>
        <w:tc>
          <w:tcPr>
            <w:tcW w:w="1712" w:type="dxa"/>
            <w:tcBorders>
              <w:top w:val="single" w:sz="4" w:space="0" w:color="000000"/>
              <w:left w:val="nil"/>
              <w:bottom w:val="single" w:sz="4" w:space="0" w:color="000000"/>
              <w:right w:val="single" w:sz="4" w:space="0" w:color="000000"/>
            </w:tcBorders>
            <w:vAlign w:val="bottom"/>
          </w:tcPr>
          <w:p w:rsidR="001F20F5" w:rsidRDefault="007E010B" w:rsidP="00CA77BB">
            <w:pPr>
              <w:spacing w:line="360" w:lineRule="auto"/>
              <w:jc w:val="center"/>
              <w:rPr>
                <w:color w:val="000000"/>
              </w:rPr>
            </w:pPr>
            <w:r>
              <w:rPr>
                <w:color w:val="000000"/>
              </w:rPr>
              <w:t>17</w:t>
            </w:r>
          </w:p>
        </w:tc>
      </w:tr>
      <w:tr w:rsidR="001F20F5" w:rsidTr="00CA77BB">
        <w:trPr>
          <w:trHeight w:val="281"/>
        </w:trPr>
        <w:tc>
          <w:tcPr>
            <w:tcW w:w="1555" w:type="dxa"/>
            <w:tcBorders>
              <w:top w:val="single" w:sz="4" w:space="0" w:color="000000"/>
              <w:left w:val="single" w:sz="4" w:space="0" w:color="000000"/>
              <w:bottom w:val="single" w:sz="4" w:space="0" w:color="000000"/>
              <w:right w:val="single" w:sz="4" w:space="0" w:color="000000"/>
            </w:tcBorders>
            <w:vAlign w:val="center"/>
          </w:tcPr>
          <w:p w:rsidR="001F20F5" w:rsidRDefault="001F20F5" w:rsidP="00CA77BB">
            <w:pPr>
              <w:rPr>
                <w:color w:val="000000"/>
              </w:rPr>
            </w:pPr>
            <w:r>
              <w:rPr>
                <w:color w:val="000000"/>
              </w:rPr>
              <w:t>Овощи</w:t>
            </w:r>
          </w:p>
        </w:tc>
        <w:tc>
          <w:tcPr>
            <w:tcW w:w="1134" w:type="dxa"/>
            <w:tcBorders>
              <w:top w:val="single" w:sz="4" w:space="0" w:color="000000"/>
              <w:left w:val="single" w:sz="4" w:space="0" w:color="000000"/>
              <w:bottom w:val="single" w:sz="4" w:space="0" w:color="000000"/>
              <w:right w:val="single" w:sz="4" w:space="0" w:color="000000"/>
            </w:tcBorders>
            <w:vAlign w:val="center"/>
          </w:tcPr>
          <w:p w:rsidR="001F20F5" w:rsidRDefault="00A76265" w:rsidP="00CA77BB">
            <w:pPr>
              <w:jc w:val="center"/>
            </w:pPr>
            <w:r>
              <w:t>1 121,36</w:t>
            </w:r>
          </w:p>
        </w:tc>
        <w:tc>
          <w:tcPr>
            <w:tcW w:w="992" w:type="dxa"/>
            <w:tcBorders>
              <w:top w:val="single" w:sz="4" w:space="0" w:color="000000"/>
              <w:left w:val="single" w:sz="4" w:space="0" w:color="000000"/>
              <w:bottom w:val="single" w:sz="4" w:space="0" w:color="000000"/>
              <w:right w:val="single" w:sz="4" w:space="0" w:color="000000"/>
            </w:tcBorders>
            <w:vAlign w:val="center"/>
          </w:tcPr>
          <w:p w:rsidR="001F20F5" w:rsidRDefault="00ED7DB3" w:rsidP="00CA77BB">
            <w:pPr>
              <w:jc w:val="center"/>
            </w:pPr>
            <w:r>
              <w:t>22,2</w:t>
            </w:r>
          </w:p>
        </w:tc>
        <w:tc>
          <w:tcPr>
            <w:tcW w:w="1134" w:type="dxa"/>
            <w:tcBorders>
              <w:top w:val="single" w:sz="4" w:space="0" w:color="000000"/>
              <w:left w:val="nil"/>
              <w:bottom w:val="single" w:sz="4" w:space="0" w:color="000000"/>
              <w:right w:val="single" w:sz="4" w:space="0" w:color="000000"/>
            </w:tcBorders>
            <w:vAlign w:val="center"/>
          </w:tcPr>
          <w:p w:rsidR="001F20F5" w:rsidRDefault="003239B3" w:rsidP="00CA77BB">
            <w:pPr>
              <w:jc w:val="center"/>
            </w:pPr>
            <w:r>
              <w:t>848,6</w:t>
            </w:r>
          </w:p>
        </w:tc>
        <w:tc>
          <w:tcPr>
            <w:tcW w:w="992" w:type="dxa"/>
            <w:tcBorders>
              <w:top w:val="single" w:sz="4" w:space="0" w:color="000000"/>
              <w:left w:val="nil"/>
              <w:bottom w:val="single" w:sz="4" w:space="0" w:color="000000"/>
              <w:right w:val="single" w:sz="4" w:space="0" w:color="000000"/>
            </w:tcBorders>
            <w:vAlign w:val="center"/>
          </w:tcPr>
          <w:p w:rsidR="001F20F5" w:rsidRDefault="003239B3" w:rsidP="003239B3">
            <w:pPr>
              <w:jc w:val="center"/>
            </w:pPr>
            <w:r>
              <w:t>18,6</w:t>
            </w:r>
          </w:p>
        </w:tc>
        <w:tc>
          <w:tcPr>
            <w:tcW w:w="1134" w:type="dxa"/>
            <w:tcBorders>
              <w:top w:val="single" w:sz="4" w:space="0" w:color="000000"/>
              <w:left w:val="nil"/>
              <w:bottom w:val="single" w:sz="4" w:space="0" w:color="000000"/>
              <w:right w:val="single" w:sz="4" w:space="0" w:color="000000"/>
            </w:tcBorders>
            <w:vAlign w:val="bottom"/>
          </w:tcPr>
          <w:p w:rsidR="001F20F5" w:rsidRDefault="007E010B" w:rsidP="007E010B">
            <w:pPr>
              <w:spacing w:line="360" w:lineRule="auto"/>
              <w:jc w:val="center"/>
              <w:rPr>
                <w:color w:val="000000"/>
              </w:rPr>
            </w:pPr>
            <w:r>
              <w:rPr>
                <w:color w:val="000000"/>
              </w:rPr>
              <w:t>254,2</w:t>
            </w:r>
          </w:p>
        </w:tc>
        <w:tc>
          <w:tcPr>
            <w:tcW w:w="992" w:type="dxa"/>
            <w:tcBorders>
              <w:top w:val="single" w:sz="4" w:space="0" w:color="000000"/>
              <w:left w:val="nil"/>
              <w:bottom w:val="single" w:sz="4" w:space="0" w:color="000000"/>
              <w:right w:val="single" w:sz="4" w:space="0" w:color="000000"/>
            </w:tcBorders>
            <w:vAlign w:val="bottom"/>
          </w:tcPr>
          <w:p w:rsidR="001F20F5" w:rsidRDefault="007E010B" w:rsidP="007E010B">
            <w:pPr>
              <w:spacing w:line="360" w:lineRule="auto"/>
              <w:jc w:val="center"/>
              <w:rPr>
                <w:color w:val="000000"/>
              </w:rPr>
            </w:pPr>
            <w:r>
              <w:rPr>
                <w:color w:val="000000"/>
              </w:rPr>
              <w:t>6,2</w:t>
            </w:r>
          </w:p>
        </w:tc>
        <w:tc>
          <w:tcPr>
            <w:tcW w:w="1712" w:type="dxa"/>
            <w:tcBorders>
              <w:top w:val="single" w:sz="4" w:space="0" w:color="000000"/>
              <w:left w:val="nil"/>
              <w:bottom w:val="single" w:sz="4" w:space="0" w:color="000000"/>
              <w:right w:val="single" w:sz="4" w:space="0" w:color="000000"/>
            </w:tcBorders>
            <w:vAlign w:val="bottom"/>
          </w:tcPr>
          <w:p w:rsidR="001F20F5" w:rsidRDefault="007E010B" w:rsidP="00CA77BB">
            <w:pPr>
              <w:spacing w:line="360" w:lineRule="auto"/>
              <w:jc w:val="center"/>
              <w:rPr>
                <w:color w:val="000000"/>
              </w:rPr>
            </w:pPr>
            <w:r>
              <w:rPr>
                <w:color w:val="000000"/>
              </w:rPr>
              <w:t>15,6</w:t>
            </w:r>
          </w:p>
        </w:tc>
      </w:tr>
      <w:tr w:rsidR="001F20F5" w:rsidTr="00CA77BB">
        <w:trPr>
          <w:trHeight w:val="273"/>
        </w:trPr>
        <w:tc>
          <w:tcPr>
            <w:tcW w:w="1555" w:type="dxa"/>
            <w:tcBorders>
              <w:top w:val="single" w:sz="4" w:space="0" w:color="000000"/>
              <w:left w:val="single" w:sz="4" w:space="0" w:color="000000"/>
              <w:bottom w:val="single" w:sz="4" w:space="0" w:color="000000"/>
              <w:right w:val="single" w:sz="4" w:space="0" w:color="000000"/>
            </w:tcBorders>
            <w:vAlign w:val="center"/>
          </w:tcPr>
          <w:p w:rsidR="001F20F5" w:rsidRDefault="001F20F5" w:rsidP="00CA77BB">
            <w:pPr>
              <w:rPr>
                <w:color w:val="000000"/>
              </w:rPr>
            </w:pPr>
            <w:r>
              <w:rPr>
                <w:color w:val="000000"/>
              </w:rPr>
              <w:t>Молоко</w:t>
            </w:r>
          </w:p>
        </w:tc>
        <w:tc>
          <w:tcPr>
            <w:tcW w:w="1134" w:type="dxa"/>
            <w:tcBorders>
              <w:top w:val="single" w:sz="4" w:space="0" w:color="000000"/>
              <w:left w:val="single" w:sz="4" w:space="0" w:color="000000"/>
              <w:bottom w:val="single" w:sz="4" w:space="0" w:color="000000"/>
              <w:right w:val="single" w:sz="4" w:space="0" w:color="000000"/>
            </w:tcBorders>
            <w:vAlign w:val="center"/>
          </w:tcPr>
          <w:p w:rsidR="001F20F5" w:rsidRDefault="00A76265" w:rsidP="00CA77BB">
            <w:pPr>
              <w:jc w:val="center"/>
            </w:pPr>
            <w:r>
              <w:t>1 788,28</w:t>
            </w:r>
          </w:p>
        </w:tc>
        <w:tc>
          <w:tcPr>
            <w:tcW w:w="992" w:type="dxa"/>
            <w:tcBorders>
              <w:top w:val="single" w:sz="4" w:space="0" w:color="000000"/>
              <w:left w:val="single" w:sz="4" w:space="0" w:color="000000"/>
              <w:bottom w:val="single" w:sz="4" w:space="0" w:color="000000"/>
              <w:right w:val="single" w:sz="4" w:space="0" w:color="000000"/>
            </w:tcBorders>
            <w:vAlign w:val="center"/>
          </w:tcPr>
          <w:p w:rsidR="001F20F5" w:rsidRDefault="00ED7DB3" w:rsidP="00CA77BB">
            <w:pPr>
              <w:jc w:val="center"/>
            </w:pPr>
            <w:r>
              <w:t>35,4</w:t>
            </w:r>
          </w:p>
        </w:tc>
        <w:tc>
          <w:tcPr>
            <w:tcW w:w="1134" w:type="dxa"/>
            <w:tcBorders>
              <w:top w:val="single" w:sz="4" w:space="0" w:color="000000"/>
              <w:left w:val="nil"/>
              <w:bottom w:val="single" w:sz="4" w:space="0" w:color="000000"/>
              <w:right w:val="single" w:sz="4" w:space="0" w:color="000000"/>
            </w:tcBorders>
            <w:vAlign w:val="center"/>
          </w:tcPr>
          <w:p w:rsidR="001F20F5" w:rsidRDefault="003239B3" w:rsidP="00CA77BB">
            <w:pPr>
              <w:jc w:val="center"/>
            </w:pPr>
            <w:r>
              <w:t>1793</w:t>
            </w:r>
          </w:p>
        </w:tc>
        <w:tc>
          <w:tcPr>
            <w:tcW w:w="992" w:type="dxa"/>
            <w:tcBorders>
              <w:top w:val="single" w:sz="4" w:space="0" w:color="000000"/>
              <w:left w:val="nil"/>
              <w:bottom w:val="single" w:sz="4" w:space="0" w:color="000000"/>
              <w:right w:val="single" w:sz="4" w:space="0" w:color="000000"/>
            </w:tcBorders>
            <w:vAlign w:val="center"/>
          </w:tcPr>
          <w:p w:rsidR="001F20F5" w:rsidRDefault="003239B3" w:rsidP="003239B3">
            <w:pPr>
              <w:jc w:val="center"/>
            </w:pPr>
            <w:r>
              <w:t>39,3</w:t>
            </w:r>
          </w:p>
        </w:tc>
        <w:tc>
          <w:tcPr>
            <w:tcW w:w="1134" w:type="dxa"/>
            <w:tcBorders>
              <w:top w:val="single" w:sz="4" w:space="0" w:color="000000"/>
              <w:left w:val="nil"/>
              <w:bottom w:val="single" w:sz="4" w:space="0" w:color="000000"/>
              <w:right w:val="single" w:sz="4" w:space="0" w:color="000000"/>
            </w:tcBorders>
            <w:vAlign w:val="bottom"/>
          </w:tcPr>
          <w:p w:rsidR="001F20F5" w:rsidRDefault="007E010B" w:rsidP="007E010B">
            <w:pPr>
              <w:spacing w:line="360" w:lineRule="auto"/>
              <w:jc w:val="center"/>
              <w:rPr>
                <w:color w:val="000000"/>
              </w:rPr>
            </w:pPr>
            <w:r>
              <w:rPr>
                <w:color w:val="000000"/>
              </w:rPr>
              <w:t>538,9</w:t>
            </w:r>
          </w:p>
        </w:tc>
        <w:tc>
          <w:tcPr>
            <w:tcW w:w="992" w:type="dxa"/>
            <w:tcBorders>
              <w:top w:val="single" w:sz="4" w:space="0" w:color="000000"/>
              <w:left w:val="nil"/>
              <w:bottom w:val="single" w:sz="4" w:space="0" w:color="000000"/>
              <w:right w:val="single" w:sz="4" w:space="0" w:color="000000"/>
            </w:tcBorders>
            <w:vAlign w:val="bottom"/>
          </w:tcPr>
          <w:p w:rsidR="001F20F5" w:rsidRDefault="007E010B" w:rsidP="007E010B">
            <w:pPr>
              <w:spacing w:line="360" w:lineRule="auto"/>
              <w:jc w:val="center"/>
              <w:rPr>
                <w:color w:val="000000"/>
              </w:rPr>
            </w:pPr>
            <w:r>
              <w:rPr>
                <w:color w:val="000000"/>
              </w:rPr>
              <w:t>13,3</w:t>
            </w:r>
          </w:p>
        </w:tc>
        <w:tc>
          <w:tcPr>
            <w:tcW w:w="1712" w:type="dxa"/>
            <w:tcBorders>
              <w:top w:val="single" w:sz="4" w:space="0" w:color="000000"/>
              <w:left w:val="nil"/>
              <w:bottom w:val="single" w:sz="4" w:space="0" w:color="000000"/>
              <w:right w:val="single" w:sz="4" w:space="0" w:color="000000"/>
            </w:tcBorders>
            <w:vAlign w:val="bottom"/>
          </w:tcPr>
          <w:p w:rsidR="001F20F5" w:rsidRDefault="007E010B" w:rsidP="007E010B">
            <w:pPr>
              <w:spacing w:line="360" w:lineRule="auto"/>
              <w:jc w:val="center"/>
              <w:rPr>
                <w:color w:val="000000"/>
              </w:rPr>
            </w:pPr>
            <w:r>
              <w:rPr>
                <w:color w:val="000000"/>
              </w:rPr>
              <w:t>25,2</w:t>
            </w:r>
          </w:p>
        </w:tc>
      </w:tr>
      <w:tr w:rsidR="001F20F5" w:rsidTr="00CA77BB">
        <w:trPr>
          <w:trHeight w:val="273"/>
        </w:trPr>
        <w:tc>
          <w:tcPr>
            <w:tcW w:w="1555" w:type="dxa"/>
            <w:tcBorders>
              <w:top w:val="single" w:sz="4" w:space="0" w:color="000000"/>
              <w:left w:val="single" w:sz="4" w:space="0" w:color="000000"/>
              <w:bottom w:val="single" w:sz="4" w:space="0" w:color="000000"/>
              <w:right w:val="single" w:sz="4" w:space="0" w:color="000000"/>
            </w:tcBorders>
            <w:vAlign w:val="center"/>
          </w:tcPr>
          <w:p w:rsidR="001F20F5" w:rsidRDefault="001F20F5" w:rsidP="00CA77BB">
            <w:pPr>
              <w:rPr>
                <w:color w:val="000000"/>
              </w:rPr>
            </w:pPr>
            <w:r>
              <w:rPr>
                <w:color w:val="000000"/>
              </w:rPr>
              <w:t>Мясо КРС</w:t>
            </w:r>
          </w:p>
        </w:tc>
        <w:tc>
          <w:tcPr>
            <w:tcW w:w="1134" w:type="dxa"/>
            <w:tcBorders>
              <w:top w:val="single" w:sz="4" w:space="0" w:color="000000"/>
              <w:left w:val="single" w:sz="4" w:space="0" w:color="000000"/>
              <w:bottom w:val="single" w:sz="4" w:space="0" w:color="000000"/>
              <w:right w:val="single" w:sz="4" w:space="0" w:color="000000"/>
            </w:tcBorders>
            <w:vAlign w:val="center"/>
          </w:tcPr>
          <w:p w:rsidR="001F20F5" w:rsidRDefault="00A76265" w:rsidP="00CA77BB">
            <w:pPr>
              <w:jc w:val="center"/>
            </w:pPr>
            <w:r>
              <w:t>407,92</w:t>
            </w:r>
          </w:p>
        </w:tc>
        <w:tc>
          <w:tcPr>
            <w:tcW w:w="992" w:type="dxa"/>
            <w:tcBorders>
              <w:top w:val="single" w:sz="4" w:space="0" w:color="000000"/>
              <w:left w:val="single" w:sz="4" w:space="0" w:color="000000"/>
              <w:bottom w:val="single" w:sz="4" w:space="0" w:color="000000"/>
              <w:right w:val="single" w:sz="4" w:space="0" w:color="000000"/>
            </w:tcBorders>
            <w:vAlign w:val="center"/>
          </w:tcPr>
          <w:p w:rsidR="001F20F5" w:rsidRDefault="00ED7DB3" w:rsidP="00CA77BB">
            <w:pPr>
              <w:jc w:val="center"/>
            </w:pPr>
            <w:r>
              <w:t>8,09</w:t>
            </w:r>
          </w:p>
        </w:tc>
        <w:tc>
          <w:tcPr>
            <w:tcW w:w="1134" w:type="dxa"/>
            <w:tcBorders>
              <w:top w:val="single" w:sz="4" w:space="0" w:color="000000"/>
              <w:left w:val="nil"/>
              <w:bottom w:val="single" w:sz="4" w:space="0" w:color="000000"/>
              <w:right w:val="single" w:sz="4" w:space="0" w:color="000000"/>
            </w:tcBorders>
            <w:vAlign w:val="center"/>
          </w:tcPr>
          <w:p w:rsidR="001F20F5" w:rsidRDefault="003239B3" w:rsidP="00CA77BB">
            <w:pPr>
              <w:jc w:val="center"/>
            </w:pPr>
            <w:r>
              <w:t>471,5</w:t>
            </w:r>
          </w:p>
        </w:tc>
        <w:tc>
          <w:tcPr>
            <w:tcW w:w="992" w:type="dxa"/>
            <w:tcBorders>
              <w:top w:val="single" w:sz="4" w:space="0" w:color="000000"/>
              <w:left w:val="nil"/>
              <w:bottom w:val="single" w:sz="4" w:space="0" w:color="000000"/>
              <w:right w:val="single" w:sz="4" w:space="0" w:color="000000"/>
            </w:tcBorders>
            <w:vAlign w:val="center"/>
          </w:tcPr>
          <w:p w:rsidR="001F20F5" w:rsidRDefault="003239B3" w:rsidP="003239B3">
            <w:pPr>
              <w:jc w:val="center"/>
            </w:pPr>
            <w:r>
              <w:t>10,3</w:t>
            </w:r>
          </w:p>
        </w:tc>
        <w:tc>
          <w:tcPr>
            <w:tcW w:w="1134" w:type="dxa"/>
            <w:tcBorders>
              <w:top w:val="single" w:sz="4" w:space="0" w:color="000000"/>
              <w:left w:val="nil"/>
              <w:bottom w:val="single" w:sz="4" w:space="0" w:color="000000"/>
              <w:right w:val="single" w:sz="4" w:space="0" w:color="000000"/>
            </w:tcBorders>
            <w:vAlign w:val="bottom"/>
          </w:tcPr>
          <w:p w:rsidR="001F20F5" w:rsidRDefault="007E010B" w:rsidP="007E010B">
            <w:pPr>
              <w:spacing w:line="360" w:lineRule="auto"/>
              <w:jc w:val="center"/>
              <w:rPr>
                <w:color w:val="000000"/>
              </w:rPr>
            </w:pPr>
            <w:r>
              <w:rPr>
                <w:color w:val="000000"/>
              </w:rPr>
              <w:t>663,6</w:t>
            </w:r>
          </w:p>
        </w:tc>
        <w:tc>
          <w:tcPr>
            <w:tcW w:w="992" w:type="dxa"/>
            <w:tcBorders>
              <w:top w:val="single" w:sz="4" w:space="0" w:color="000000"/>
              <w:left w:val="nil"/>
              <w:bottom w:val="single" w:sz="4" w:space="0" w:color="000000"/>
              <w:right w:val="single" w:sz="4" w:space="0" w:color="000000"/>
            </w:tcBorders>
            <w:vAlign w:val="bottom"/>
          </w:tcPr>
          <w:p w:rsidR="001F20F5" w:rsidRDefault="007E010B" w:rsidP="007E010B">
            <w:pPr>
              <w:spacing w:line="360" w:lineRule="auto"/>
              <w:jc w:val="center"/>
              <w:rPr>
                <w:color w:val="000000"/>
              </w:rPr>
            </w:pPr>
            <w:r>
              <w:rPr>
                <w:color w:val="000000"/>
              </w:rPr>
              <w:t>16,4</w:t>
            </w:r>
          </w:p>
        </w:tc>
        <w:tc>
          <w:tcPr>
            <w:tcW w:w="1712" w:type="dxa"/>
            <w:tcBorders>
              <w:top w:val="single" w:sz="4" w:space="0" w:color="000000"/>
              <w:left w:val="nil"/>
              <w:bottom w:val="single" w:sz="4" w:space="0" w:color="000000"/>
              <w:right w:val="single" w:sz="4" w:space="0" w:color="000000"/>
            </w:tcBorders>
            <w:vAlign w:val="bottom"/>
          </w:tcPr>
          <w:p w:rsidR="001F20F5" w:rsidRDefault="007E010B" w:rsidP="007E010B">
            <w:pPr>
              <w:spacing w:line="360" w:lineRule="auto"/>
              <w:jc w:val="center"/>
              <w:rPr>
                <w:color w:val="000000"/>
              </w:rPr>
            </w:pPr>
            <w:r>
              <w:rPr>
                <w:color w:val="000000"/>
              </w:rPr>
              <w:t>11,59</w:t>
            </w:r>
          </w:p>
        </w:tc>
      </w:tr>
      <w:tr w:rsidR="00ED7DB3" w:rsidTr="00CA77BB">
        <w:trPr>
          <w:trHeight w:val="273"/>
        </w:trPr>
        <w:tc>
          <w:tcPr>
            <w:tcW w:w="1555" w:type="dxa"/>
            <w:tcBorders>
              <w:top w:val="single" w:sz="4" w:space="0" w:color="000000"/>
              <w:left w:val="single" w:sz="4" w:space="0" w:color="000000"/>
              <w:bottom w:val="single" w:sz="4" w:space="0" w:color="000000"/>
              <w:right w:val="single" w:sz="4" w:space="0" w:color="000000"/>
            </w:tcBorders>
            <w:vAlign w:val="center"/>
          </w:tcPr>
          <w:p w:rsidR="00ED7DB3" w:rsidRDefault="00ED7DB3" w:rsidP="00CA77BB">
            <w:pPr>
              <w:rPr>
                <w:color w:val="000000"/>
              </w:rPr>
            </w:pPr>
            <w:r>
              <w:rPr>
                <w:color w:val="000000"/>
              </w:rPr>
              <w:t>Мёд</w:t>
            </w:r>
          </w:p>
        </w:tc>
        <w:tc>
          <w:tcPr>
            <w:tcW w:w="1134" w:type="dxa"/>
            <w:tcBorders>
              <w:top w:val="single" w:sz="4" w:space="0" w:color="000000"/>
              <w:left w:val="single" w:sz="4" w:space="0" w:color="000000"/>
              <w:bottom w:val="single" w:sz="4" w:space="0" w:color="000000"/>
              <w:right w:val="single" w:sz="4" w:space="0" w:color="000000"/>
            </w:tcBorders>
            <w:vAlign w:val="center"/>
          </w:tcPr>
          <w:p w:rsidR="00ED7DB3" w:rsidRDefault="00ED7DB3" w:rsidP="00CA77BB">
            <w:pPr>
              <w:jc w:val="center"/>
            </w:pPr>
            <w: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D7DB3" w:rsidRDefault="00ED7DB3" w:rsidP="00CA77BB">
            <w:pPr>
              <w:jc w:val="center"/>
            </w:pPr>
            <w:r>
              <w:t>-</w:t>
            </w:r>
          </w:p>
        </w:tc>
        <w:tc>
          <w:tcPr>
            <w:tcW w:w="1134" w:type="dxa"/>
            <w:tcBorders>
              <w:top w:val="single" w:sz="4" w:space="0" w:color="000000"/>
              <w:left w:val="nil"/>
              <w:bottom w:val="single" w:sz="4" w:space="0" w:color="000000"/>
              <w:right w:val="single" w:sz="4" w:space="0" w:color="000000"/>
            </w:tcBorders>
            <w:vAlign w:val="center"/>
          </w:tcPr>
          <w:p w:rsidR="00ED7DB3" w:rsidRDefault="003239B3" w:rsidP="00CA77BB">
            <w:pPr>
              <w:jc w:val="center"/>
            </w:pPr>
            <w:r>
              <w:t>0,99</w:t>
            </w:r>
          </w:p>
        </w:tc>
        <w:tc>
          <w:tcPr>
            <w:tcW w:w="992" w:type="dxa"/>
            <w:tcBorders>
              <w:top w:val="single" w:sz="4" w:space="0" w:color="000000"/>
              <w:left w:val="nil"/>
              <w:bottom w:val="single" w:sz="4" w:space="0" w:color="000000"/>
              <w:right w:val="single" w:sz="4" w:space="0" w:color="000000"/>
            </w:tcBorders>
            <w:vAlign w:val="center"/>
          </w:tcPr>
          <w:p w:rsidR="00ED7DB3" w:rsidRDefault="003239B3" w:rsidP="003239B3">
            <w:pPr>
              <w:jc w:val="center"/>
            </w:pPr>
            <w:r>
              <w:t>0,021</w:t>
            </w:r>
          </w:p>
        </w:tc>
        <w:tc>
          <w:tcPr>
            <w:tcW w:w="1134" w:type="dxa"/>
            <w:tcBorders>
              <w:top w:val="single" w:sz="4" w:space="0" w:color="000000"/>
              <w:left w:val="nil"/>
              <w:bottom w:val="single" w:sz="4" w:space="0" w:color="000000"/>
              <w:right w:val="single" w:sz="4" w:space="0" w:color="000000"/>
            </w:tcBorders>
            <w:vAlign w:val="bottom"/>
          </w:tcPr>
          <w:p w:rsidR="00ED7DB3" w:rsidRDefault="007E010B" w:rsidP="007E010B">
            <w:pPr>
              <w:spacing w:line="360" w:lineRule="auto"/>
              <w:jc w:val="center"/>
              <w:rPr>
                <w:color w:val="000000"/>
              </w:rPr>
            </w:pPr>
            <w:r>
              <w:rPr>
                <w:color w:val="000000"/>
              </w:rPr>
              <w:t>-</w:t>
            </w:r>
          </w:p>
        </w:tc>
        <w:tc>
          <w:tcPr>
            <w:tcW w:w="992" w:type="dxa"/>
            <w:tcBorders>
              <w:top w:val="single" w:sz="4" w:space="0" w:color="000000"/>
              <w:left w:val="nil"/>
              <w:bottom w:val="single" w:sz="4" w:space="0" w:color="000000"/>
              <w:right w:val="single" w:sz="4" w:space="0" w:color="000000"/>
            </w:tcBorders>
            <w:vAlign w:val="bottom"/>
          </w:tcPr>
          <w:p w:rsidR="00ED7DB3" w:rsidRDefault="007E010B" w:rsidP="007E010B">
            <w:pPr>
              <w:spacing w:line="360" w:lineRule="auto"/>
              <w:jc w:val="center"/>
              <w:rPr>
                <w:color w:val="000000"/>
              </w:rPr>
            </w:pPr>
            <w:r>
              <w:rPr>
                <w:color w:val="000000"/>
              </w:rPr>
              <w:t>-</w:t>
            </w:r>
          </w:p>
        </w:tc>
        <w:tc>
          <w:tcPr>
            <w:tcW w:w="1712" w:type="dxa"/>
            <w:tcBorders>
              <w:top w:val="single" w:sz="4" w:space="0" w:color="000000"/>
              <w:left w:val="nil"/>
              <w:bottom w:val="single" w:sz="4" w:space="0" w:color="000000"/>
              <w:right w:val="single" w:sz="4" w:space="0" w:color="000000"/>
            </w:tcBorders>
            <w:vAlign w:val="bottom"/>
          </w:tcPr>
          <w:p w:rsidR="00ED7DB3" w:rsidRDefault="007E010B" w:rsidP="007E010B">
            <w:pPr>
              <w:spacing w:line="360" w:lineRule="auto"/>
              <w:jc w:val="center"/>
              <w:rPr>
                <w:color w:val="000000"/>
              </w:rPr>
            </w:pPr>
            <w:r>
              <w:rPr>
                <w:color w:val="000000"/>
              </w:rPr>
              <w:t>0,021</w:t>
            </w:r>
          </w:p>
        </w:tc>
      </w:tr>
      <w:tr w:rsidR="001F20F5" w:rsidTr="00CA77BB">
        <w:trPr>
          <w:trHeight w:val="273"/>
        </w:trPr>
        <w:tc>
          <w:tcPr>
            <w:tcW w:w="1555" w:type="dxa"/>
            <w:tcBorders>
              <w:top w:val="single" w:sz="4" w:space="0" w:color="000000"/>
              <w:left w:val="single" w:sz="4" w:space="0" w:color="000000"/>
              <w:bottom w:val="single" w:sz="4" w:space="0" w:color="000000"/>
              <w:right w:val="single" w:sz="4" w:space="0" w:color="000000"/>
            </w:tcBorders>
            <w:vAlign w:val="center"/>
          </w:tcPr>
          <w:p w:rsidR="001F20F5" w:rsidRDefault="001F20F5" w:rsidP="00CA77BB">
            <w:pPr>
              <w:rPr>
                <w:color w:val="000000"/>
              </w:rPr>
            </w:pPr>
            <w:r>
              <w:rPr>
                <w:color w:val="000000"/>
              </w:rPr>
              <w:t xml:space="preserve">Итого </w:t>
            </w:r>
          </w:p>
        </w:tc>
        <w:tc>
          <w:tcPr>
            <w:tcW w:w="1134" w:type="dxa"/>
            <w:tcBorders>
              <w:top w:val="single" w:sz="4" w:space="0" w:color="000000"/>
              <w:left w:val="single" w:sz="4" w:space="0" w:color="000000"/>
              <w:bottom w:val="single" w:sz="4" w:space="0" w:color="000000"/>
              <w:right w:val="single" w:sz="4" w:space="0" w:color="000000"/>
            </w:tcBorders>
            <w:vAlign w:val="center"/>
          </w:tcPr>
          <w:p w:rsidR="001F20F5" w:rsidRDefault="00A76265" w:rsidP="00CA77BB">
            <w:pPr>
              <w:jc w:val="center"/>
            </w:pPr>
            <w:r>
              <w:t>5 039,82</w:t>
            </w:r>
          </w:p>
        </w:tc>
        <w:tc>
          <w:tcPr>
            <w:tcW w:w="992" w:type="dxa"/>
            <w:tcBorders>
              <w:top w:val="single" w:sz="4" w:space="0" w:color="000000"/>
              <w:left w:val="single" w:sz="4" w:space="0" w:color="000000"/>
              <w:bottom w:val="single" w:sz="4" w:space="0" w:color="000000"/>
              <w:right w:val="single" w:sz="4" w:space="0" w:color="000000"/>
            </w:tcBorders>
            <w:vAlign w:val="center"/>
          </w:tcPr>
          <w:p w:rsidR="001F20F5" w:rsidRDefault="001F20F5" w:rsidP="00CA77BB">
            <w:pPr>
              <w:jc w:val="center"/>
            </w:pPr>
            <w:r>
              <w:t>100</w:t>
            </w:r>
          </w:p>
        </w:tc>
        <w:tc>
          <w:tcPr>
            <w:tcW w:w="1134" w:type="dxa"/>
            <w:tcBorders>
              <w:top w:val="single" w:sz="4" w:space="0" w:color="000000"/>
              <w:left w:val="nil"/>
              <w:bottom w:val="single" w:sz="4" w:space="0" w:color="000000"/>
              <w:right w:val="single" w:sz="4" w:space="0" w:color="000000"/>
            </w:tcBorders>
            <w:vAlign w:val="center"/>
          </w:tcPr>
          <w:p w:rsidR="001F20F5" w:rsidRDefault="003239B3" w:rsidP="00CA77BB">
            <w:pPr>
              <w:jc w:val="center"/>
            </w:pPr>
            <w:r>
              <w:t>4 557,59</w:t>
            </w:r>
          </w:p>
        </w:tc>
        <w:tc>
          <w:tcPr>
            <w:tcW w:w="992" w:type="dxa"/>
            <w:tcBorders>
              <w:top w:val="single" w:sz="4" w:space="0" w:color="000000"/>
              <w:left w:val="nil"/>
              <w:bottom w:val="single" w:sz="4" w:space="0" w:color="000000"/>
              <w:right w:val="single" w:sz="4" w:space="0" w:color="000000"/>
            </w:tcBorders>
            <w:vAlign w:val="center"/>
          </w:tcPr>
          <w:p w:rsidR="001F20F5" w:rsidRDefault="001F20F5" w:rsidP="00CA77BB">
            <w:pPr>
              <w:jc w:val="center"/>
            </w:pPr>
            <w:r>
              <w:t>100</w:t>
            </w:r>
          </w:p>
        </w:tc>
        <w:tc>
          <w:tcPr>
            <w:tcW w:w="1134" w:type="dxa"/>
            <w:tcBorders>
              <w:top w:val="single" w:sz="4" w:space="0" w:color="000000"/>
              <w:left w:val="nil"/>
              <w:bottom w:val="single" w:sz="4" w:space="0" w:color="000000"/>
              <w:right w:val="single" w:sz="4" w:space="0" w:color="000000"/>
            </w:tcBorders>
            <w:vAlign w:val="bottom"/>
          </w:tcPr>
          <w:p w:rsidR="001F20F5" w:rsidRDefault="007E010B" w:rsidP="00CA77BB">
            <w:pPr>
              <w:spacing w:line="360" w:lineRule="auto"/>
              <w:jc w:val="center"/>
              <w:rPr>
                <w:color w:val="000000"/>
              </w:rPr>
            </w:pPr>
            <w:r>
              <w:rPr>
                <w:color w:val="000000"/>
              </w:rPr>
              <w:t>4 042,9</w:t>
            </w:r>
          </w:p>
        </w:tc>
        <w:tc>
          <w:tcPr>
            <w:tcW w:w="992" w:type="dxa"/>
            <w:tcBorders>
              <w:top w:val="single" w:sz="4" w:space="0" w:color="000000"/>
              <w:left w:val="nil"/>
              <w:bottom w:val="single" w:sz="4" w:space="0" w:color="000000"/>
              <w:right w:val="single" w:sz="4" w:space="0" w:color="000000"/>
            </w:tcBorders>
            <w:vAlign w:val="bottom"/>
          </w:tcPr>
          <w:p w:rsidR="001F20F5" w:rsidRDefault="001F20F5" w:rsidP="00CA77BB">
            <w:pPr>
              <w:spacing w:line="360" w:lineRule="auto"/>
              <w:jc w:val="center"/>
              <w:rPr>
                <w:color w:val="000000"/>
              </w:rPr>
            </w:pPr>
            <w:r>
              <w:t>100</w:t>
            </w:r>
          </w:p>
        </w:tc>
        <w:tc>
          <w:tcPr>
            <w:tcW w:w="1712" w:type="dxa"/>
            <w:tcBorders>
              <w:top w:val="single" w:sz="4" w:space="0" w:color="000000"/>
              <w:left w:val="nil"/>
              <w:bottom w:val="single" w:sz="4" w:space="0" w:color="000000"/>
              <w:right w:val="single" w:sz="4" w:space="0" w:color="000000"/>
            </w:tcBorders>
            <w:vAlign w:val="bottom"/>
          </w:tcPr>
          <w:p w:rsidR="001F20F5" w:rsidRDefault="001F20F5" w:rsidP="00CA77BB">
            <w:pPr>
              <w:spacing w:line="360" w:lineRule="auto"/>
              <w:jc w:val="center"/>
              <w:rPr>
                <w:color w:val="000000"/>
              </w:rPr>
            </w:pPr>
            <w:r>
              <w:t>Х</w:t>
            </w:r>
          </w:p>
        </w:tc>
      </w:tr>
    </w:tbl>
    <w:p w:rsidR="001F20F5" w:rsidRDefault="001F20F5" w:rsidP="001F20F5">
      <w:pPr>
        <w:shd w:val="clear" w:color="auto" w:fill="FFFFFF"/>
        <w:spacing w:line="360" w:lineRule="auto"/>
        <w:ind w:firstLine="709"/>
        <w:jc w:val="both"/>
        <w:rPr>
          <w:sz w:val="28"/>
          <w:szCs w:val="28"/>
        </w:rPr>
      </w:pPr>
    </w:p>
    <w:p w:rsidR="001F20F5" w:rsidRDefault="001F20F5" w:rsidP="003A6746">
      <w:pPr>
        <w:shd w:val="clear" w:color="auto" w:fill="FFFFFF"/>
        <w:spacing w:line="360" w:lineRule="auto"/>
        <w:ind w:firstLine="709"/>
        <w:jc w:val="both"/>
        <w:rPr>
          <w:sz w:val="28"/>
          <w:szCs w:val="28"/>
        </w:rPr>
      </w:pPr>
      <w:r w:rsidRPr="006339CE">
        <w:rPr>
          <w:color w:val="000000" w:themeColor="text1"/>
          <w:sz w:val="28"/>
          <w:szCs w:val="28"/>
        </w:rPr>
        <w:t xml:space="preserve">Под экономической эффективностью принято понимать эффективность экономической системы, заключающаяся в отношении полезных результатов ее деятельности к затраченным на это ресурсам. Образуется как составной показатель эффективности формирования экономических систем на разных </w:t>
      </w:r>
      <w:r>
        <w:rPr>
          <w:sz w:val="28"/>
          <w:szCs w:val="28"/>
        </w:rPr>
        <w:t xml:space="preserve">уровнях и является конечной характеристикой функционирования национальной экономики </w:t>
      </w:r>
    </w:p>
    <w:p w:rsidR="001F20F5" w:rsidRDefault="001F20F5" w:rsidP="003A6746">
      <w:pPr>
        <w:shd w:val="clear" w:color="auto" w:fill="FFFFFF"/>
        <w:spacing w:line="360" w:lineRule="auto"/>
        <w:ind w:firstLine="709"/>
        <w:jc w:val="both"/>
        <w:rPr>
          <w:sz w:val="28"/>
          <w:szCs w:val="28"/>
        </w:rPr>
      </w:pPr>
      <w:r>
        <w:rPr>
          <w:sz w:val="28"/>
          <w:szCs w:val="28"/>
        </w:rPr>
        <w:t>Экономическую характеристику предприятия дают показатели, приведенные в таблице 1.3.</w:t>
      </w:r>
    </w:p>
    <w:p w:rsidR="001F20F5" w:rsidRDefault="00461E16" w:rsidP="00335A7C">
      <w:pPr>
        <w:shd w:val="clear" w:color="auto" w:fill="FFFFFF"/>
        <w:spacing w:line="360" w:lineRule="auto"/>
        <w:ind w:firstLine="709"/>
        <w:jc w:val="both"/>
        <w:rPr>
          <w:sz w:val="28"/>
          <w:szCs w:val="28"/>
        </w:rPr>
      </w:pPr>
      <w:r>
        <w:rPr>
          <w:sz w:val="28"/>
          <w:szCs w:val="28"/>
        </w:rPr>
        <w:lastRenderedPageBreak/>
        <w:t xml:space="preserve">Таблица 1.3 – </w:t>
      </w:r>
      <w:r w:rsidR="001F20F5">
        <w:rPr>
          <w:sz w:val="28"/>
          <w:szCs w:val="28"/>
        </w:rPr>
        <w:t xml:space="preserve">Показатели экономической эффективности сельскохозяйственного производства в </w:t>
      </w:r>
      <w:r w:rsidR="00DD56F9">
        <w:rPr>
          <w:sz w:val="28"/>
          <w:szCs w:val="28"/>
        </w:rPr>
        <w:t>ЗАО «</w:t>
      </w:r>
      <w:proofErr w:type="spellStart"/>
      <w:r w:rsidR="00DD56F9">
        <w:rPr>
          <w:sz w:val="28"/>
          <w:szCs w:val="28"/>
        </w:rPr>
        <w:t>Бирюли</w:t>
      </w:r>
      <w:proofErr w:type="spellEnd"/>
      <w:r w:rsidR="00DD56F9">
        <w:rPr>
          <w:sz w:val="28"/>
          <w:szCs w:val="28"/>
        </w:rPr>
        <w:t>» Высокогорского района РТ за 2017- 2019 годы</w:t>
      </w:r>
    </w:p>
    <w:tbl>
      <w:tblPr>
        <w:tblW w:w="963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8"/>
        <w:gridCol w:w="992"/>
        <w:gridCol w:w="993"/>
        <w:gridCol w:w="947"/>
        <w:gridCol w:w="1928"/>
      </w:tblGrid>
      <w:tr w:rsidR="001F20F5" w:rsidTr="00CA77BB">
        <w:trPr>
          <w:trHeight w:val="480"/>
        </w:trPr>
        <w:tc>
          <w:tcPr>
            <w:tcW w:w="4778" w:type="dxa"/>
            <w:vMerge w:val="restart"/>
            <w:shd w:val="clear" w:color="auto" w:fill="auto"/>
            <w:tcMar>
              <w:top w:w="100" w:type="dxa"/>
              <w:left w:w="100" w:type="dxa"/>
              <w:bottom w:w="100" w:type="dxa"/>
              <w:right w:w="100" w:type="dxa"/>
            </w:tcMar>
            <w:vAlign w:val="center"/>
          </w:tcPr>
          <w:p w:rsidR="001F20F5" w:rsidRPr="00076332" w:rsidRDefault="001F20F5" w:rsidP="00CA77BB">
            <w:pPr>
              <w:widowControl w:val="0"/>
              <w:pBdr>
                <w:top w:val="nil"/>
                <w:left w:val="nil"/>
                <w:bottom w:val="nil"/>
                <w:right w:val="nil"/>
                <w:between w:val="nil"/>
              </w:pBdr>
              <w:jc w:val="center"/>
            </w:pPr>
            <w:r w:rsidRPr="00076332">
              <w:t>Показатели</w:t>
            </w:r>
          </w:p>
        </w:tc>
        <w:tc>
          <w:tcPr>
            <w:tcW w:w="2932" w:type="dxa"/>
            <w:gridSpan w:val="3"/>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 xml:space="preserve">Годы </w:t>
            </w:r>
          </w:p>
        </w:tc>
        <w:tc>
          <w:tcPr>
            <w:tcW w:w="1928" w:type="dxa"/>
            <w:vMerge w:val="restart"/>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pPr>
            <w:r w:rsidRPr="00076332">
              <w:t>В среднем по РТ за 2019 год</w:t>
            </w:r>
          </w:p>
        </w:tc>
      </w:tr>
      <w:tr w:rsidR="001F20F5" w:rsidTr="00CA77BB">
        <w:trPr>
          <w:trHeight w:val="480"/>
        </w:trPr>
        <w:tc>
          <w:tcPr>
            <w:tcW w:w="4778" w:type="dxa"/>
            <w:vMerge/>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rPr>
                <w:color w:val="FF0000"/>
              </w:rPr>
            </w:pPr>
          </w:p>
        </w:tc>
        <w:tc>
          <w:tcPr>
            <w:tcW w:w="992"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2017</w:t>
            </w:r>
          </w:p>
        </w:tc>
        <w:tc>
          <w:tcPr>
            <w:tcW w:w="993"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2018</w:t>
            </w:r>
          </w:p>
        </w:tc>
        <w:tc>
          <w:tcPr>
            <w:tcW w:w="947"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2019</w:t>
            </w:r>
          </w:p>
        </w:tc>
        <w:tc>
          <w:tcPr>
            <w:tcW w:w="1928" w:type="dxa"/>
            <w:vMerge/>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p>
        </w:tc>
      </w:tr>
      <w:tr w:rsidR="001F20F5" w:rsidTr="00CA77BB">
        <w:trPr>
          <w:trHeight w:val="294"/>
        </w:trPr>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pPr>
            <w:r w:rsidRPr="00076332">
              <w:t>Стоимость валовой</w:t>
            </w:r>
            <w:r>
              <w:t xml:space="preserve"> продукции в расчете на</w:t>
            </w:r>
            <w:r w:rsidRPr="00076332">
              <w:t>:</w:t>
            </w:r>
          </w:p>
        </w:tc>
        <w:tc>
          <w:tcPr>
            <w:tcW w:w="4860" w:type="dxa"/>
            <w:gridSpan w:val="4"/>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pPr>
          </w:p>
        </w:tc>
      </w:tr>
      <w:tr w:rsidR="001F20F5" w:rsidTr="00CA77BB">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right"/>
            </w:pPr>
            <w:r w:rsidRPr="00076332">
              <w:t>100 га соизмеримой пашни</w:t>
            </w:r>
          </w:p>
        </w:tc>
        <w:tc>
          <w:tcPr>
            <w:tcW w:w="992" w:type="dxa"/>
            <w:shd w:val="clear" w:color="auto" w:fill="auto"/>
            <w:tcMar>
              <w:top w:w="100" w:type="dxa"/>
              <w:left w:w="100" w:type="dxa"/>
              <w:bottom w:w="100" w:type="dxa"/>
              <w:right w:w="100" w:type="dxa"/>
            </w:tcMar>
          </w:tcPr>
          <w:p w:rsidR="001F20F5" w:rsidRPr="00076332" w:rsidRDefault="006257E3" w:rsidP="00DD56F9">
            <w:pPr>
              <w:widowControl w:val="0"/>
              <w:pBdr>
                <w:top w:val="nil"/>
                <w:left w:val="nil"/>
                <w:bottom w:val="nil"/>
                <w:right w:val="nil"/>
                <w:between w:val="nil"/>
              </w:pBdr>
            </w:pPr>
            <w:r>
              <w:t>134,6</w:t>
            </w:r>
          </w:p>
        </w:tc>
        <w:tc>
          <w:tcPr>
            <w:tcW w:w="993" w:type="dxa"/>
            <w:shd w:val="clear" w:color="auto" w:fill="auto"/>
            <w:tcMar>
              <w:top w:w="100" w:type="dxa"/>
              <w:left w:w="100" w:type="dxa"/>
              <w:bottom w:w="100" w:type="dxa"/>
              <w:right w:w="100" w:type="dxa"/>
            </w:tcMar>
          </w:tcPr>
          <w:p w:rsidR="001F20F5" w:rsidRPr="00076332" w:rsidRDefault="006257E3" w:rsidP="006257E3">
            <w:pPr>
              <w:widowControl w:val="0"/>
              <w:pBdr>
                <w:top w:val="nil"/>
                <w:left w:val="nil"/>
                <w:bottom w:val="nil"/>
                <w:right w:val="nil"/>
                <w:between w:val="nil"/>
              </w:pBdr>
              <w:jc w:val="center"/>
            </w:pPr>
            <w:r>
              <w:t>108,1</w:t>
            </w:r>
          </w:p>
        </w:tc>
        <w:tc>
          <w:tcPr>
            <w:tcW w:w="947" w:type="dxa"/>
            <w:shd w:val="clear" w:color="auto" w:fill="auto"/>
            <w:tcMar>
              <w:top w:w="100" w:type="dxa"/>
              <w:left w:w="100" w:type="dxa"/>
              <w:bottom w:w="100" w:type="dxa"/>
              <w:right w:w="100" w:type="dxa"/>
            </w:tcMar>
          </w:tcPr>
          <w:p w:rsidR="001F20F5" w:rsidRPr="00076332" w:rsidRDefault="006257E3" w:rsidP="00CA77BB">
            <w:pPr>
              <w:widowControl w:val="0"/>
              <w:pBdr>
                <w:top w:val="nil"/>
                <w:left w:val="nil"/>
                <w:bottom w:val="nil"/>
                <w:right w:val="nil"/>
                <w:between w:val="nil"/>
              </w:pBdr>
              <w:jc w:val="center"/>
            </w:pPr>
            <w:r>
              <w:t>134,5</w:t>
            </w:r>
          </w:p>
        </w:tc>
        <w:tc>
          <w:tcPr>
            <w:tcW w:w="192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269,6</w:t>
            </w:r>
          </w:p>
        </w:tc>
      </w:tr>
      <w:tr w:rsidR="001F20F5" w:rsidTr="00CA77BB">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right"/>
            </w:pPr>
            <w:r w:rsidRPr="00076332">
              <w:t>1 среднегодового работника</w:t>
            </w:r>
          </w:p>
        </w:tc>
        <w:tc>
          <w:tcPr>
            <w:tcW w:w="992" w:type="dxa"/>
            <w:shd w:val="clear" w:color="auto" w:fill="auto"/>
            <w:tcMar>
              <w:top w:w="100" w:type="dxa"/>
              <w:left w:w="100" w:type="dxa"/>
              <w:bottom w:w="100" w:type="dxa"/>
              <w:right w:w="100" w:type="dxa"/>
            </w:tcMar>
          </w:tcPr>
          <w:p w:rsidR="001F20F5" w:rsidRPr="00076332" w:rsidRDefault="006257E3" w:rsidP="00CA77BB">
            <w:pPr>
              <w:widowControl w:val="0"/>
              <w:pBdr>
                <w:top w:val="nil"/>
                <w:left w:val="nil"/>
                <w:bottom w:val="nil"/>
                <w:right w:val="nil"/>
                <w:between w:val="nil"/>
              </w:pBdr>
              <w:jc w:val="center"/>
            </w:pPr>
            <w:r>
              <w:t>16,05</w:t>
            </w:r>
          </w:p>
        </w:tc>
        <w:tc>
          <w:tcPr>
            <w:tcW w:w="993" w:type="dxa"/>
            <w:shd w:val="clear" w:color="auto" w:fill="auto"/>
            <w:tcMar>
              <w:top w:w="100" w:type="dxa"/>
              <w:left w:w="100" w:type="dxa"/>
              <w:bottom w:w="100" w:type="dxa"/>
              <w:right w:w="100" w:type="dxa"/>
            </w:tcMar>
          </w:tcPr>
          <w:p w:rsidR="001F20F5" w:rsidRPr="00076332" w:rsidRDefault="006257E3" w:rsidP="00CA77BB">
            <w:pPr>
              <w:widowControl w:val="0"/>
              <w:pBdr>
                <w:top w:val="nil"/>
                <w:left w:val="nil"/>
                <w:bottom w:val="nil"/>
                <w:right w:val="nil"/>
                <w:between w:val="nil"/>
              </w:pBdr>
              <w:jc w:val="center"/>
            </w:pPr>
            <w:r>
              <w:t>13,6</w:t>
            </w:r>
          </w:p>
        </w:tc>
        <w:tc>
          <w:tcPr>
            <w:tcW w:w="947" w:type="dxa"/>
            <w:shd w:val="clear" w:color="auto" w:fill="auto"/>
            <w:tcMar>
              <w:top w:w="100" w:type="dxa"/>
              <w:left w:w="100" w:type="dxa"/>
              <w:bottom w:w="100" w:type="dxa"/>
              <w:right w:w="100" w:type="dxa"/>
            </w:tcMar>
          </w:tcPr>
          <w:p w:rsidR="001F20F5" w:rsidRPr="00076332" w:rsidRDefault="006257E3" w:rsidP="007E010B">
            <w:pPr>
              <w:widowControl w:val="0"/>
              <w:pBdr>
                <w:top w:val="nil"/>
                <w:left w:val="nil"/>
                <w:bottom w:val="nil"/>
                <w:right w:val="nil"/>
                <w:between w:val="nil"/>
              </w:pBdr>
            </w:pPr>
            <w:r>
              <w:t>20,5</w:t>
            </w:r>
          </w:p>
        </w:tc>
        <w:tc>
          <w:tcPr>
            <w:tcW w:w="192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45,7</w:t>
            </w:r>
          </w:p>
        </w:tc>
      </w:tr>
      <w:tr w:rsidR="001F20F5" w:rsidTr="00CA77BB">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right"/>
            </w:pPr>
            <w:r w:rsidRPr="00076332">
              <w:t>100 руб. основных производственных фондов</w:t>
            </w:r>
          </w:p>
        </w:tc>
        <w:tc>
          <w:tcPr>
            <w:tcW w:w="992" w:type="dxa"/>
            <w:shd w:val="clear" w:color="auto" w:fill="auto"/>
            <w:tcMar>
              <w:top w:w="100" w:type="dxa"/>
              <w:left w:w="100" w:type="dxa"/>
              <w:bottom w:w="100" w:type="dxa"/>
              <w:right w:w="100" w:type="dxa"/>
            </w:tcMar>
          </w:tcPr>
          <w:p w:rsidR="001F20F5" w:rsidRPr="00076332" w:rsidRDefault="00AC4507" w:rsidP="00CA77BB">
            <w:pPr>
              <w:widowControl w:val="0"/>
              <w:pBdr>
                <w:top w:val="nil"/>
                <w:left w:val="nil"/>
                <w:bottom w:val="nil"/>
                <w:right w:val="nil"/>
                <w:between w:val="nil"/>
              </w:pBdr>
              <w:jc w:val="center"/>
            </w:pPr>
            <w:r>
              <w:t>0,63</w:t>
            </w:r>
          </w:p>
        </w:tc>
        <w:tc>
          <w:tcPr>
            <w:tcW w:w="993" w:type="dxa"/>
            <w:shd w:val="clear" w:color="auto" w:fill="auto"/>
            <w:tcMar>
              <w:top w:w="100" w:type="dxa"/>
              <w:left w:w="100" w:type="dxa"/>
              <w:bottom w:w="100" w:type="dxa"/>
              <w:right w:w="100" w:type="dxa"/>
            </w:tcMar>
          </w:tcPr>
          <w:p w:rsidR="001F20F5" w:rsidRPr="00076332" w:rsidRDefault="00AC4507" w:rsidP="00CA77BB">
            <w:pPr>
              <w:widowControl w:val="0"/>
              <w:pBdr>
                <w:top w:val="nil"/>
                <w:left w:val="nil"/>
                <w:bottom w:val="nil"/>
                <w:right w:val="nil"/>
                <w:between w:val="nil"/>
              </w:pBdr>
              <w:jc w:val="center"/>
            </w:pPr>
            <w:r>
              <w:t>0,48</w:t>
            </w:r>
          </w:p>
        </w:tc>
        <w:tc>
          <w:tcPr>
            <w:tcW w:w="947" w:type="dxa"/>
            <w:shd w:val="clear" w:color="auto" w:fill="auto"/>
            <w:tcMar>
              <w:top w:w="100" w:type="dxa"/>
              <w:left w:w="100" w:type="dxa"/>
              <w:bottom w:w="100" w:type="dxa"/>
              <w:right w:w="100" w:type="dxa"/>
            </w:tcMar>
          </w:tcPr>
          <w:p w:rsidR="001F20F5" w:rsidRPr="00076332" w:rsidRDefault="00AC4507" w:rsidP="00CA77BB">
            <w:pPr>
              <w:widowControl w:val="0"/>
              <w:pBdr>
                <w:top w:val="nil"/>
                <w:left w:val="nil"/>
                <w:bottom w:val="nil"/>
                <w:right w:val="nil"/>
                <w:between w:val="nil"/>
              </w:pBdr>
              <w:jc w:val="center"/>
            </w:pPr>
            <w:r>
              <w:t>0,60</w:t>
            </w:r>
          </w:p>
        </w:tc>
        <w:tc>
          <w:tcPr>
            <w:tcW w:w="192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1,3</w:t>
            </w:r>
          </w:p>
        </w:tc>
      </w:tr>
      <w:tr w:rsidR="001F20F5" w:rsidTr="00CA77BB">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right"/>
            </w:pPr>
            <w:r w:rsidRPr="00076332">
              <w:t>100 руб. издержек производства</w:t>
            </w:r>
          </w:p>
        </w:tc>
        <w:tc>
          <w:tcPr>
            <w:tcW w:w="992" w:type="dxa"/>
            <w:shd w:val="clear" w:color="auto" w:fill="auto"/>
            <w:tcMar>
              <w:top w:w="100" w:type="dxa"/>
              <w:left w:w="100" w:type="dxa"/>
              <w:bottom w:w="100" w:type="dxa"/>
              <w:right w:w="100" w:type="dxa"/>
            </w:tcMar>
          </w:tcPr>
          <w:p w:rsidR="001F20F5" w:rsidRPr="00076332" w:rsidRDefault="006257E3" w:rsidP="00CA77BB">
            <w:pPr>
              <w:widowControl w:val="0"/>
              <w:pBdr>
                <w:top w:val="nil"/>
                <w:left w:val="nil"/>
                <w:bottom w:val="nil"/>
                <w:right w:val="nil"/>
                <w:between w:val="nil"/>
              </w:pBdr>
              <w:jc w:val="center"/>
            </w:pPr>
            <w:r>
              <w:t>2,17</w:t>
            </w:r>
          </w:p>
        </w:tc>
        <w:tc>
          <w:tcPr>
            <w:tcW w:w="993" w:type="dxa"/>
            <w:shd w:val="clear" w:color="auto" w:fill="auto"/>
            <w:tcMar>
              <w:top w:w="100" w:type="dxa"/>
              <w:left w:w="100" w:type="dxa"/>
              <w:bottom w:w="100" w:type="dxa"/>
              <w:right w:w="100" w:type="dxa"/>
            </w:tcMar>
          </w:tcPr>
          <w:p w:rsidR="001F20F5" w:rsidRPr="00076332" w:rsidRDefault="006257E3" w:rsidP="006257E3">
            <w:pPr>
              <w:widowControl w:val="0"/>
              <w:pBdr>
                <w:top w:val="nil"/>
                <w:left w:val="nil"/>
                <w:bottom w:val="nil"/>
                <w:right w:val="nil"/>
                <w:between w:val="nil"/>
              </w:pBdr>
              <w:jc w:val="center"/>
            </w:pPr>
            <w:r>
              <w:t>1,76</w:t>
            </w:r>
          </w:p>
        </w:tc>
        <w:tc>
          <w:tcPr>
            <w:tcW w:w="947" w:type="dxa"/>
            <w:shd w:val="clear" w:color="auto" w:fill="auto"/>
            <w:tcMar>
              <w:top w:w="100" w:type="dxa"/>
              <w:left w:w="100" w:type="dxa"/>
              <w:bottom w:w="100" w:type="dxa"/>
              <w:right w:w="100" w:type="dxa"/>
            </w:tcMar>
          </w:tcPr>
          <w:p w:rsidR="001F20F5" w:rsidRPr="00076332" w:rsidRDefault="006257E3" w:rsidP="006257E3">
            <w:pPr>
              <w:widowControl w:val="0"/>
              <w:pBdr>
                <w:top w:val="nil"/>
                <w:left w:val="nil"/>
                <w:bottom w:val="nil"/>
                <w:right w:val="nil"/>
                <w:between w:val="nil"/>
              </w:pBdr>
              <w:jc w:val="center"/>
            </w:pPr>
            <w:r>
              <w:t>4,2</w:t>
            </w:r>
          </w:p>
        </w:tc>
        <w:tc>
          <w:tcPr>
            <w:tcW w:w="192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1,9</w:t>
            </w:r>
          </w:p>
        </w:tc>
      </w:tr>
      <w:tr w:rsidR="001F20F5" w:rsidTr="00CA77BB">
        <w:trPr>
          <w:trHeight w:val="64"/>
        </w:trPr>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pPr>
            <w:r w:rsidRPr="00076332">
              <w:t>Сумма валового дохода в расчете на:</w:t>
            </w:r>
          </w:p>
        </w:tc>
        <w:tc>
          <w:tcPr>
            <w:tcW w:w="4860" w:type="dxa"/>
            <w:gridSpan w:val="4"/>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pPr>
          </w:p>
        </w:tc>
      </w:tr>
      <w:tr w:rsidR="001F20F5" w:rsidTr="00CA77BB">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right"/>
            </w:pPr>
            <w:r w:rsidRPr="00076332">
              <w:t>100 га соизмеримой пашни</w:t>
            </w:r>
          </w:p>
        </w:tc>
        <w:tc>
          <w:tcPr>
            <w:tcW w:w="992" w:type="dxa"/>
            <w:shd w:val="clear" w:color="auto" w:fill="auto"/>
            <w:tcMar>
              <w:top w:w="100" w:type="dxa"/>
              <w:left w:w="100" w:type="dxa"/>
              <w:bottom w:w="100" w:type="dxa"/>
              <w:right w:w="100" w:type="dxa"/>
            </w:tcMar>
          </w:tcPr>
          <w:p w:rsidR="001F20F5" w:rsidRPr="00076332" w:rsidRDefault="00CE2298" w:rsidP="00CA77BB">
            <w:pPr>
              <w:widowControl w:val="0"/>
              <w:pBdr>
                <w:top w:val="nil"/>
                <w:left w:val="nil"/>
                <w:bottom w:val="nil"/>
                <w:right w:val="nil"/>
                <w:between w:val="nil"/>
              </w:pBdr>
              <w:jc w:val="center"/>
            </w:pPr>
            <w:r>
              <w:t>1 739</w:t>
            </w:r>
          </w:p>
        </w:tc>
        <w:tc>
          <w:tcPr>
            <w:tcW w:w="993" w:type="dxa"/>
            <w:shd w:val="clear" w:color="auto" w:fill="auto"/>
            <w:tcMar>
              <w:top w:w="100" w:type="dxa"/>
              <w:left w:w="100" w:type="dxa"/>
              <w:bottom w:w="100" w:type="dxa"/>
              <w:right w:w="100" w:type="dxa"/>
            </w:tcMar>
          </w:tcPr>
          <w:p w:rsidR="001F20F5" w:rsidRPr="00076332" w:rsidRDefault="00CE2298" w:rsidP="00CA77BB">
            <w:pPr>
              <w:widowControl w:val="0"/>
              <w:pBdr>
                <w:top w:val="nil"/>
                <w:left w:val="nil"/>
                <w:bottom w:val="nil"/>
                <w:right w:val="nil"/>
                <w:between w:val="nil"/>
              </w:pBdr>
              <w:jc w:val="center"/>
            </w:pPr>
            <w:r>
              <w:t>1360,19</w:t>
            </w:r>
          </w:p>
        </w:tc>
        <w:tc>
          <w:tcPr>
            <w:tcW w:w="947" w:type="dxa"/>
            <w:shd w:val="clear" w:color="auto" w:fill="auto"/>
            <w:tcMar>
              <w:top w:w="100" w:type="dxa"/>
              <w:left w:w="100" w:type="dxa"/>
              <w:bottom w:w="100" w:type="dxa"/>
              <w:right w:w="100" w:type="dxa"/>
            </w:tcMar>
          </w:tcPr>
          <w:p w:rsidR="001F20F5" w:rsidRPr="00076332" w:rsidRDefault="00CE2298" w:rsidP="00CA77BB">
            <w:pPr>
              <w:widowControl w:val="0"/>
              <w:pBdr>
                <w:top w:val="nil"/>
                <w:left w:val="nil"/>
                <w:bottom w:val="nil"/>
                <w:right w:val="nil"/>
                <w:between w:val="nil"/>
              </w:pBdr>
              <w:jc w:val="center"/>
            </w:pPr>
            <w:r>
              <w:t>1 054,7</w:t>
            </w:r>
          </w:p>
        </w:tc>
        <w:tc>
          <w:tcPr>
            <w:tcW w:w="192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2683,0</w:t>
            </w:r>
          </w:p>
        </w:tc>
      </w:tr>
      <w:tr w:rsidR="001F20F5" w:rsidTr="00CA77BB">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right"/>
            </w:pPr>
            <w:r w:rsidRPr="00076332">
              <w:t>1 среднегодового работника</w:t>
            </w:r>
          </w:p>
        </w:tc>
        <w:tc>
          <w:tcPr>
            <w:tcW w:w="992" w:type="dxa"/>
            <w:shd w:val="clear" w:color="auto" w:fill="auto"/>
            <w:tcMar>
              <w:top w:w="100" w:type="dxa"/>
              <w:left w:w="100" w:type="dxa"/>
              <w:bottom w:w="100" w:type="dxa"/>
              <w:right w:w="100" w:type="dxa"/>
            </w:tcMar>
          </w:tcPr>
          <w:p w:rsidR="001F20F5" w:rsidRPr="00076332" w:rsidRDefault="00CE2298" w:rsidP="00CA77BB">
            <w:pPr>
              <w:widowControl w:val="0"/>
              <w:pBdr>
                <w:top w:val="nil"/>
                <w:left w:val="nil"/>
                <w:bottom w:val="nil"/>
                <w:right w:val="nil"/>
                <w:between w:val="nil"/>
              </w:pBdr>
              <w:jc w:val="center"/>
            </w:pPr>
            <w:r>
              <w:t>207,3</w:t>
            </w:r>
          </w:p>
        </w:tc>
        <w:tc>
          <w:tcPr>
            <w:tcW w:w="993" w:type="dxa"/>
            <w:shd w:val="clear" w:color="auto" w:fill="auto"/>
            <w:tcMar>
              <w:top w:w="100" w:type="dxa"/>
              <w:left w:w="100" w:type="dxa"/>
              <w:bottom w:w="100" w:type="dxa"/>
              <w:right w:w="100" w:type="dxa"/>
            </w:tcMar>
          </w:tcPr>
          <w:p w:rsidR="001F20F5" w:rsidRPr="00076332" w:rsidRDefault="00CE2298" w:rsidP="00CE2298">
            <w:pPr>
              <w:widowControl w:val="0"/>
              <w:pBdr>
                <w:top w:val="nil"/>
                <w:left w:val="nil"/>
                <w:bottom w:val="nil"/>
                <w:right w:val="nil"/>
                <w:between w:val="nil"/>
              </w:pBdr>
              <w:jc w:val="center"/>
            </w:pPr>
            <w:r>
              <w:t>171,07</w:t>
            </w:r>
          </w:p>
        </w:tc>
        <w:tc>
          <w:tcPr>
            <w:tcW w:w="947" w:type="dxa"/>
            <w:shd w:val="clear" w:color="auto" w:fill="auto"/>
            <w:tcMar>
              <w:top w:w="100" w:type="dxa"/>
              <w:left w:w="100" w:type="dxa"/>
              <w:bottom w:w="100" w:type="dxa"/>
              <w:right w:w="100" w:type="dxa"/>
            </w:tcMar>
          </w:tcPr>
          <w:p w:rsidR="001F20F5" w:rsidRPr="00076332" w:rsidRDefault="00CE2298" w:rsidP="00CA77BB">
            <w:pPr>
              <w:widowControl w:val="0"/>
              <w:pBdr>
                <w:top w:val="nil"/>
                <w:left w:val="nil"/>
                <w:bottom w:val="nil"/>
                <w:right w:val="nil"/>
                <w:between w:val="nil"/>
              </w:pBdr>
              <w:jc w:val="center"/>
            </w:pPr>
            <w:r>
              <w:t>160,94</w:t>
            </w:r>
          </w:p>
        </w:tc>
        <w:tc>
          <w:tcPr>
            <w:tcW w:w="192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454,4</w:t>
            </w:r>
          </w:p>
        </w:tc>
      </w:tr>
      <w:tr w:rsidR="001F20F5" w:rsidTr="00CA77BB">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right"/>
            </w:pPr>
            <w:r w:rsidRPr="00076332">
              <w:t>100 руб. основных производственных фондов</w:t>
            </w:r>
          </w:p>
        </w:tc>
        <w:tc>
          <w:tcPr>
            <w:tcW w:w="992" w:type="dxa"/>
            <w:shd w:val="clear" w:color="auto" w:fill="auto"/>
            <w:tcMar>
              <w:top w:w="100" w:type="dxa"/>
              <w:left w:w="100" w:type="dxa"/>
              <w:bottom w:w="100" w:type="dxa"/>
              <w:right w:w="100" w:type="dxa"/>
            </w:tcMar>
          </w:tcPr>
          <w:p w:rsidR="001F20F5" w:rsidRPr="00076332" w:rsidRDefault="00AC4507" w:rsidP="00AC4507">
            <w:pPr>
              <w:widowControl w:val="0"/>
              <w:pBdr>
                <w:top w:val="nil"/>
                <w:left w:val="nil"/>
                <w:bottom w:val="nil"/>
                <w:right w:val="nil"/>
                <w:between w:val="nil"/>
              </w:pBdr>
              <w:jc w:val="center"/>
            </w:pPr>
            <w:r>
              <w:t>8,18</w:t>
            </w:r>
          </w:p>
        </w:tc>
        <w:tc>
          <w:tcPr>
            <w:tcW w:w="993" w:type="dxa"/>
            <w:shd w:val="clear" w:color="auto" w:fill="auto"/>
            <w:tcMar>
              <w:top w:w="100" w:type="dxa"/>
              <w:left w:w="100" w:type="dxa"/>
              <w:bottom w:w="100" w:type="dxa"/>
              <w:right w:w="100" w:type="dxa"/>
            </w:tcMar>
          </w:tcPr>
          <w:p w:rsidR="001F20F5" w:rsidRPr="00076332" w:rsidRDefault="00AC4507" w:rsidP="00CA77BB">
            <w:pPr>
              <w:widowControl w:val="0"/>
              <w:pBdr>
                <w:top w:val="nil"/>
                <w:left w:val="nil"/>
                <w:bottom w:val="nil"/>
                <w:right w:val="nil"/>
                <w:between w:val="nil"/>
              </w:pBdr>
              <w:jc w:val="center"/>
            </w:pPr>
            <w:r>
              <w:t>6,0</w:t>
            </w:r>
          </w:p>
        </w:tc>
        <w:tc>
          <w:tcPr>
            <w:tcW w:w="947" w:type="dxa"/>
            <w:shd w:val="clear" w:color="auto" w:fill="auto"/>
            <w:tcMar>
              <w:top w:w="100" w:type="dxa"/>
              <w:left w:w="100" w:type="dxa"/>
              <w:bottom w:w="100" w:type="dxa"/>
              <w:right w:w="100" w:type="dxa"/>
            </w:tcMar>
          </w:tcPr>
          <w:p w:rsidR="001F20F5" w:rsidRPr="00076332" w:rsidRDefault="00AC4507" w:rsidP="00CA77BB">
            <w:pPr>
              <w:widowControl w:val="0"/>
              <w:pBdr>
                <w:top w:val="nil"/>
                <w:left w:val="nil"/>
                <w:bottom w:val="nil"/>
                <w:right w:val="nil"/>
                <w:between w:val="nil"/>
              </w:pBdr>
              <w:jc w:val="center"/>
            </w:pPr>
            <w:r>
              <w:t>4,71</w:t>
            </w:r>
          </w:p>
        </w:tc>
        <w:tc>
          <w:tcPr>
            <w:tcW w:w="192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12,7</w:t>
            </w:r>
          </w:p>
        </w:tc>
      </w:tr>
      <w:tr w:rsidR="001F20F5" w:rsidTr="00CA77BB">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right"/>
            </w:pPr>
            <w:r w:rsidRPr="00076332">
              <w:t>100 руб. издержек производства</w:t>
            </w:r>
          </w:p>
        </w:tc>
        <w:tc>
          <w:tcPr>
            <w:tcW w:w="992" w:type="dxa"/>
            <w:shd w:val="clear" w:color="auto" w:fill="auto"/>
            <w:tcMar>
              <w:top w:w="100" w:type="dxa"/>
              <w:left w:w="100" w:type="dxa"/>
              <w:bottom w:w="100" w:type="dxa"/>
              <w:right w:w="100" w:type="dxa"/>
            </w:tcMar>
          </w:tcPr>
          <w:p w:rsidR="001F20F5" w:rsidRPr="00076332" w:rsidRDefault="00CE2298" w:rsidP="00CA77BB">
            <w:pPr>
              <w:widowControl w:val="0"/>
              <w:pBdr>
                <w:top w:val="nil"/>
                <w:left w:val="nil"/>
                <w:bottom w:val="nil"/>
                <w:right w:val="nil"/>
                <w:between w:val="nil"/>
              </w:pBdr>
              <w:jc w:val="center"/>
            </w:pPr>
            <w:r>
              <w:t>28,05</w:t>
            </w:r>
          </w:p>
        </w:tc>
        <w:tc>
          <w:tcPr>
            <w:tcW w:w="993" w:type="dxa"/>
            <w:shd w:val="clear" w:color="auto" w:fill="auto"/>
            <w:tcMar>
              <w:top w:w="100" w:type="dxa"/>
              <w:left w:w="100" w:type="dxa"/>
              <w:bottom w:w="100" w:type="dxa"/>
              <w:right w:w="100" w:type="dxa"/>
            </w:tcMar>
          </w:tcPr>
          <w:p w:rsidR="001F20F5" w:rsidRPr="00076332" w:rsidRDefault="00CE2298" w:rsidP="00CA77BB">
            <w:pPr>
              <w:widowControl w:val="0"/>
              <w:pBdr>
                <w:top w:val="nil"/>
                <w:left w:val="nil"/>
                <w:bottom w:val="nil"/>
                <w:right w:val="nil"/>
                <w:between w:val="nil"/>
              </w:pBdr>
              <w:jc w:val="center"/>
            </w:pPr>
            <w:r>
              <w:t>22,2</w:t>
            </w:r>
          </w:p>
        </w:tc>
        <w:tc>
          <w:tcPr>
            <w:tcW w:w="947" w:type="dxa"/>
            <w:shd w:val="clear" w:color="auto" w:fill="auto"/>
            <w:tcMar>
              <w:top w:w="100" w:type="dxa"/>
              <w:left w:w="100" w:type="dxa"/>
              <w:bottom w:w="100" w:type="dxa"/>
              <w:right w:w="100" w:type="dxa"/>
            </w:tcMar>
          </w:tcPr>
          <w:p w:rsidR="001F20F5" w:rsidRPr="00076332" w:rsidRDefault="00CE2298" w:rsidP="00CE2298">
            <w:pPr>
              <w:widowControl w:val="0"/>
              <w:pBdr>
                <w:top w:val="nil"/>
                <w:left w:val="nil"/>
                <w:bottom w:val="nil"/>
                <w:right w:val="nil"/>
                <w:between w:val="nil"/>
              </w:pBdr>
              <w:jc w:val="center"/>
            </w:pPr>
            <w:r>
              <w:t>33</w:t>
            </w:r>
          </w:p>
        </w:tc>
        <w:tc>
          <w:tcPr>
            <w:tcW w:w="192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18,7</w:t>
            </w:r>
          </w:p>
        </w:tc>
      </w:tr>
      <w:tr w:rsidR="001F20F5" w:rsidTr="00CA77BB">
        <w:trPr>
          <w:trHeight w:val="20"/>
        </w:trPr>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pPr>
            <w:r w:rsidRPr="00076332">
              <w:t>Сумма прибыли (убытка) в расчете на:</w:t>
            </w:r>
          </w:p>
        </w:tc>
        <w:tc>
          <w:tcPr>
            <w:tcW w:w="4860" w:type="dxa"/>
            <w:gridSpan w:val="4"/>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pPr>
          </w:p>
        </w:tc>
      </w:tr>
      <w:tr w:rsidR="001F20F5" w:rsidTr="00CA77BB">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right"/>
            </w:pPr>
            <w:r w:rsidRPr="00076332">
              <w:t>100 га соизмеримой пашни</w:t>
            </w:r>
          </w:p>
        </w:tc>
        <w:tc>
          <w:tcPr>
            <w:tcW w:w="992" w:type="dxa"/>
            <w:shd w:val="clear" w:color="auto" w:fill="auto"/>
            <w:tcMar>
              <w:top w:w="100" w:type="dxa"/>
              <w:left w:w="100" w:type="dxa"/>
              <w:bottom w:w="100" w:type="dxa"/>
              <w:right w:w="100" w:type="dxa"/>
            </w:tcMar>
          </w:tcPr>
          <w:p w:rsidR="001F20F5" w:rsidRPr="00076332" w:rsidRDefault="00CE2298" w:rsidP="00CA77BB">
            <w:pPr>
              <w:widowControl w:val="0"/>
              <w:pBdr>
                <w:top w:val="nil"/>
                <w:left w:val="nil"/>
                <w:bottom w:val="nil"/>
                <w:right w:val="nil"/>
                <w:between w:val="nil"/>
              </w:pBdr>
              <w:jc w:val="center"/>
            </w:pPr>
            <w:r>
              <w:t>-25,2</w:t>
            </w:r>
          </w:p>
        </w:tc>
        <w:tc>
          <w:tcPr>
            <w:tcW w:w="993" w:type="dxa"/>
            <w:shd w:val="clear" w:color="auto" w:fill="auto"/>
            <w:tcMar>
              <w:top w:w="100" w:type="dxa"/>
              <w:left w:w="100" w:type="dxa"/>
              <w:bottom w:w="100" w:type="dxa"/>
              <w:right w:w="100" w:type="dxa"/>
            </w:tcMar>
          </w:tcPr>
          <w:p w:rsidR="001F20F5" w:rsidRPr="00076332" w:rsidRDefault="00CE2298" w:rsidP="00CA77BB">
            <w:pPr>
              <w:widowControl w:val="0"/>
              <w:pBdr>
                <w:top w:val="nil"/>
                <w:left w:val="nil"/>
                <w:bottom w:val="nil"/>
                <w:right w:val="nil"/>
                <w:between w:val="nil"/>
              </w:pBdr>
              <w:jc w:val="center"/>
            </w:pPr>
            <w:r>
              <w:t>-506,2</w:t>
            </w:r>
          </w:p>
        </w:tc>
        <w:tc>
          <w:tcPr>
            <w:tcW w:w="947" w:type="dxa"/>
            <w:shd w:val="clear" w:color="auto" w:fill="auto"/>
            <w:tcMar>
              <w:top w:w="100" w:type="dxa"/>
              <w:left w:w="100" w:type="dxa"/>
              <w:bottom w:w="100" w:type="dxa"/>
              <w:right w:w="100" w:type="dxa"/>
            </w:tcMar>
          </w:tcPr>
          <w:p w:rsidR="001F20F5" w:rsidRPr="00076332" w:rsidRDefault="00CE2298" w:rsidP="00CA77BB">
            <w:pPr>
              <w:widowControl w:val="0"/>
              <w:pBdr>
                <w:top w:val="nil"/>
                <w:left w:val="nil"/>
                <w:bottom w:val="nil"/>
                <w:right w:val="nil"/>
                <w:between w:val="nil"/>
              </w:pBdr>
              <w:jc w:val="center"/>
            </w:pPr>
            <w:r>
              <w:t>-543,88</w:t>
            </w:r>
          </w:p>
        </w:tc>
        <w:tc>
          <w:tcPr>
            <w:tcW w:w="192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1044,9</w:t>
            </w:r>
          </w:p>
        </w:tc>
      </w:tr>
      <w:tr w:rsidR="001F20F5" w:rsidTr="00CA77BB">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right"/>
            </w:pPr>
            <w:r w:rsidRPr="00076332">
              <w:t>1 среднегодового работника</w:t>
            </w:r>
          </w:p>
        </w:tc>
        <w:tc>
          <w:tcPr>
            <w:tcW w:w="992" w:type="dxa"/>
            <w:shd w:val="clear" w:color="auto" w:fill="auto"/>
            <w:tcMar>
              <w:top w:w="100" w:type="dxa"/>
              <w:left w:w="100" w:type="dxa"/>
              <w:bottom w:w="100" w:type="dxa"/>
              <w:right w:w="100" w:type="dxa"/>
            </w:tcMar>
          </w:tcPr>
          <w:p w:rsidR="001F20F5" w:rsidRPr="00076332" w:rsidRDefault="00CE2298" w:rsidP="00CA77BB">
            <w:pPr>
              <w:widowControl w:val="0"/>
              <w:pBdr>
                <w:top w:val="nil"/>
                <w:left w:val="nil"/>
                <w:bottom w:val="nil"/>
                <w:right w:val="nil"/>
                <w:between w:val="nil"/>
              </w:pBdr>
              <w:jc w:val="center"/>
            </w:pPr>
            <w:r>
              <w:t>-3,02</w:t>
            </w:r>
          </w:p>
        </w:tc>
        <w:tc>
          <w:tcPr>
            <w:tcW w:w="993" w:type="dxa"/>
            <w:shd w:val="clear" w:color="auto" w:fill="auto"/>
            <w:tcMar>
              <w:top w:w="100" w:type="dxa"/>
              <w:left w:w="100" w:type="dxa"/>
              <w:bottom w:w="100" w:type="dxa"/>
              <w:right w:w="100" w:type="dxa"/>
            </w:tcMar>
          </w:tcPr>
          <w:p w:rsidR="001F20F5" w:rsidRPr="00076332" w:rsidRDefault="00CE2298" w:rsidP="007E010B">
            <w:pPr>
              <w:widowControl w:val="0"/>
              <w:pBdr>
                <w:top w:val="nil"/>
                <w:left w:val="nil"/>
                <w:bottom w:val="nil"/>
                <w:right w:val="nil"/>
                <w:between w:val="nil"/>
              </w:pBdr>
            </w:pPr>
            <w:r>
              <w:t>-63,6</w:t>
            </w:r>
          </w:p>
        </w:tc>
        <w:tc>
          <w:tcPr>
            <w:tcW w:w="947" w:type="dxa"/>
            <w:shd w:val="clear" w:color="auto" w:fill="auto"/>
            <w:tcMar>
              <w:top w:w="100" w:type="dxa"/>
              <w:left w:w="100" w:type="dxa"/>
              <w:bottom w:w="100" w:type="dxa"/>
              <w:right w:w="100" w:type="dxa"/>
            </w:tcMar>
          </w:tcPr>
          <w:p w:rsidR="001F20F5" w:rsidRPr="00076332" w:rsidRDefault="00CE2298" w:rsidP="00CA77BB">
            <w:pPr>
              <w:widowControl w:val="0"/>
              <w:pBdr>
                <w:top w:val="nil"/>
                <w:left w:val="nil"/>
                <w:bottom w:val="nil"/>
                <w:right w:val="nil"/>
                <w:between w:val="nil"/>
              </w:pBdr>
              <w:jc w:val="center"/>
            </w:pPr>
            <w:r>
              <w:t>-82,9</w:t>
            </w:r>
          </w:p>
        </w:tc>
        <w:tc>
          <w:tcPr>
            <w:tcW w:w="192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177,0</w:t>
            </w:r>
          </w:p>
        </w:tc>
      </w:tr>
      <w:tr w:rsidR="001F20F5" w:rsidTr="00CA77BB">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right"/>
            </w:pPr>
            <w:r w:rsidRPr="00076332">
              <w:t>100 руб. основных производственных фондов</w:t>
            </w:r>
          </w:p>
        </w:tc>
        <w:tc>
          <w:tcPr>
            <w:tcW w:w="992" w:type="dxa"/>
            <w:shd w:val="clear" w:color="auto" w:fill="auto"/>
            <w:tcMar>
              <w:top w:w="100" w:type="dxa"/>
              <w:left w:w="100" w:type="dxa"/>
              <w:bottom w:w="100" w:type="dxa"/>
              <w:right w:w="100" w:type="dxa"/>
            </w:tcMar>
          </w:tcPr>
          <w:p w:rsidR="001F20F5" w:rsidRPr="00076332" w:rsidRDefault="00AC4507" w:rsidP="00CA77BB">
            <w:pPr>
              <w:widowControl w:val="0"/>
              <w:pBdr>
                <w:top w:val="nil"/>
                <w:left w:val="nil"/>
                <w:bottom w:val="nil"/>
                <w:right w:val="nil"/>
                <w:between w:val="nil"/>
              </w:pBdr>
              <w:jc w:val="center"/>
            </w:pPr>
            <w:r>
              <w:t>-0,11</w:t>
            </w:r>
          </w:p>
        </w:tc>
        <w:tc>
          <w:tcPr>
            <w:tcW w:w="993" w:type="dxa"/>
            <w:shd w:val="clear" w:color="auto" w:fill="auto"/>
            <w:tcMar>
              <w:top w:w="100" w:type="dxa"/>
              <w:left w:w="100" w:type="dxa"/>
              <w:bottom w:w="100" w:type="dxa"/>
              <w:right w:w="100" w:type="dxa"/>
            </w:tcMar>
          </w:tcPr>
          <w:p w:rsidR="001F20F5" w:rsidRPr="00076332" w:rsidRDefault="00AC4507" w:rsidP="00AC4507">
            <w:pPr>
              <w:widowControl w:val="0"/>
              <w:pBdr>
                <w:top w:val="nil"/>
                <w:left w:val="nil"/>
                <w:bottom w:val="nil"/>
                <w:right w:val="nil"/>
                <w:between w:val="nil"/>
              </w:pBdr>
              <w:jc w:val="center"/>
            </w:pPr>
            <w:r>
              <w:t>-2,24</w:t>
            </w:r>
          </w:p>
        </w:tc>
        <w:tc>
          <w:tcPr>
            <w:tcW w:w="947" w:type="dxa"/>
            <w:shd w:val="clear" w:color="auto" w:fill="auto"/>
            <w:tcMar>
              <w:top w:w="100" w:type="dxa"/>
              <w:left w:w="100" w:type="dxa"/>
              <w:bottom w:w="100" w:type="dxa"/>
              <w:right w:w="100" w:type="dxa"/>
            </w:tcMar>
          </w:tcPr>
          <w:p w:rsidR="001F20F5" w:rsidRPr="00076332" w:rsidRDefault="00AC4507" w:rsidP="00AC4507">
            <w:pPr>
              <w:widowControl w:val="0"/>
              <w:pBdr>
                <w:top w:val="nil"/>
                <w:left w:val="nil"/>
                <w:bottom w:val="nil"/>
                <w:right w:val="nil"/>
                <w:between w:val="nil"/>
              </w:pBdr>
              <w:jc w:val="center"/>
            </w:pPr>
            <w:r>
              <w:t>-2,43</w:t>
            </w:r>
          </w:p>
        </w:tc>
        <w:tc>
          <w:tcPr>
            <w:tcW w:w="192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4,9</w:t>
            </w:r>
          </w:p>
        </w:tc>
      </w:tr>
      <w:tr w:rsidR="001F20F5" w:rsidTr="00CA77BB">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right"/>
            </w:pPr>
            <w:r w:rsidRPr="00076332">
              <w:t>100 руб. издержек</w:t>
            </w:r>
            <w:r w:rsidR="00CE2298">
              <w:t xml:space="preserve"> производства</w:t>
            </w:r>
          </w:p>
        </w:tc>
        <w:tc>
          <w:tcPr>
            <w:tcW w:w="992" w:type="dxa"/>
            <w:shd w:val="clear" w:color="auto" w:fill="auto"/>
            <w:tcMar>
              <w:top w:w="100" w:type="dxa"/>
              <w:left w:w="100" w:type="dxa"/>
              <w:bottom w:w="100" w:type="dxa"/>
              <w:right w:w="100" w:type="dxa"/>
            </w:tcMar>
          </w:tcPr>
          <w:p w:rsidR="001F20F5" w:rsidRPr="00076332" w:rsidRDefault="00CE2298" w:rsidP="00CA77BB">
            <w:pPr>
              <w:widowControl w:val="0"/>
              <w:pBdr>
                <w:top w:val="nil"/>
                <w:left w:val="nil"/>
                <w:bottom w:val="nil"/>
                <w:right w:val="nil"/>
                <w:between w:val="nil"/>
              </w:pBdr>
              <w:jc w:val="center"/>
            </w:pPr>
            <w:r>
              <w:t>-0,40</w:t>
            </w:r>
          </w:p>
        </w:tc>
        <w:tc>
          <w:tcPr>
            <w:tcW w:w="993" w:type="dxa"/>
            <w:shd w:val="clear" w:color="auto" w:fill="auto"/>
            <w:tcMar>
              <w:top w:w="100" w:type="dxa"/>
              <w:left w:w="100" w:type="dxa"/>
              <w:bottom w:w="100" w:type="dxa"/>
              <w:right w:w="100" w:type="dxa"/>
            </w:tcMar>
          </w:tcPr>
          <w:p w:rsidR="001F20F5" w:rsidRPr="00076332" w:rsidRDefault="00CE2298" w:rsidP="007E010B">
            <w:pPr>
              <w:widowControl w:val="0"/>
              <w:pBdr>
                <w:top w:val="nil"/>
                <w:left w:val="nil"/>
                <w:bottom w:val="nil"/>
                <w:right w:val="nil"/>
                <w:between w:val="nil"/>
              </w:pBdr>
            </w:pPr>
            <w:r>
              <w:t>-8,27</w:t>
            </w:r>
          </w:p>
        </w:tc>
        <w:tc>
          <w:tcPr>
            <w:tcW w:w="947" w:type="dxa"/>
            <w:shd w:val="clear" w:color="auto" w:fill="auto"/>
            <w:tcMar>
              <w:top w:w="100" w:type="dxa"/>
              <w:left w:w="100" w:type="dxa"/>
              <w:bottom w:w="100" w:type="dxa"/>
              <w:right w:w="100" w:type="dxa"/>
            </w:tcMar>
          </w:tcPr>
          <w:p w:rsidR="001F20F5" w:rsidRPr="00076332" w:rsidRDefault="00CE2298" w:rsidP="00CA77BB">
            <w:pPr>
              <w:widowControl w:val="0"/>
              <w:pBdr>
                <w:top w:val="nil"/>
                <w:left w:val="nil"/>
                <w:bottom w:val="nil"/>
                <w:right w:val="nil"/>
                <w:between w:val="nil"/>
              </w:pBdr>
              <w:jc w:val="center"/>
            </w:pPr>
            <w:r>
              <w:t>-17,02</w:t>
            </w:r>
          </w:p>
        </w:tc>
        <w:tc>
          <w:tcPr>
            <w:tcW w:w="192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7,3</w:t>
            </w:r>
          </w:p>
        </w:tc>
      </w:tr>
      <w:tr w:rsidR="001F20F5" w:rsidTr="00CA77BB">
        <w:trPr>
          <w:trHeight w:val="85"/>
        </w:trPr>
        <w:tc>
          <w:tcPr>
            <w:tcW w:w="477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pPr>
            <w:r w:rsidRPr="00076332">
              <w:t>Уровень рентабельности (убыточности)</w:t>
            </w:r>
          </w:p>
        </w:tc>
        <w:tc>
          <w:tcPr>
            <w:tcW w:w="992" w:type="dxa"/>
            <w:shd w:val="clear" w:color="auto" w:fill="auto"/>
            <w:tcMar>
              <w:top w:w="100" w:type="dxa"/>
              <w:left w:w="100" w:type="dxa"/>
              <w:bottom w:w="100" w:type="dxa"/>
              <w:right w:w="100" w:type="dxa"/>
            </w:tcMar>
          </w:tcPr>
          <w:p w:rsidR="001F20F5" w:rsidRPr="00076332" w:rsidRDefault="00461E16" w:rsidP="00CA77BB">
            <w:pPr>
              <w:widowControl w:val="0"/>
              <w:pBdr>
                <w:top w:val="nil"/>
                <w:left w:val="nil"/>
                <w:bottom w:val="nil"/>
                <w:right w:val="nil"/>
                <w:between w:val="nil"/>
              </w:pBdr>
              <w:jc w:val="center"/>
            </w:pPr>
            <w:r>
              <w:t>-0,51</w:t>
            </w:r>
          </w:p>
        </w:tc>
        <w:tc>
          <w:tcPr>
            <w:tcW w:w="993" w:type="dxa"/>
            <w:shd w:val="clear" w:color="auto" w:fill="auto"/>
            <w:tcMar>
              <w:top w:w="100" w:type="dxa"/>
              <w:left w:w="100" w:type="dxa"/>
              <w:bottom w:w="100" w:type="dxa"/>
              <w:right w:w="100" w:type="dxa"/>
            </w:tcMar>
          </w:tcPr>
          <w:p w:rsidR="001F20F5" w:rsidRPr="00076332" w:rsidRDefault="00461E16" w:rsidP="00461E16">
            <w:pPr>
              <w:widowControl w:val="0"/>
              <w:pBdr>
                <w:top w:val="nil"/>
                <w:left w:val="nil"/>
                <w:bottom w:val="nil"/>
                <w:right w:val="nil"/>
                <w:between w:val="nil"/>
              </w:pBdr>
              <w:jc w:val="center"/>
            </w:pPr>
            <w:r>
              <w:t>-10,51</w:t>
            </w:r>
          </w:p>
        </w:tc>
        <w:tc>
          <w:tcPr>
            <w:tcW w:w="947" w:type="dxa"/>
            <w:shd w:val="clear" w:color="auto" w:fill="auto"/>
            <w:tcMar>
              <w:top w:w="100" w:type="dxa"/>
              <w:left w:w="100" w:type="dxa"/>
              <w:bottom w:w="100" w:type="dxa"/>
              <w:right w:w="100" w:type="dxa"/>
            </w:tcMar>
          </w:tcPr>
          <w:p w:rsidR="001F20F5" w:rsidRPr="00076332" w:rsidRDefault="00461E16" w:rsidP="00CA77BB">
            <w:pPr>
              <w:widowControl w:val="0"/>
              <w:pBdr>
                <w:top w:val="nil"/>
                <w:left w:val="nil"/>
                <w:bottom w:val="nil"/>
                <w:right w:val="nil"/>
                <w:between w:val="nil"/>
              </w:pBdr>
              <w:jc w:val="center"/>
            </w:pPr>
            <w:r>
              <w:t>-19,45</w:t>
            </w:r>
          </w:p>
        </w:tc>
        <w:tc>
          <w:tcPr>
            <w:tcW w:w="1928" w:type="dxa"/>
            <w:shd w:val="clear" w:color="auto" w:fill="auto"/>
            <w:tcMar>
              <w:top w:w="100" w:type="dxa"/>
              <w:left w:w="100" w:type="dxa"/>
              <w:bottom w:w="100" w:type="dxa"/>
              <w:right w:w="100" w:type="dxa"/>
            </w:tcMar>
          </w:tcPr>
          <w:p w:rsidR="001F20F5" w:rsidRPr="00076332" w:rsidRDefault="001F20F5" w:rsidP="00CA77BB">
            <w:pPr>
              <w:widowControl w:val="0"/>
              <w:pBdr>
                <w:top w:val="nil"/>
                <w:left w:val="nil"/>
                <w:bottom w:val="nil"/>
                <w:right w:val="nil"/>
                <w:between w:val="nil"/>
              </w:pBdr>
              <w:jc w:val="center"/>
            </w:pPr>
            <w:r w:rsidRPr="00076332">
              <w:t>10,8</w:t>
            </w:r>
          </w:p>
        </w:tc>
      </w:tr>
    </w:tbl>
    <w:p w:rsidR="006339CE" w:rsidRDefault="006339CE" w:rsidP="001F20F5">
      <w:pPr>
        <w:shd w:val="clear" w:color="auto" w:fill="FFFFFF"/>
        <w:spacing w:line="360" w:lineRule="auto"/>
        <w:ind w:firstLine="709"/>
        <w:jc w:val="both"/>
        <w:rPr>
          <w:sz w:val="28"/>
          <w:szCs w:val="28"/>
        </w:rPr>
      </w:pPr>
    </w:p>
    <w:p w:rsidR="001F20F5" w:rsidRDefault="001F20F5" w:rsidP="003A6746">
      <w:pPr>
        <w:shd w:val="clear" w:color="auto" w:fill="FFFFFF"/>
        <w:spacing w:line="360" w:lineRule="auto"/>
        <w:ind w:firstLine="709"/>
        <w:jc w:val="both"/>
        <w:rPr>
          <w:sz w:val="28"/>
          <w:szCs w:val="28"/>
        </w:rPr>
      </w:pPr>
      <w:r>
        <w:rPr>
          <w:sz w:val="28"/>
          <w:szCs w:val="28"/>
        </w:rPr>
        <w:t>По данным таблицы 1.3 можно сказать, что с</w:t>
      </w:r>
      <w:r w:rsidR="006339CE">
        <w:rPr>
          <w:sz w:val="28"/>
          <w:szCs w:val="28"/>
        </w:rPr>
        <w:t>амым эффективным годом для ООО «</w:t>
      </w:r>
      <w:proofErr w:type="spellStart"/>
      <w:r w:rsidR="006339CE">
        <w:rPr>
          <w:sz w:val="28"/>
          <w:szCs w:val="28"/>
        </w:rPr>
        <w:t>Бирюли</w:t>
      </w:r>
      <w:proofErr w:type="spellEnd"/>
      <w:r w:rsidR="006339CE">
        <w:rPr>
          <w:sz w:val="28"/>
          <w:szCs w:val="28"/>
        </w:rPr>
        <w:t>» Высокогорского района РТ стал 201</w:t>
      </w:r>
      <w:r w:rsidR="005305AF">
        <w:rPr>
          <w:sz w:val="28"/>
          <w:szCs w:val="28"/>
        </w:rPr>
        <w:t>7</w:t>
      </w:r>
      <w:r>
        <w:rPr>
          <w:sz w:val="28"/>
          <w:szCs w:val="28"/>
        </w:rPr>
        <w:t xml:space="preserve"> год. Об этом свидетельствует значение уровня рентабельности </w:t>
      </w:r>
      <w:r w:rsidR="008719D6">
        <w:rPr>
          <w:sz w:val="28"/>
          <w:szCs w:val="28"/>
        </w:rPr>
        <w:t>– 0,51</w:t>
      </w:r>
      <w:r>
        <w:rPr>
          <w:sz w:val="28"/>
          <w:szCs w:val="28"/>
        </w:rPr>
        <w:t xml:space="preserve">, что превышает среднереспубликанский показатель на 0,5.  </w:t>
      </w:r>
      <w:r w:rsidR="008719D6">
        <w:rPr>
          <w:sz w:val="28"/>
          <w:szCs w:val="28"/>
        </w:rPr>
        <w:t>У</w:t>
      </w:r>
      <w:r w:rsidR="006339CE">
        <w:rPr>
          <w:sz w:val="28"/>
          <w:szCs w:val="28"/>
        </w:rPr>
        <w:t>ровень рентабельности к 201</w:t>
      </w:r>
      <w:r w:rsidR="008719D6">
        <w:rPr>
          <w:sz w:val="28"/>
          <w:szCs w:val="28"/>
        </w:rPr>
        <w:t>9</w:t>
      </w:r>
      <w:r>
        <w:rPr>
          <w:sz w:val="28"/>
          <w:szCs w:val="28"/>
        </w:rPr>
        <w:t xml:space="preserve"> году снизился и составил </w:t>
      </w:r>
      <w:r w:rsidR="008719D6">
        <w:rPr>
          <w:sz w:val="28"/>
          <w:szCs w:val="28"/>
        </w:rPr>
        <w:t>-19,45</w:t>
      </w:r>
      <w:r>
        <w:rPr>
          <w:sz w:val="28"/>
          <w:szCs w:val="28"/>
        </w:rPr>
        <w:t>.</w:t>
      </w:r>
    </w:p>
    <w:p w:rsidR="001F20F5" w:rsidRDefault="001F20F5" w:rsidP="003A6746">
      <w:pPr>
        <w:shd w:val="clear" w:color="auto" w:fill="FFFFFF"/>
        <w:spacing w:line="360" w:lineRule="auto"/>
        <w:ind w:firstLine="709"/>
        <w:jc w:val="both"/>
        <w:rPr>
          <w:sz w:val="28"/>
          <w:szCs w:val="28"/>
        </w:rPr>
      </w:pPr>
      <w:r>
        <w:rPr>
          <w:sz w:val="28"/>
          <w:szCs w:val="28"/>
        </w:rPr>
        <w:lastRenderedPageBreak/>
        <w:t>В основном показатели экономической эффективности в течение трех лет имели тенденцию</w:t>
      </w:r>
      <w:r w:rsidR="008719D6">
        <w:rPr>
          <w:sz w:val="28"/>
          <w:szCs w:val="28"/>
        </w:rPr>
        <w:t xml:space="preserve"> ухудшения</w:t>
      </w:r>
      <w:r>
        <w:rPr>
          <w:sz w:val="28"/>
          <w:szCs w:val="28"/>
        </w:rPr>
        <w:t xml:space="preserve">. </w:t>
      </w:r>
    </w:p>
    <w:p w:rsidR="001F20F5" w:rsidRDefault="001F20F5" w:rsidP="003A6746">
      <w:pPr>
        <w:shd w:val="clear" w:color="auto" w:fill="FFFFFF"/>
        <w:spacing w:line="360" w:lineRule="auto"/>
        <w:ind w:firstLine="709"/>
        <w:jc w:val="both"/>
        <w:rPr>
          <w:sz w:val="28"/>
          <w:szCs w:val="28"/>
        </w:rPr>
      </w:pPr>
      <w:r>
        <w:rPr>
          <w:sz w:val="28"/>
          <w:szCs w:val="28"/>
        </w:rPr>
        <w:t xml:space="preserve">Стоимость валовой продукции </w:t>
      </w:r>
      <w:r w:rsidR="008719D6">
        <w:rPr>
          <w:sz w:val="28"/>
          <w:szCs w:val="28"/>
        </w:rPr>
        <w:t xml:space="preserve">на 100 га к 2019 году пришла к показателю 2017 года – 134,5 тыс. руб. </w:t>
      </w:r>
    </w:p>
    <w:p w:rsidR="00D10EF3" w:rsidRDefault="001F20F5" w:rsidP="003A6746">
      <w:pPr>
        <w:shd w:val="clear" w:color="auto" w:fill="FFFFFF"/>
        <w:spacing w:line="360" w:lineRule="auto"/>
        <w:ind w:firstLine="709"/>
        <w:jc w:val="both"/>
        <w:rPr>
          <w:sz w:val="28"/>
          <w:szCs w:val="28"/>
        </w:rPr>
      </w:pPr>
      <w:r>
        <w:rPr>
          <w:sz w:val="28"/>
          <w:szCs w:val="28"/>
        </w:rPr>
        <w:t>Показатели экономической эффективности на 1 среднегодового работника имеют резкий рост к 2019 году. Это обусловлено резким сокращением штата сотрудников хозяйства в связи с прекращением работы животноводческой отрасли предприятия.</w:t>
      </w:r>
    </w:p>
    <w:p w:rsidR="00954950" w:rsidRPr="00D10EF3" w:rsidRDefault="00D10EF3" w:rsidP="00D10EF3">
      <w:pPr>
        <w:rPr>
          <w:sz w:val="28"/>
          <w:szCs w:val="28"/>
        </w:rPr>
      </w:pPr>
      <w:r>
        <w:rPr>
          <w:sz w:val="28"/>
          <w:szCs w:val="28"/>
        </w:rPr>
        <w:br w:type="page"/>
      </w:r>
      <w:bookmarkStart w:id="3" w:name="_Toc49955036"/>
    </w:p>
    <w:p w:rsidR="00EE2A7E" w:rsidRPr="0093377B" w:rsidRDefault="00EE2A7E" w:rsidP="0093377B">
      <w:pPr>
        <w:rPr>
          <w:b/>
          <w:bCs/>
          <w:sz w:val="28"/>
          <w:szCs w:val="28"/>
        </w:rPr>
      </w:pPr>
      <w:bookmarkStart w:id="4" w:name="_Toc52396617"/>
      <w:r w:rsidRPr="0093377B">
        <w:rPr>
          <w:b/>
          <w:bCs/>
          <w:sz w:val="28"/>
          <w:szCs w:val="28"/>
        </w:rPr>
        <w:lastRenderedPageBreak/>
        <w:t>2. КОМПЛЕКСНАЯ ОЦЕНКА ПРОИЗВОДСТВЕННО-ФИНАНСОВОЙ ДЕЯТЕЛЬНОСТИ ПРЕДПРИЯТИЯ</w:t>
      </w:r>
      <w:bookmarkEnd w:id="3"/>
      <w:bookmarkEnd w:id="4"/>
    </w:p>
    <w:p w:rsidR="003A6746" w:rsidRPr="0093377B" w:rsidRDefault="00EE2A7E" w:rsidP="0093377B">
      <w:pPr>
        <w:pStyle w:val="3"/>
        <w:rPr>
          <w:rFonts w:ascii="Times New Roman" w:eastAsia="Times New Roman" w:hAnsi="Times New Roman" w:cs="Times New Roman"/>
          <w:sz w:val="28"/>
          <w:szCs w:val="28"/>
        </w:rPr>
      </w:pPr>
      <w:bookmarkStart w:id="5" w:name="_Toc49955037"/>
      <w:bookmarkStart w:id="6" w:name="_Toc52396618"/>
      <w:r w:rsidRPr="0093377B">
        <w:rPr>
          <w:rFonts w:ascii="Times New Roman" w:eastAsia="Times New Roman" w:hAnsi="Times New Roman" w:cs="Times New Roman"/>
          <w:color w:val="000000" w:themeColor="text1"/>
          <w:sz w:val="28"/>
          <w:szCs w:val="28"/>
        </w:rPr>
        <w:t>2.1. Анализ использования основных ресурсов</w:t>
      </w:r>
      <w:bookmarkEnd w:id="5"/>
      <w:bookmarkEnd w:id="6"/>
    </w:p>
    <w:p w:rsidR="00EE2A7E" w:rsidRDefault="00F7196E" w:rsidP="003A6746">
      <w:pPr>
        <w:spacing w:before="240" w:line="360" w:lineRule="auto"/>
        <w:ind w:firstLine="709"/>
        <w:jc w:val="both"/>
        <w:rPr>
          <w:sz w:val="28"/>
          <w:szCs w:val="28"/>
        </w:rPr>
      </w:pPr>
      <w:r>
        <w:rPr>
          <w:sz w:val="28"/>
          <w:szCs w:val="28"/>
        </w:rPr>
        <w:t>Самым необходимым ресурсом в каждом предприятии являются – финансы. Без их использования невозможно продолжить деятельность предприятия, а тем более его развитие. Но без должного обеспечения предприятия техникой, информационными технологиями и качественными приспособлениями для производства продукции, невозможно эффективно работать и получать прибыль, поэтому каждое предприятие должно стремится к постоянному обновлению своей технической и информационной базы.</w:t>
      </w:r>
    </w:p>
    <w:p w:rsidR="00EE2A7E" w:rsidRDefault="00EE2A7E" w:rsidP="003A6746">
      <w:pPr>
        <w:spacing w:line="360" w:lineRule="auto"/>
        <w:ind w:firstLine="709"/>
        <w:jc w:val="both"/>
        <w:rPr>
          <w:sz w:val="28"/>
          <w:szCs w:val="28"/>
        </w:rPr>
      </w:pPr>
      <w:r>
        <w:rPr>
          <w:sz w:val="28"/>
          <w:szCs w:val="28"/>
        </w:rPr>
        <w:t xml:space="preserve">Обеспеченность сельскохозяйственных предприятий основными производственными фондами характеризуется показателями </w:t>
      </w:r>
      <w:proofErr w:type="spellStart"/>
      <w:r>
        <w:rPr>
          <w:sz w:val="28"/>
          <w:szCs w:val="28"/>
        </w:rPr>
        <w:t>фондооснащенности</w:t>
      </w:r>
      <w:proofErr w:type="spellEnd"/>
      <w:r>
        <w:rPr>
          <w:sz w:val="28"/>
          <w:szCs w:val="28"/>
        </w:rPr>
        <w:t xml:space="preserve"> и </w:t>
      </w:r>
      <w:proofErr w:type="spellStart"/>
      <w:r>
        <w:rPr>
          <w:sz w:val="28"/>
          <w:szCs w:val="28"/>
        </w:rPr>
        <w:t>фондовооруженности</w:t>
      </w:r>
      <w:proofErr w:type="spellEnd"/>
      <w:r>
        <w:rPr>
          <w:sz w:val="28"/>
          <w:szCs w:val="28"/>
        </w:rPr>
        <w:t xml:space="preserve"> (таблица 2.1).</w:t>
      </w:r>
    </w:p>
    <w:p w:rsidR="00EE2A7E" w:rsidRDefault="00EE2A7E" w:rsidP="003A6746">
      <w:pPr>
        <w:spacing w:line="360" w:lineRule="auto"/>
        <w:ind w:firstLine="709"/>
        <w:jc w:val="both"/>
        <w:rPr>
          <w:sz w:val="28"/>
          <w:szCs w:val="28"/>
        </w:rPr>
      </w:pPr>
      <w:r>
        <w:rPr>
          <w:sz w:val="28"/>
          <w:szCs w:val="28"/>
        </w:rPr>
        <w:t xml:space="preserve">Таблица 2.1 - Динамика уровня </w:t>
      </w:r>
      <w:proofErr w:type="spellStart"/>
      <w:r>
        <w:rPr>
          <w:sz w:val="28"/>
          <w:szCs w:val="28"/>
        </w:rPr>
        <w:t>фондооснащенности</w:t>
      </w:r>
      <w:proofErr w:type="spellEnd"/>
      <w:r w:rsidR="006B40F4">
        <w:rPr>
          <w:sz w:val="28"/>
          <w:szCs w:val="28"/>
        </w:rPr>
        <w:t xml:space="preserve"> и </w:t>
      </w:r>
      <w:proofErr w:type="spellStart"/>
      <w:r w:rsidR="006B40F4">
        <w:rPr>
          <w:sz w:val="28"/>
          <w:szCs w:val="28"/>
        </w:rPr>
        <w:t>фондовооруженности</w:t>
      </w:r>
      <w:proofErr w:type="spellEnd"/>
      <w:r w:rsidR="006B40F4">
        <w:rPr>
          <w:sz w:val="28"/>
          <w:szCs w:val="28"/>
        </w:rPr>
        <w:t xml:space="preserve"> труда в ЗА</w:t>
      </w:r>
      <w:r w:rsidR="00461E16">
        <w:rPr>
          <w:sz w:val="28"/>
          <w:szCs w:val="28"/>
        </w:rPr>
        <w:t>О «</w:t>
      </w:r>
      <w:proofErr w:type="spellStart"/>
      <w:r w:rsidR="00461E16">
        <w:rPr>
          <w:sz w:val="28"/>
          <w:szCs w:val="28"/>
        </w:rPr>
        <w:t>Бирюли</w:t>
      </w:r>
      <w:proofErr w:type="spellEnd"/>
      <w:r>
        <w:rPr>
          <w:sz w:val="28"/>
          <w:szCs w:val="28"/>
        </w:rPr>
        <w:t>» Высокогорского района РТ за 2017-2019 годы</w:t>
      </w:r>
    </w:p>
    <w:p w:rsidR="00EE2A7E" w:rsidRPr="00F21A8C" w:rsidRDefault="00EE2A7E" w:rsidP="00EE2A7E">
      <w:pPr>
        <w:spacing w:line="360" w:lineRule="auto"/>
        <w:ind w:firstLine="709"/>
        <w:jc w:val="both"/>
      </w:pPr>
    </w:p>
    <w:tbl>
      <w:tblPr>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418"/>
        <w:gridCol w:w="1276"/>
        <w:gridCol w:w="1275"/>
        <w:gridCol w:w="1779"/>
      </w:tblGrid>
      <w:tr w:rsidR="00EE2A7E" w:rsidRPr="00F21A8C" w:rsidTr="00FA450A">
        <w:trPr>
          <w:trHeight w:val="603"/>
          <w:jc w:val="center"/>
        </w:trPr>
        <w:tc>
          <w:tcPr>
            <w:tcW w:w="3964" w:type="dxa"/>
            <w:vMerge w:val="restart"/>
            <w:tcBorders>
              <w:top w:val="single" w:sz="4" w:space="0" w:color="000000"/>
              <w:left w:val="single" w:sz="4" w:space="0" w:color="000000"/>
              <w:bottom w:val="single" w:sz="4" w:space="0" w:color="000000"/>
              <w:right w:val="single" w:sz="4" w:space="0" w:color="000000"/>
            </w:tcBorders>
          </w:tcPr>
          <w:p w:rsidR="00EE2A7E" w:rsidRPr="00F21A8C" w:rsidRDefault="00EE2A7E" w:rsidP="001A5F4D">
            <w:pPr>
              <w:spacing w:after="120"/>
              <w:jc w:val="center"/>
            </w:pPr>
          </w:p>
          <w:p w:rsidR="00EE2A7E" w:rsidRPr="00F21A8C" w:rsidRDefault="00EE2A7E" w:rsidP="001A5F4D">
            <w:pPr>
              <w:spacing w:after="120"/>
              <w:jc w:val="center"/>
            </w:pPr>
            <w:r w:rsidRPr="00F21A8C">
              <w:t>Показатели</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spacing w:after="120"/>
              <w:jc w:val="center"/>
            </w:pPr>
            <w:r w:rsidRPr="00F21A8C">
              <w:t>Годы</w:t>
            </w:r>
          </w:p>
        </w:tc>
        <w:tc>
          <w:tcPr>
            <w:tcW w:w="1779" w:type="dxa"/>
            <w:vMerge w:val="restart"/>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spacing w:after="120"/>
              <w:jc w:val="center"/>
            </w:pPr>
            <w:r w:rsidRPr="00F21A8C">
              <w:t>В среднем по РТ за 2019 год</w:t>
            </w:r>
          </w:p>
        </w:tc>
      </w:tr>
      <w:tr w:rsidR="00EE2A7E" w:rsidRPr="00F21A8C" w:rsidTr="00FA450A">
        <w:trPr>
          <w:trHeight w:val="405"/>
          <w:jc w:val="center"/>
        </w:trPr>
        <w:tc>
          <w:tcPr>
            <w:tcW w:w="3964" w:type="dxa"/>
            <w:vMerge/>
            <w:tcBorders>
              <w:top w:val="single" w:sz="4" w:space="0" w:color="000000"/>
              <w:left w:val="single" w:sz="4" w:space="0" w:color="000000"/>
              <w:bottom w:val="single" w:sz="4" w:space="0" w:color="000000"/>
              <w:right w:val="single" w:sz="4" w:space="0" w:color="000000"/>
            </w:tcBorders>
          </w:tcPr>
          <w:p w:rsidR="00EE2A7E" w:rsidRPr="00F21A8C" w:rsidRDefault="00EE2A7E" w:rsidP="001A5F4D">
            <w:pPr>
              <w:widowControl w:val="0"/>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spacing w:after="120"/>
              <w:jc w:val="center"/>
            </w:pPr>
            <w:r w:rsidRPr="00F21A8C">
              <w:t>2017</w:t>
            </w:r>
          </w:p>
        </w:tc>
        <w:tc>
          <w:tcPr>
            <w:tcW w:w="1276"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spacing w:after="120"/>
              <w:jc w:val="center"/>
            </w:pPr>
            <w:r w:rsidRPr="00F21A8C">
              <w:t>2018</w:t>
            </w:r>
          </w:p>
        </w:tc>
        <w:tc>
          <w:tcPr>
            <w:tcW w:w="1275"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spacing w:after="120"/>
              <w:jc w:val="center"/>
            </w:pPr>
            <w:r w:rsidRPr="00F21A8C">
              <w:t>2019</w:t>
            </w:r>
          </w:p>
        </w:tc>
        <w:tc>
          <w:tcPr>
            <w:tcW w:w="1779" w:type="dxa"/>
            <w:vMerge/>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widowControl w:val="0"/>
              <w:pBdr>
                <w:top w:val="nil"/>
                <w:left w:val="nil"/>
                <w:bottom w:val="nil"/>
                <w:right w:val="nil"/>
                <w:between w:val="nil"/>
              </w:pBdr>
            </w:pPr>
          </w:p>
        </w:tc>
      </w:tr>
      <w:tr w:rsidR="00EE2A7E" w:rsidRPr="00F21A8C" w:rsidTr="00FA450A">
        <w:trPr>
          <w:trHeight w:val="706"/>
          <w:jc w:val="center"/>
        </w:trPr>
        <w:tc>
          <w:tcPr>
            <w:tcW w:w="3964" w:type="dxa"/>
            <w:tcBorders>
              <w:top w:val="single" w:sz="4" w:space="0" w:color="000000"/>
              <w:left w:val="single" w:sz="4" w:space="0" w:color="000000"/>
              <w:bottom w:val="single" w:sz="4" w:space="0" w:color="000000"/>
              <w:right w:val="single" w:sz="4" w:space="0" w:color="000000"/>
            </w:tcBorders>
          </w:tcPr>
          <w:p w:rsidR="00EE2A7E" w:rsidRPr="00F21A8C" w:rsidRDefault="00EE2A7E" w:rsidP="001A5F4D">
            <w:pPr>
              <w:spacing w:after="120"/>
            </w:pPr>
            <w:r w:rsidRPr="00F21A8C">
              <w:t xml:space="preserve">Среднегодовая стоимость основных производственных фондов сельскохозяйственного назначения, </w:t>
            </w:r>
            <w:proofErr w:type="spellStart"/>
            <w:r w:rsidRPr="00F21A8C">
              <w:t>тыс.руб</w:t>
            </w:r>
            <w:proofErr w:type="spellEnd"/>
            <w:r w:rsidRPr="00F21A8C">
              <w:t>.</w:t>
            </w:r>
          </w:p>
        </w:tc>
        <w:tc>
          <w:tcPr>
            <w:tcW w:w="1418"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jc w:val="center"/>
            </w:pPr>
            <w:r w:rsidRPr="00F21A8C">
              <w:t>759 595,5</w:t>
            </w:r>
          </w:p>
        </w:tc>
        <w:tc>
          <w:tcPr>
            <w:tcW w:w="1276"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jc w:val="center"/>
            </w:pPr>
            <w:r w:rsidRPr="00F21A8C">
              <w:t>806 517</w:t>
            </w:r>
          </w:p>
        </w:tc>
        <w:tc>
          <w:tcPr>
            <w:tcW w:w="1275"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jc w:val="center"/>
            </w:pPr>
            <w:r w:rsidRPr="00F21A8C">
              <w:t>780 308</w:t>
            </w:r>
          </w:p>
        </w:tc>
        <w:tc>
          <w:tcPr>
            <w:tcW w:w="1779"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jc w:val="center"/>
            </w:pPr>
            <w:r w:rsidRPr="00F21A8C">
              <w:t>342706</w:t>
            </w:r>
          </w:p>
        </w:tc>
      </w:tr>
      <w:tr w:rsidR="00EE2A7E" w:rsidRPr="00F21A8C" w:rsidTr="00FA450A">
        <w:trPr>
          <w:jc w:val="center"/>
        </w:trPr>
        <w:tc>
          <w:tcPr>
            <w:tcW w:w="3964" w:type="dxa"/>
            <w:tcBorders>
              <w:top w:val="single" w:sz="4" w:space="0" w:color="000000"/>
              <w:left w:val="single" w:sz="4" w:space="0" w:color="000000"/>
              <w:bottom w:val="single" w:sz="4" w:space="0" w:color="000000"/>
              <w:right w:val="single" w:sz="4" w:space="0" w:color="000000"/>
            </w:tcBorders>
          </w:tcPr>
          <w:p w:rsidR="00EE2A7E" w:rsidRPr="00F21A8C" w:rsidRDefault="00EE2A7E" w:rsidP="001A5F4D">
            <w:pPr>
              <w:spacing w:after="120"/>
            </w:pPr>
            <w:r w:rsidRPr="00F21A8C">
              <w:t xml:space="preserve">Площадь сельскохозяйственных угодий, га. </w:t>
            </w:r>
          </w:p>
        </w:tc>
        <w:tc>
          <w:tcPr>
            <w:tcW w:w="1418"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jc w:val="center"/>
            </w:pPr>
            <w:r w:rsidRPr="00F21A8C">
              <w:t>21 561</w:t>
            </w:r>
          </w:p>
        </w:tc>
        <w:tc>
          <w:tcPr>
            <w:tcW w:w="1276"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jc w:val="center"/>
            </w:pPr>
            <w:r w:rsidRPr="00F21A8C">
              <w:t>21 561</w:t>
            </w:r>
          </w:p>
        </w:tc>
        <w:tc>
          <w:tcPr>
            <w:tcW w:w="1275"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jc w:val="center"/>
            </w:pPr>
            <w:r w:rsidRPr="00F21A8C">
              <w:t>21 561</w:t>
            </w:r>
          </w:p>
        </w:tc>
        <w:tc>
          <w:tcPr>
            <w:tcW w:w="1779"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spacing w:line="360" w:lineRule="auto"/>
              <w:jc w:val="center"/>
            </w:pPr>
            <w:r w:rsidRPr="00F21A8C">
              <w:t>6307</w:t>
            </w:r>
          </w:p>
        </w:tc>
      </w:tr>
      <w:tr w:rsidR="00EE2A7E" w:rsidRPr="00F21A8C" w:rsidTr="00FA450A">
        <w:trPr>
          <w:jc w:val="center"/>
        </w:trPr>
        <w:tc>
          <w:tcPr>
            <w:tcW w:w="3964" w:type="dxa"/>
            <w:tcBorders>
              <w:top w:val="single" w:sz="4" w:space="0" w:color="000000"/>
              <w:left w:val="single" w:sz="4" w:space="0" w:color="000000"/>
              <w:bottom w:val="single" w:sz="4" w:space="0" w:color="000000"/>
              <w:right w:val="single" w:sz="4" w:space="0" w:color="000000"/>
            </w:tcBorders>
          </w:tcPr>
          <w:p w:rsidR="00EE2A7E" w:rsidRPr="00F21A8C" w:rsidRDefault="00EE2A7E" w:rsidP="001A5F4D">
            <w:pPr>
              <w:spacing w:after="120"/>
            </w:pPr>
            <w:r w:rsidRPr="00F21A8C">
              <w:t>Среднегодовая численность работников, занятых в сельскохозяйственном производстве, чел.</w:t>
            </w:r>
          </w:p>
        </w:tc>
        <w:tc>
          <w:tcPr>
            <w:tcW w:w="1418"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jc w:val="center"/>
            </w:pPr>
            <w:r w:rsidRPr="00F21A8C">
              <w:t xml:space="preserve">462 </w:t>
            </w:r>
          </w:p>
        </w:tc>
        <w:tc>
          <w:tcPr>
            <w:tcW w:w="1276"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D8411C" w:rsidP="001A5F4D">
            <w:pPr>
              <w:jc w:val="center"/>
            </w:pPr>
            <w:r w:rsidRPr="00F21A8C">
              <w:t>438</w:t>
            </w:r>
          </w:p>
        </w:tc>
        <w:tc>
          <w:tcPr>
            <w:tcW w:w="1275"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jc w:val="center"/>
            </w:pPr>
            <w:r w:rsidRPr="00F21A8C">
              <w:t>361</w:t>
            </w:r>
          </w:p>
        </w:tc>
        <w:tc>
          <w:tcPr>
            <w:tcW w:w="1779"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jc w:val="center"/>
            </w:pPr>
            <w:r w:rsidRPr="00F21A8C">
              <w:t>96</w:t>
            </w:r>
          </w:p>
        </w:tc>
      </w:tr>
      <w:tr w:rsidR="00EE2A7E" w:rsidRPr="00F21A8C" w:rsidTr="00FA450A">
        <w:trPr>
          <w:trHeight w:val="687"/>
          <w:jc w:val="center"/>
        </w:trPr>
        <w:tc>
          <w:tcPr>
            <w:tcW w:w="3964" w:type="dxa"/>
            <w:tcBorders>
              <w:top w:val="single" w:sz="4" w:space="0" w:color="000000"/>
              <w:left w:val="single" w:sz="4" w:space="0" w:color="000000"/>
              <w:bottom w:val="single" w:sz="4" w:space="0" w:color="000000"/>
              <w:right w:val="single" w:sz="4" w:space="0" w:color="000000"/>
            </w:tcBorders>
          </w:tcPr>
          <w:p w:rsidR="00EE2A7E" w:rsidRPr="00F21A8C" w:rsidRDefault="00EE2A7E" w:rsidP="001A5F4D">
            <w:pPr>
              <w:spacing w:after="120"/>
            </w:pPr>
            <w:proofErr w:type="spellStart"/>
            <w:r w:rsidRPr="00F21A8C">
              <w:t>Фондооснащенность</w:t>
            </w:r>
            <w:proofErr w:type="spellEnd"/>
            <w:r w:rsidRPr="00F21A8C">
              <w:t xml:space="preserve">, </w:t>
            </w:r>
            <w:proofErr w:type="spellStart"/>
            <w:r w:rsidRPr="00F21A8C">
              <w:t>тыс.руб</w:t>
            </w:r>
            <w:proofErr w:type="spellEnd"/>
            <w:r w:rsidRPr="00F21A8C">
              <w:t xml:space="preserve"> на 100 га сельскохозяйственных угодий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spacing w:after="120"/>
              <w:jc w:val="center"/>
            </w:pPr>
            <w:r w:rsidRPr="00F21A8C">
              <w:t>3523</w:t>
            </w:r>
          </w:p>
        </w:tc>
        <w:tc>
          <w:tcPr>
            <w:tcW w:w="1276"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spacing w:after="120"/>
              <w:jc w:val="center"/>
            </w:pPr>
            <w:r w:rsidRPr="00F21A8C">
              <w:t>3740,6</w:t>
            </w:r>
          </w:p>
        </w:tc>
        <w:tc>
          <w:tcPr>
            <w:tcW w:w="1275"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D8411C" w:rsidP="001A5F4D">
            <w:pPr>
              <w:spacing w:after="120"/>
              <w:jc w:val="center"/>
            </w:pPr>
            <w:r w:rsidRPr="00F21A8C">
              <w:t>3619,07</w:t>
            </w:r>
          </w:p>
        </w:tc>
        <w:tc>
          <w:tcPr>
            <w:tcW w:w="1779"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jc w:val="center"/>
            </w:pPr>
            <w:r w:rsidRPr="00F21A8C">
              <w:t>5434</w:t>
            </w:r>
          </w:p>
        </w:tc>
      </w:tr>
      <w:tr w:rsidR="00EE2A7E" w:rsidRPr="00F21A8C" w:rsidTr="00FA450A">
        <w:trPr>
          <w:jc w:val="center"/>
        </w:trPr>
        <w:tc>
          <w:tcPr>
            <w:tcW w:w="3964" w:type="dxa"/>
            <w:tcBorders>
              <w:top w:val="single" w:sz="4" w:space="0" w:color="000000"/>
              <w:left w:val="single" w:sz="4" w:space="0" w:color="000000"/>
              <w:bottom w:val="single" w:sz="4" w:space="0" w:color="000000"/>
              <w:right w:val="single" w:sz="4" w:space="0" w:color="000000"/>
            </w:tcBorders>
          </w:tcPr>
          <w:p w:rsidR="00EE2A7E" w:rsidRPr="00F21A8C" w:rsidRDefault="00EE2A7E" w:rsidP="001A5F4D">
            <w:pPr>
              <w:spacing w:after="120"/>
            </w:pPr>
            <w:proofErr w:type="spellStart"/>
            <w:r w:rsidRPr="00F21A8C">
              <w:t>Фондовооруженность</w:t>
            </w:r>
            <w:proofErr w:type="spellEnd"/>
            <w:r w:rsidRPr="00F21A8C">
              <w:t xml:space="preserve">, </w:t>
            </w:r>
            <w:proofErr w:type="spellStart"/>
            <w:r w:rsidRPr="00F21A8C">
              <w:t>тыс.руб</w:t>
            </w:r>
            <w:proofErr w:type="spellEnd"/>
            <w:r w:rsidRPr="00F21A8C">
              <w:t>. на 1 работника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spacing w:after="120"/>
              <w:jc w:val="center"/>
            </w:pPr>
            <w:r w:rsidRPr="00F21A8C">
              <w:t>1644,1</w:t>
            </w:r>
          </w:p>
        </w:tc>
        <w:tc>
          <w:tcPr>
            <w:tcW w:w="1276"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spacing w:after="120"/>
              <w:jc w:val="center"/>
            </w:pPr>
            <w:r w:rsidRPr="00F21A8C">
              <w:t>1841,3</w:t>
            </w:r>
          </w:p>
        </w:tc>
        <w:tc>
          <w:tcPr>
            <w:tcW w:w="1275"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spacing w:after="120"/>
              <w:jc w:val="center"/>
            </w:pPr>
            <w:r w:rsidRPr="00F21A8C">
              <w:t>2161,5</w:t>
            </w:r>
          </w:p>
        </w:tc>
        <w:tc>
          <w:tcPr>
            <w:tcW w:w="1779" w:type="dxa"/>
            <w:tcBorders>
              <w:top w:val="single" w:sz="4" w:space="0" w:color="000000"/>
              <w:left w:val="single" w:sz="4" w:space="0" w:color="000000"/>
              <w:bottom w:val="single" w:sz="4" w:space="0" w:color="000000"/>
              <w:right w:val="single" w:sz="4" w:space="0" w:color="000000"/>
            </w:tcBorders>
            <w:vAlign w:val="center"/>
          </w:tcPr>
          <w:p w:rsidR="00EE2A7E" w:rsidRPr="00F21A8C" w:rsidRDefault="00EE2A7E" w:rsidP="001A5F4D">
            <w:pPr>
              <w:jc w:val="center"/>
            </w:pPr>
            <w:r w:rsidRPr="00F21A8C">
              <w:t>3584,5</w:t>
            </w:r>
          </w:p>
        </w:tc>
      </w:tr>
    </w:tbl>
    <w:p w:rsidR="00954950" w:rsidRPr="00F7196E" w:rsidRDefault="00954950" w:rsidP="00D8411C">
      <w:pPr>
        <w:spacing w:line="360" w:lineRule="auto"/>
        <w:ind w:firstLine="709"/>
        <w:jc w:val="both"/>
        <w:rPr>
          <w:sz w:val="28"/>
          <w:szCs w:val="28"/>
        </w:rPr>
      </w:pPr>
    </w:p>
    <w:p w:rsidR="00335A7C" w:rsidRDefault="00335A7C" w:rsidP="003A6746">
      <w:pPr>
        <w:spacing w:line="360" w:lineRule="auto"/>
        <w:ind w:firstLine="709"/>
        <w:jc w:val="both"/>
        <w:rPr>
          <w:sz w:val="28"/>
          <w:szCs w:val="28"/>
        </w:rPr>
      </w:pPr>
    </w:p>
    <w:p w:rsidR="00335A7C" w:rsidRDefault="00335A7C" w:rsidP="003A6746">
      <w:pPr>
        <w:spacing w:line="360" w:lineRule="auto"/>
        <w:ind w:firstLine="709"/>
        <w:jc w:val="both"/>
        <w:rPr>
          <w:sz w:val="28"/>
          <w:szCs w:val="28"/>
        </w:rPr>
      </w:pPr>
    </w:p>
    <w:p w:rsidR="00D8411C" w:rsidRDefault="00D8411C" w:rsidP="003A6746">
      <w:pPr>
        <w:spacing w:line="360" w:lineRule="auto"/>
        <w:ind w:firstLine="709"/>
        <w:jc w:val="both"/>
        <w:rPr>
          <w:sz w:val="28"/>
          <w:szCs w:val="28"/>
        </w:rPr>
      </w:pPr>
      <w:r>
        <w:rPr>
          <w:sz w:val="28"/>
          <w:szCs w:val="28"/>
        </w:rPr>
        <w:t>Как видно по таблице 2.1 за анализируемый период были сделаны определённые выводы:</w:t>
      </w:r>
    </w:p>
    <w:p w:rsidR="00FB1DF5" w:rsidRDefault="00461E16" w:rsidP="003A6746">
      <w:pPr>
        <w:spacing w:line="360" w:lineRule="auto"/>
        <w:ind w:firstLine="709"/>
        <w:jc w:val="both"/>
        <w:rPr>
          <w:sz w:val="28"/>
          <w:szCs w:val="28"/>
        </w:rPr>
      </w:pPr>
      <w:r>
        <w:rPr>
          <w:sz w:val="28"/>
          <w:szCs w:val="28"/>
        </w:rPr>
        <w:t xml:space="preserve">- </w:t>
      </w:r>
      <w:r w:rsidR="00FB1DF5">
        <w:rPr>
          <w:sz w:val="28"/>
          <w:szCs w:val="28"/>
        </w:rPr>
        <w:t xml:space="preserve">за три года </w:t>
      </w:r>
      <w:proofErr w:type="spellStart"/>
      <w:r w:rsidR="00FB1DF5">
        <w:rPr>
          <w:sz w:val="28"/>
          <w:szCs w:val="28"/>
        </w:rPr>
        <w:t>фондооснащенность</w:t>
      </w:r>
      <w:proofErr w:type="spellEnd"/>
      <w:r w:rsidR="00FB1DF5">
        <w:rPr>
          <w:sz w:val="28"/>
          <w:szCs w:val="28"/>
        </w:rPr>
        <w:t xml:space="preserve"> выросла на 2,7% на 100 га сельскохозяйственных угодий, но если сравнивать показатель 2019 года со средними республиканскими показателями, то </w:t>
      </w:r>
      <w:proofErr w:type="spellStart"/>
      <w:r w:rsidR="00FB1DF5">
        <w:rPr>
          <w:sz w:val="28"/>
          <w:szCs w:val="28"/>
        </w:rPr>
        <w:t>фондооснащенность</w:t>
      </w:r>
      <w:proofErr w:type="spellEnd"/>
      <w:r w:rsidR="00FB1DF5">
        <w:rPr>
          <w:sz w:val="28"/>
          <w:szCs w:val="28"/>
        </w:rPr>
        <w:t xml:space="preserve"> в ЗАО «</w:t>
      </w:r>
      <w:proofErr w:type="spellStart"/>
      <w:r w:rsidR="00FB1DF5">
        <w:rPr>
          <w:sz w:val="28"/>
          <w:szCs w:val="28"/>
        </w:rPr>
        <w:t>Бирюли</w:t>
      </w:r>
      <w:proofErr w:type="spellEnd"/>
      <w:r w:rsidR="00FB1DF5">
        <w:rPr>
          <w:sz w:val="28"/>
          <w:szCs w:val="28"/>
        </w:rPr>
        <w:t>» ниже на 33,4%, что является сильным отставанием от остальных республиканских хозяйств.</w:t>
      </w:r>
    </w:p>
    <w:p w:rsidR="00C00F4A" w:rsidRDefault="00D8411C" w:rsidP="003A6746">
      <w:pPr>
        <w:spacing w:line="360" w:lineRule="auto"/>
        <w:ind w:firstLine="709"/>
        <w:jc w:val="both"/>
        <w:rPr>
          <w:sz w:val="28"/>
          <w:szCs w:val="28"/>
        </w:rPr>
      </w:pPr>
      <w:r>
        <w:rPr>
          <w:sz w:val="28"/>
          <w:szCs w:val="28"/>
        </w:rPr>
        <w:t xml:space="preserve">- среднегодовая стоимость основных фондов сельскохозяйственного назначения </w:t>
      </w:r>
      <w:r w:rsidR="00FB1DF5">
        <w:rPr>
          <w:sz w:val="28"/>
          <w:szCs w:val="28"/>
        </w:rPr>
        <w:t xml:space="preserve">за три года увеличилась на </w:t>
      </w:r>
      <w:r w:rsidR="00C00F4A">
        <w:rPr>
          <w:sz w:val="28"/>
          <w:szCs w:val="28"/>
        </w:rPr>
        <w:t>2,7%, то есть на 20712,5 руб. В сравнении со средними республиканскими значениями, значения в ЗАО «</w:t>
      </w:r>
      <w:proofErr w:type="spellStart"/>
      <w:r w:rsidR="00C00F4A">
        <w:rPr>
          <w:sz w:val="28"/>
          <w:szCs w:val="28"/>
        </w:rPr>
        <w:t>Бирюли</w:t>
      </w:r>
      <w:proofErr w:type="spellEnd"/>
      <w:r w:rsidR="00C00F4A">
        <w:rPr>
          <w:sz w:val="28"/>
          <w:szCs w:val="28"/>
        </w:rPr>
        <w:t>» больше в 2,28 раза, в среднем по республике 342706 тыс. руб., в ЗАО «</w:t>
      </w:r>
      <w:proofErr w:type="spellStart"/>
      <w:r w:rsidR="00C00F4A">
        <w:rPr>
          <w:sz w:val="28"/>
          <w:szCs w:val="28"/>
        </w:rPr>
        <w:t>Бирюли</w:t>
      </w:r>
      <w:proofErr w:type="spellEnd"/>
      <w:r w:rsidR="00C00F4A">
        <w:rPr>
          <w:sz w:val="28"/>
          <w:szCs w:val="28"/>
        </w:rPr>
        <w:t xml:space="preserve">» - </w:t>
      </w:r>
    </w:p>
    <w:p w:rsidR="00D8411C" w:rsidRDefault="00C00F4A" w:rsidP="00C00F4A">
      <w:pPr>
        <w:spacing w:line="360" w:lineRule="auto"/>
        <w:jc w:val="both"/>
        <w:rPr>
          <w:sz w:val="28"/>
          <w:szCs w:val="28"/>
        </w:rPr>
      </w:pPr>
      <w:r>
        <w:rPr>
          <w:sz w:val="28"/>
          <w:szCs w:val="28"/>
        </w:rPr>
        <w:t>780308 тыс. руб.</w:t>
      </w:r>
    </w:p>
    <w:p w:rsidR="00D8411C" w:rsidRDefault="00D8411C" w:rsidP="003A6746">
      <w:pPr>
        <w:spacing w:line="360" w:lineRule="auto"/>
        <w:ind w:firstLine="709"/>
        <w:jc w:val="both"/>
        <w:rPr>
          <w:sz w:val="28"/>
          <w:szCs w:val="28"/>
        </w:rPr>
      </w:pPr>
      <w:r>
        <w:rPr>
          <w:sz w:val="28"/>
          <w:szCs w:val="28"/>
        </w:rPr>
        <w:t>Площадь сельскохозяйственных угодий в анализируемый период осталась без изменений.</w:t>
      </w:r>
    </w:p>
    <w:p w:rsidR="00C1039C" w:rsidRDefault="00C1039C" w:rsidP="003A6746">
      <w:pPr>
        <w:spacing w:line="360" w:lineRule="auto"/>
        <w:ind w:firstLine="709"/>
        <w:jc w:val="both"/>
        <w:rPr>
          <w:sz w:val="28"/>
          <w:szCs w:val="28"/>
        </w:rPr>
      </w:pPr>
      <w:r>
        <w:rPr>
          <w:sz w:val="28"/>
          <w:szCs w:val="28"/>
        </w:rPr>
        <w:t xml:space="preserve">За сравниваемый период </w:t>
      </w:r>
      <w:proofErr w:type="spellStart"/>
      <w:r>
        <w:rPr>
          <w:sz w:val="28"/>
          <w:szCs w:val="28"/>
        </w:rPr>
        <w:t>фондовооруженность</w:t>
      </w:r>
      <w:proofErr w:type="spellEnd"/>
      <w:r>
        <w:rPr>
          <w:sz w:val="28"/>
          <w:szCs w:val="28"/>
        </w:rPr>
        <w:t xml:space="preserve"> труда увеличилась на 31,4% или 517,4 руб. По сравнению с республиканскими данными, в изучаемом хозяйстве </w:t>
      </w:r>
      <w:proofErr w:type="spellStart"/>
      <w:r>
        <w:rPr>
          <w:sz w:val="28"/>
          <w:szCs w:val="28"/>
        </w:rPr>
        <w:t>фондовооружённость</w:t>
      </w:r>
      <w:proofErr w:type="spellEnd"/>
      <w:r>
        <w:rPr>
          <w:sz w:val="28"/>
          <w:szCs w:val="28"/>
        </w:rPr>
        <w:t xml:space="preserve"> ниже на 39.6% или 1423 руб.</w:t>
      </w:r>
    </w:p>
    <w:p w:rsidR="00D8411C" w:rsidRDefault="00D8411C" w:rsidP="003A6746">
      <w:pPr>
        <w:spacing w:line="360" w:lineRule="auto"/>
        <w:ind w:firstLine="709"/>
        <w:jc w:val="both"/>
        <w:rPr>
          <w:sz w:val="28"/>
          <w:szCs w:val="28"/>
        </w:rPr>
      </w:pPr>
      <w:r>
        <w:rPr>
          <w:sz w:val="28"/>
          <w:szCs w:val="28"/>
        </w:rPr>
        <w:t>Энергетические ресурсы, наряду с другими основными производственными фондами, являются</w:t>
      </w:r>
      <w:r w:rsidR="00C00F4A">
        <w:rPr>
          <w:sz w:val="28"/>
          <w:szCs w:val="28"/>
        </w:rPr>
        <w:t xml:space="preserve"> одними из наиболее важных </w:t>
      </w:r>
      <w:r>
        <w:rPr>
          <w:sz w:val="28"/>
          <w:szCs w:val="28"/>
        </w:rPr>
        <w:t>ч</w:t>
      </w:r>
      <w:r w:rsidR="00C00F4A">
        <w:rPr>
          <w:sz w:val="28"/>
          <w:szCs w:val="28"/>
        </w:rPr>
        <w:t>астей</w:t>
      </w:r>
      <w:r>
        <w:rPr>
          <w:sz w:val="28"/>
          <w:szCs w:val="28"/>
        </w:rPr>
        <w:t xml:space="preserve"> материально-технических ресурсов сельскохозяйственного производства. </w:t>
      </w:r>
      <w:r w:rsidR="00C00F4A">
        <w:rPr>
          <w:sz w:val="28"/>
          <w:szCs w:val="28"/>
        </w:rPr>
        <w:t>То есть, чем выше уровень энерговооруженности, тем ниже себестоимость производимой продукции</w:t>
      </w:r>
      <w:r w:rsidR="00E314BC">
        <w:rPr>
          <w:sz w:val="28"/>
          <w:szCs w:val="28"/>
        </w:rPr>
        <w:t xml:space="preserve"> и соответственно выше показатели производительности предприятия. </w:t>
      </w:r>
    </w:p>
    <w:p w:rsidR="00C00F4A" w:rsidRDefault="00C00F4A" w:rsidP="00C00F4A">
      <w:pPr>
        <w:spacing w:line="360" w:lineRule="auto"/>
        <w:ind w:firstLine="709"/>
        <w:jc w:val="both"/>
        <w:rPr>
          <w:sz w:val="28"/>
          <w:szCs w:val="28"/>
        </w:rPr>
      </w:pPr>
    </w:p>
    <w:p w:rsidR="00C00F4A" w:rsidRDefault="00C00F4A" w:rsidP="00C00F4A">
      <w:pPr>
        <w:spacing w:line="360" w:lineRule="auto"/>
        <w:ind w:firstLine="709"/>
        <w:jc w:val="both"/>
        <w:rPr>
          <w:sz w:val="28"/>
          <w:szCs w:val="28"/>
        </w:rPr>
      </w:pPr>
    </w:p>
    <w:p w:rsidR="00C00F4A" w:rsidRDefault="00C00F4A" w:rsidP="00C00F4A">
      <w:pPr>
        <w:spacing w:line="360" w:lineRule="auto"/>
        <w:ind w:firstLine="709"/>
        <w:jc w:val="both"/>
        <w:rPr>
          <w:sz w:val="28"/>
          <w:szCs w:val="28"/>
        </w:rPr>
      </w:pPr>
    </w:p>
    <w:p w:rsidR="00C00F4A" w:rsidRDefault="00F21A8C" w:rsidP="00C00F4A">
      <w:pPr>
        <w:spacing w:line="360" w:lineRule="auto"/>
        <w:ind w:firstLine="709"/>
        <w:jc w:val="both"/>
        <w:rPr>
          <w:sz w:val="28"/>
          <w:szCs w:val="28"/>
        </w:rPr>
      </w:pPr>
      <w:r>
        <w:rPr>
          <w:sz w:val="28"/>
          <w:szCs w:val="28"/>
        </w:rPr>
        <w:lastRenderedPageBreak/>
        <w:t xml:space="preserve">Таблица 2.2 - Динамика уровня </w:t>
      </w:r>
      <w:proofErr w:type="spellStart"/>
      <w:r>
        <w:rPr>
          <w:sz w:val="28"/>
          <w:szCs w:val="28"/>
        </w:rPr>
        <w:t>энергооснащенности</w:t>
      </w:r>
      <w:proofErr w:type="spellEnd"/>
      <w:r>
        <w:rPr>
          <w:sz w:val="28"/>
          <w:szCs w:val="28"/>
        </w:rPr>
        <w:t xml:space="preserve"> </w:t>
      </w:r>
      <w:r w:rsidR="006B40F4">
        <w:rPr>
          <w:sz w:val="28"/>
          <w:szCs w:val="28"/>
        </w:rPr>
        <w:t>и энерговооруженности труда в ЗА</w:t>
      </w:r>
      <w:r w:rsidR="00461E16">
        <w:rPr>
          <w:sz w:val="28"/>
          <w:szCs w:val="28"/>
        </w:rPr>
        <w:t>О «</w:t>
      </w:r>
      <w:proofErr w:type="spellStart"/>
      <w:r w:rsidR="00461E16">
        <w:rPr>
          <w:sz w:val="28"/>
          <w:szCs w:val="28"/>
        </w:rPr>
        <w:t>Бирюли</w:t>
      </w:r>
      <w:proofErr w:type="spellEnd"/>
      <w:r w:rsidR="00461E16">
        <w:rPr>
          <w:sz w:val="28"/>
          <w:szCs w:val="28"/>
        </w:rPr>
        <w:t>» Высокогорского</w:t>
      </w:r>
      <w:r>
        <w:rPr>
          <w:sz w:val="28"/>
          <w:szCs w:val="28"/>
        </w:rPr>
        <w:t xml:space="preserve"> района РТ за 2017-2019 годы</w:t>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992"/>
        <w:gridCol w:w="992"/>
        <w:gridCol w:w="1001"/>
        <w:gridCol w:w="1800"/>
      </w:tblGrid>
      <w:tr w:rsidR="00F21A8C" w:rsidTr="001A5F4D">
        <w:trPr>
          <w:trHeight w:val="445"/>
          <w:jc w:val="center"/>
        </w:trPr>
        <w:tc>
          <w:tcPr>
            <w:tcW w:w="4815" w:type="dxa"/>
            <w:vMerge w:val="restart"/>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after="120"/>
              <w:jc w:val="center"/>
            </w:pPr>
            <w:r>
              <w:t>Показатели</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after="120"/>
              <w:jc w:val="center"/>
            </w:pPr>
            <w:r>
              <w:t>Годы</w:t>
            </w: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after="120"/>
              <w:jc w:val="center"/>
            </w:pPr>
            <w:r>
              <w:t>В среднем по РТ за 2019 год</w:t>
            </w:r>
          </w:p>
        </w:tc>
      </w:tr>
      <w:tr w:rsidR="00F21A8C" w:rsidTr="001A5F4D">
        <w:trPr>
          <w:trHeight w:val="20"/>
          <w:jc w:val="center"/>
        </w:trPr>
        <w:tc>
          <w:tcPr>
            <w:tcW w:w="4815" w:type="dxa"/>
            <w:vMerge/>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widowControl w:val="0"/>
              <w:pBdr>
                <w:top w:val="nil"/>
                <w:left w:val="nil"/>
                <w:bottom w:val="nil"/>
                <w:right w:val="nil"/>
                <w:between w:val="nil"/>
              </w:pBd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after="120"/>
              <w:jc w:val="center"/>
            </w:pPr>
            <w:r>
              <w:t>2017</w:t>
            </w:r>
          </w:p>
        </w:tc>
        <w:tc>
          <w:tcPr>
            <w:tcW w:w="992"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after="120"/>
              <w:jc w:val="center"/>
            </w:pPr>
            <w:r>
              <w:t>2018</w:t>
            </w:r>
          </w:p>
        </w:tc>
        <w:tc>
          <w:tcPr>
            <w:tcW w:w="1001"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after="120"/>
              <w:jc w:val="center"/>
            </w:pPr>
            <w:r>
              <w:t>2019</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widowControl w:val="0"/>
              <w:pBdr>
                <w:top w:val="nil"/>
                <w:left w:val="nil"/>
                <w:bottom w:val="nil"/>
                <w:right w:val="nil"/>
                <w:between w:val="nil"/>
              </w:pBdr>
              <w:rPr>
                <w:sz w:val="28"/>
                <w:szCs w:val="28"/>
              </w:rPr>
            </w:pPr>
          </w:p>
        </w:tc>
      </w:tr>
      <w:tr w:rsidR="00F21A8C" w:rsidTr="001A5F4D">
        <w:trPr>
          <w:trHeight w:val="216"/>
          <w:jc w:val="center"/>
        </w:trPr>
        <w:tc>
          <w:tcPr>
            <w:tcW w:w="4815"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after="120"/>
            </w:pPr>
            <w:r>
              <w:t xml:space="preserve">Сумма энергетических мощностей, </w:t>
            </w:r>
            <w:proofErr w:type="spellStart"/>
            <w:r>
              <w:t>л.с</w:t>
            </w:r>
            <w:proofErr w:type="spellEnd"/>
            <w: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21A8C" w:rsidRDefault="00D14DF8" w:rsidP="001A5F4D">
            <w:pPr>
              <w:jc w:val="center"/>
            </w:pPr>
            <w:r>
              <w:t>32 887</w:t>
            </w:r>
          </w:p>
        </w:tc>
        <w:tc>
          <w:tcPr>
            <w:tcW w:w="992" w:type="dxa"/>
            <w:tcBorders>
              <w:top w:val="single" w:sz="4" w:space="0" w:color="000000"/>
              <w:left w:val="single" w:sz="4" w:space="0" w:color="000000"/>
              <w:bottom w:val="single" w:sz="4" w:space="0" w:color="000000"/>
              <w:right w:val="single" w:sz="4" w:space="0" w:color="000000"/>
            </w:tcBorders>
            <w:vAlign w:val="center"/>
          </w:tcPr>
          <w:p w:rsidR="00F21A8C" w:rsidRDefault="00D14DF8" w:rsidP="001A5F4D">
            <w:pPr>
              <w:jc w:val="center"/>
            </w:pPr>
            <w:r>
              <w:t>31 385</w:t>
            </w:r>
          </w:p>
        </w:tc>
        <w:tc>
          <w:tcPr>
            <w:tcW w:w="1001" w:type="dxa"/>
            <w:tcBorders>
              <w:top w:val="single" w:sz="4" w:space="0" w:color="000000"/>
              <w:left w:val="single" w:sz="4" w:space="0" w:color="000000"/>
              <w:bottom w:val="single" w:sz="4" w:space="0" w:color="000000"/>
              <w:right w:val="single" w:sz="4" w:space="0" w:color="000000"/>
            </w:tcBorders>
            <w:vAlign w:val="center"/>
          </w:tcPr>
          <w:p w:rsidR="00F21A8C" w:rsidRDefault="00D14DF8" w:rsidP="001A5F4D">
            <w:pPr>
              <w:jc w:val="center"/>
            </w:pPr>
            <w:r>
              <w:t>24 976</w:t>
            </w:r>
          </w:p>
        </w:tc>
        <w:tc>
          <w:tcPr>
            <w:tcW w:w="1800"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8088</w:t>
            </w:r>
          </w:p>
        </w:tc>
      </w:tr>
      <w:tr w:rsidR="00F21A8C" w:rsidTr="001A5F4D">
        <w:trPr>
          <w:trHeight w:val="20"/>
          <w:jc w:val="center"/>
        </w:trPr>
        <w:tc>
          <w:tcPr>
            <w:tcW w:w="4815"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after="120"/>
            </w:pPr>
            <w:r>
              <w:t>Площадь пашни, га</w:t>
            </w:r>
          </w:p>
        </w:tc>
        <w:tc>
          <w:tcPr>
            <w:tcW w:w="992" w:type="dxa"/>
            <w:tcBorders>
              <w:top w:val="single" w:sz="4" w:space="0" w:color="000000"/>
              <w:left w:val="single" w:sz="4" w:space="0" w:color="000000"/>
              <w:bottom w:val="single" w:sz="4" w:space="0" w:color="000000"/>
              <w:right w:val="single" w:sz="4" w:space="0" w:color="000000"/>
            </w:tcBorders>
            <w:vAlign w:val="center"/>
          </w:tcPr>
          <w:p w:rsidR="00F21A8C" w:rsidRDefault="00D14DF8" w:rsidP="001A5F4D">
            <w:pPr>
              <w:jc w:val="center"/>
            </w:pPr>
            <w:r>
              <w:t xml:space="preserve">16 575 </w:t>
            </w:r>
          </w:p>
        </w:tc>
        <w:tc>
          <w:tcPr>
            <w:tcW w:w="992" w:type="dxa"/>
            <w:tcBorders>
              <w:top w:val="single" w:sz="4" w:space="0" w:color="000000"/>
              <w:left w:val="single" w:sz="4" w:space="0" w:color="000000"/>
              <w:bottom w:val="single" w:sz="4" w:space="0" w:color="000000"/>
              <w:right w:val="single" w:sz="4" w:space="0" w:color="000000"/>
            </w:tcBorders>
            <w:vAlign w:val="center"/>
          </w:tcPr>
          <w:p w:rsidR="00F21A8C" w:rsidRDefault="00D14DF8" w:rsidP="00F21A8C">
            <w:pPr>
              <w:jc w:val="center"/>
            </w:pPr>
            <w:r>
              <w:t xml:space="preserve">16 575 </w:t>
            </w:r>
          </w:p>
        </w:tc>
        <w:tc>
          <w:tcPr>
            <w:tcW w:w="1001" w:type="dxa"/>
            <w:tcBorders>
              <w:top w:val="single" w:sz="4" w:space="0" w:color="000000"/>
              <w:left w:val="single" w:sz="4" w:space="0" w:color="000000"/>
              <w:bottom w:val="single" w:sz="4" w:space="0" w:color="000000"/>
              <w:right w:val="single" w:sz="4" w:space="0" w:color="000000"/>
            </w:tcBorders>
            <w:vAlign w:val="center"/>
          </w:tcPr>
          <w:p w:rsidR="00F21A8C" w:rsidRDefault="00D14DF8" w:rsidP="001A5F4D">
            <w:pPr>
              <w:jc w:val="center"/>
            </w:pPr>
            <w:r>
              <w:t xml:space="preserve">16 575 </w:t>
            </w:r>
          </w:p>
        </w:tc>
        <w:tc>
          <w:tcPr>
            <w:tcW w:w="1800"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5555</w:t>
            </w:r>
          </w:p>
        </w:tc>
      </w:tr>
      <w:tr w:rsidR="00F21A8C" w:rsidTr="001A5F4D">
        <w:trPr>
          <w:trHeight w:val="20"/>
          <w:jc w:val="center"/>
        </w:trPr>
        <w:tc>
          <w:tcPr>
            <w:tcW w:w="4815"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after="120"/>
            </w:pPr>
            <w:r>
              <w:t>Число среднегодовых работников, чел.</w:t>
            </w:r>
          </w:p>
        </w:tc>
        <w:tc>
          <w:tcPr>
            <w:tcW w:w="992" w:type="dxa"/>
            <w:tcBorders>
              <w:top w:val="single" w:sz="4" w:space="0" w:color="000000"/>
              <w:left w:val="single" w:sz="4" w:space="0" w:color="000000"/>
              <w:bottom w:val="single" w:sz="4" w:space="0" w:color="000000"/>
              <w:right w:val="single" w:sz="4" w:space="0" w:color="000000"/>
            </w:tcBorders>
            <w:vAlign w:val="center"/>
          </w:tcPr>
          <w:p w:rsidR="00F21A8C" w:rsidRDefault="00D14DF8" w:rsidP="001A5F4D">
            <w:pPr>
              <w:jc w:val="center"/>
            </w:pPr>
            <w:r>
              <w:t xml:space="preserve">462 </w:t>
            </w:r>
          </w:p>
        </w:tc>
        <w:tc>
          <w:tcPr>
            <w:tcW w:w="992" w:type="dxa"/>
            <w:tcBorders>
              <w:top w:val="single" w:sz="4" w:space="0" w:color="000000"/>
              <w:left w:val="single" w:sz="4" w:space="0" w:color="000000"/>
              <w:bottom w:val="single" w:sz="4" w:space="0" w:color="000000"/>
              <w:right w:val="single" w:sz="4" w:space="0" w:color="000000"/>
            </w:tcBorders>
            <w:vAlign w:val="center"/>
          </w:tcPr>
          <w:p w:rsidR="00F21A8C" w:rsidRDefault="00D14DF8" w:rsidP="001A5F4D">
            <w:pPr>
              <w:jc w:val="center"/>
            </w:pPr>
            <w:r>
              <w:t>438</w:t>
            </w:r>
          </w:p>
        </w:tc>
        <w:tc>
          <w:tcPr>
            <w:tcW w:w="1001" w:type="dxa"/>
            <w:tcBorders>
              <w:top w:val="single" w:sz="4" w:space="0" w:color="000000"/>
              <w:left w:val="single" w:sz="4" w:space="0" w:color="000000"/>
              <w:bottom w:val="single" w:sz="4" w:space="0" w:color="000000"/>
              <w:right w:val="single" w:sz="4" w:space="0" w:color="000000"/>
            </w:tcBorders>
            <w:vAlign w:val="center"/>
          </w:tcPr>
          <w:p w:rsidR="00F21A8C" w:rsidRDefault="00D14DF8" w:rsidP="00D14DF8">
            <w:pPr>
              <w:jc w:val="center"/>
            </w:pPr>
            <w:r>
              <w:t>361</w:t>
            </w:r>
          </w:p>
        </w:tc>
        <w:tc>
          <w:tcPr>
            <w:tcW w:w="1800"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96</w:t>
            </w:r>
          </w:p>
        </w:tc>
      </w:tr>
      <w:tr w:rsidR="00F21A8C" w:rsidTr="001A5F4D">
        <w:trPr>
          <w:trHeight w:val="20"/>
          <w:jc w:val="center"/>
        </w:trPr>
        <w:tc>
          <w:tcPr>
            <w:tcW w:w="4815"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after="120"/>
            </w:pPr>
            <w:proofErr w:type="spellStart"/>
            <w:r>
              <w:t>Энергоснащенность</w:t>
            </w:r>
            <w:proofErr w:type="spellEnd"/>
            <w:r>
              <w:t xml:space="preserve"> на 100 га пашни, </w:t>
            </w:r>
            <w:proofErr w:type="spellStart"/>
            <w:r>
              <w:t>л.с</w:t>
            </w:r>
            <w:proofErr w:type="spellEnd"/>
            <w: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21A8C" w:rsidRDefault="00D14DF8" w:rsidP="001A5F4D">
            <w:pPr>
              <w:spacing w:after="120"/>
              <w:jc w:val="center"/>
            </w:pPr>
            <w:r>
              <w:t>198,4</w:t>
            </w:r>
          </w:p>
        </w:tc>
        <w:tc>
          <w:tcPr>
            <w:tcW w:w="992" w:type="dxa"/>
            <w:tcBorders>
              <w:top w:val="single" w:sz="4" w:space="0" w:color="000000"/>
              <w:left w:val="single" w:sz="4" w:space="0" w:color="000000"/>
              <w:bottom w:val="single" w:sz="4" w:space="0" w:color="000000"/>
              <w:right w:val="single" w:sz="4" w:space="0" w:color="000000"/>
            </w:tcBorders>
            <w:vAlign w:val="center"/>
          </w:tcPr>
          <w:p w:rsidR="00F21A8C" w:rsidRDefault="00D14DF8" w:rsidP="001A5F4D">
            <w:pPr>
              <w:spacing w:after="120"/>
              <w:jc w:val="center"/>
            </w:pPr>
            <w:r>
              <w:t>189,3</w:t>
            </w:r>
          </w:p>
        </w:tc>
        <w:tc>
          <w:tcPr>
            <w:tcW w:w="1001" w:type="dxa"/>
            <w:tcBorders>
              <w:top w:val="single" w:sz="4" w:space="0" w:color="000000"/>
              <w:left w:val="single" w:sz="4" w:space="0" w:color="000000"/>
              <w:bottom w:val="single" w:sz="4" w:space="0" w:color="000000"/>
              <w:right w:val="single" w:sz="4" w:space="0" w:color="000000"/>
            </w:tcBorders>
            <w:vAlign w:val="center"/>
          </w:tcPr>
          <w:p w:rsidR="00F21A8C" w:rsidRDefault="00D14DF8" w:rsidP="001A5F4D">
            <w:pPr>
              <w:spacing w:after="120"/>
              <w:jc w:val="center"/>
            </w:pPr>
            <w:r>
              <w:t>150,68</w:t>
            </w:r>
          </w:p>
        </w:tc>
        <w:tc>
          <w:tcPr>
            <w:tcW w:w="1800"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145,6</w:t>
            </w:r>
          </w:p>
        </w:tc>
      </w:tr>
      <w:tr w:rsidR="00F21A8C" w:rsidTr="001A5F4D">
        <w:trPr>
          <w:trHeight w:val="20"/>
          <w:jc w:val="center"/>
        </w:trPr>
        <w:tc>
          <w:tcPr>
            <w:tcW w:w="4815"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after="120"/>
            </w:pPr>
            <w:r>
              <w:t xml:space="preserve">Энерговооруженность на 1 работника, </w:t>
            </w:r>
            <w:proofErr w:type="spellStart"/>
            <w:r>
              <w:t>л.с</w:t>
            </w:r>
            <w:proofErr w:type="spellEnd"/>
            <w: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21A8C" w:rsidRDefault="00D14DF8" w:rsidP="001A5F4D">
            <w:pPr>
              <w:spacing w:after="120"/>
              <w:jc w:val="center"/>
            </w:pPr>
            <w:r>
              <w:t>71,18</w:t>
            </w:r>
          </w:p>
        </w:tc>
        <w:tc>
          <w:tcPr>
            <w:tcW w:w="992" w:type="dxa"/>
            <w:tcBorders>
              <w:top w:val="single" w:sz="4" w:space="0" w:color="000000"/>
              <w:left w:val="single" w:sz="4" w:space="0" w:color="000000"/>
              <w:bottom w:val="single" w:sz="4" w:space="0" w:color="000000"/>
              <w:right w:val="single" w:sz="4" w:space="0" w:color="000000"/>
            </w:tcBorders>
            <w:vAlign w:val="center"/>
          </w:tcPr>
          <w:p w:rsidR="00F21A8C" w:rsidRDefault="00D14DF8" w:rsidP="00F21A8C">
            <w:pPr>
              <w:spacing w:after="120"/>
            </w:pPr>
            <w:r>
              <w:t>71,65</w:t>
            </w:r>
          </w:p>
        </w:tc>
        <w:tc>
          <w:tcPr>
            <w:tcW w:w="1001" w:type="dxa"/>
            <w:tcBorders>
              <w:top w:val="single" w:sz="4" w:space="0" w:color="000000"/>
              <w:left w:val="single" w:sz="4" w:space="0" w:color="000000"/>
              <w:bottom w:val="single" w:sz="4" w:space="0" w:color="000000"/>
              <w:right w:val="single" w:sz="4" w:space="0" w:color="000000"/>
            </w:tcBorders>
            <w:vAlign w:val="center"/>
          </w:tcPr>
          <w:p w:rsidR="00F21A8C" w:rsidRDefault="00D14DF8" w:rsidP="001A5F4D">
            <w:pPr>
              <w:spacing w:after="120"/>
              <w:jc w:val="center"/>
            </w:pPr>
            <w:r>
              <w:t>69,18</w:t>
            </w:r>
          </w:p>
        </w:tc>
        <w:tc>
          <w:tcPr>
            <w:tcW w:w="1800"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84,6</w:t>
            </w:r>
          </w:p>
        </w:tc>
      </w:tr>
    </w:tbl>
    <w:p w:rsidR="00EE2A7E" w:rsidRDefault="00EE2A7E" w:rsidP="00EE2A7E">
      <w:pPr>
        <w:spacing w:line="360" w:lineRule="auto"/>
        <w:ind w:firstLine="709"/>
        <w:jc w:val="both"/>
        <w:rPr>
          <w:sz w:val="28"/>
          <w:szCs w:val="28"/>
        </w:rPr>
      </w:pPr>
    </w:p>
    <w:p w:rsidR="00905C93" w:rsidRDefault="00905C93" w:rsidP="003A6746">
      <w:pPr>
        <w:spacing w:line="360" w:lineRule="auto"/>
        <w:ind w:firstLine="709"/>
        <w:jc w:val="both"/>
        <w:rPr>
          <w:sz w:val="28"/>
          <w:szCs w:val="28"/>
        </w:rPr>
      </w:pPr>
      <w:r>
        <w:rPr>
          <w:sz w:val="28"/>
          <w:szCs w:val="28"/>
        </w:rPr>
        <w:t>В ЗАО «</w:t>
      </w:r>
      <w:proofErr w:type="spellStart"/>
      <w:r>
        <w:rPr>
          <w:sz w:val="28"/>
          <w:szCs w:val="28"/>
        </w:rPr>
        <w:t>Бирюли</w:t>
      </w:r>
      <w:proofErr w:type="spellEnd"/>
      <w:r>
        <w:rPr>
          <w:sz w:val="28"/>
          <w:szCs w:val="28"/>
        </w:rPr>
        <w:t xml:space="preserve">» за исследуемые 2017-2019 годы </w:t>
      </w:r>
      <w:proofErr w:type="spellStart"/>
      <w:r>
        <w:rPr>
          <w:sz w:val="28"/>
          <w:szCs w:val="28"/>
        </w:rPr>
        <w:t>энергооснощённость</w:t>
      </w:r>
      <w:proofErr w:type="spellEnd"/>
      <w:r>
        <w:rPr>
          <w:sz w:val="28"/>
          <w:szCs w:val="28"/>
        </w:rPr>
        <w:t xml:space="preserve"> и энерговооружённость имеет отрицательную тенденцию и в это же время численность работников имеет стабильную тенденцию к сокращению</w:t>
      </w:r>
      <w:r w:rsidR="005305AF">
        <w:rPr>
          <w:sz w:val="28"/>
          <w:szCs w:val="28"/>
        </w:rPr>
        <w:t>.</w:t>
      </w:r>
    </w:p>
    <w:p w:rsidR="00F21A8C" w:rsidRDefault="00F21A8C" w:rsidP="003A6746">
      <w:pPr>
        <w:spacing w:line="360" w:lineRule="auto"/>
        <w:ind w:firstLine="709"/>
        <w:jc w:val="both"/>
        <w:rPr>
          <w:sz w:val="28"/>
          <w:szCs w:val="28"/>
        </w:rPr>
      </w:pPr>
      <w:r>
        <w:rPr>
          <w:sz w:val="28"/>
          <w:szCs w:val="28"/>
        </w:rPr>
        <w:t>Таблица 2.3 - Динамика уровня обеспе</w:t>
      </w:r>
      <w:r w:rsidR="006B40F4">
        <w:rPr>
          <w:sz w:val="28"/>
          <w:szCs w:val="28"/>
        </w:rPr>
        <w:t>ченности основными машинами в ЗА</w:t>
      </w:r>
      <w:r w:rsidR="00461E16">
        <w:rPr>
          <w:sz w:val="28"/>
          <w:szCs w:val="28"/>
        </w:rPr>
        <w:t>О «</w:t>
      </w:r>
      <w:proofErr w:type="spellStart"/>
      <w:r w:rsidR="00461E16">
        <w:rPr>
          <w:sz w:val="28"/>
          <w:szCs w:val="28"/>
        </w:rPr>
        <w:t>Бирюли</w:t>
      </w:r>
      <w:proofErr w:type="spellEnd"/>
      <w:r w:rsidR="00461E16">
        <w:rPr>
          <w:sz w:val="28"/>
          <w:szCs w:val="28"/>
        </w:rPr>
        <w:t>» Высокогорского</w:t>
      </w:r>
      <w:r>
        <w:rPr>
          <w:sz w:val="28"/>
          <w:szCs w:val="28"/>
        </w:rPr>
        <w:t xml:space="preserve"> района РТ за 2017-2019 годы</w:t>
      </w:r>
    </w:p>
    <w:tbl>
      <w:tblPr>
        <w:tblW w:w="9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1559"/>
        <w:gridCol w:w="1418"/>
        <w:gridCol w:w="1284"/>
      </w:tblGrid>
      <w:tr w:rsidR="00F21A8C" w:rsidTr="001A5F4D">
        <w:tc>
          <w:tcPr>
            <w:tcW w:w="5353" w:type="dxa"/>
            <w:vMerge w:val="restart"/>
            <w:tcBorders>
              <w:top w:val="single" w:sz="4" w:space="0" w:color="000000"/>
              <w:left w:val="single" w:sz="4" w:space="0" w:color="000000"/>
              <w:bottom w:val="single" w:sz="4" w:space="0" w:color="000000"/>
              <w:right w:val="single" w:sz="4" w:space="0" w:color="000000"/>
            </w:tcBorders>
          </w:tcPr>
          <w:p w:rsidR="00F21A8C" w:rsidRDefault="00F21A8C" w:rsidP="001A5F4D">
            <w:pPr>
              <w:tabs>
                <w:tab w:val="center" w:pos="2568"/>
                <w:tab w:val="left" w:pos="3600"/>
              </w:tabs>
              <w:spacing w:line="360" w:lineRule="auto"/>
            </w:pPr>
            <w:r>
              <w:tab/>
              <w:t>Показатели</w:t>
            </w:r>
            <w:r>
              <w:tab/>
            </w:r>
          </w:p>
        </w:tc>
        <w:tc>
          <w:tcPr>
            <w:tcW w:w="4261" w:type="dxa"/>
            <w:gridSpan w:val="3"/>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line="360" w:lineRule="auto"/>
              <w:jc w:val="center"/>
            </w:pPr>
            <w:r>
              <w:t>Годы</w:t>
            </w:r>
          </w:p>
        </w:tc>
      </w:tr>
      <w:tr w:rsidR="00F21A8C" w:rsidTr="001A5F4D">
        <w:tc>
          <w:tcPr>
            <w:tcW w:w="5353" w:type="dxa"/>
            <w:vMerge/>
            <w:tcBorders>
              <w:top w:val="single" w:sz="4" w:space="0" w:color="000000"/>
              <w:left w:val="single" w:sz="4" w:space="0" w:color="000000"/>
              <w:bottom w:val="single" w:sz="4" w:space="0" w:color="000000"/>
              <w:right w:val="single" w:sz="4" w:space="0" w:color="000000"/>
            </w:tcBorders>
          </w:tcPr>
          <w:p w:rsidR="00F21A8C" w:rsidRDefault="00F21A8C" w:rsidP="001A5F4D">
            <w:pPr>
              <w:widowControl w:val="0"/>
              <w:pBdr>
                <w:top w:val="nil"/>
                <w:left w:val="nil"/>
                <w:bottom w:val="nil"/>
                <w:right w:val="nil"/>
                <w:between w:val="nil"/>
              </w:pBdr>
              <w:rPr>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line="360" w:lineRule="auto"/>
              <w:jc w:val="center"/>
            </w:pPr>
            <w:r>
              <w:t>2017</w:t>
            </w:r>
          </w:p>
        </w:tc>
        <w:tc>
          <w:tcPr>
            <w:tcW w:w="1418"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line="360" w:lineRule="auto"/>
              <w:jc w:val="center"/>
            </w:pPr>
            <w:r>
              <w:t>2018</w:t>
            </w:r>
          </w:p>
        </w:tc>
        <w:tc>
          <w:tcPr>
            <w:tcW w:w="1284"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line="360" w:lineRule="auto"/>
              <w:jc w:val="center"/>
            </w:pPr>
            <w:r>
              <w:t>2019</w:t>
            </w:r>
          </w:p>
        </w:tc>
      </w:tr>
      <w:tr w:rsidR="00F21A8C" w:rsidTr="001A5F4D">
        <w:trPr>
          <w:trHeight w:val="450"/>
        </w:trPr>
        <w:tc>
          <w:tcPr>
            <w:tcW w:w="5353" w:type="dxa"/>
            <w:tcBorders>
              <w:top w:val="single" w:sz="4" w:space="0" w:color="000000"/>
              <w:left w:val="single" w:sz="4" w:space="0" w:color="000000"/>
              <w:bottom w:val="single" w:sz="4" w:space="0" w:color="000000"/>
              <w:right w:val="single" w:sz="4" w:space="0" w:color="000000"/>
            </w:tcBorders>
          </w:tcPr>
          <w:p w:rsidR="00F21A8C" w:rsidRDefault="00F21A8C" w:rsidP="001A5F4D">
            <w:pPr>
              <w:spacing w:line="360" w:lineRule="auto"/>
              <w:jc w:val="both"/>
            </w:pPr>
            <w:r>
              <w:t>Площадь пашни, га</w:t>
            </w:r>
          </w:p>
        </w:tc>
        <w:tc>
          <w:tcPr>
            <w:tcW w:w="1559"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16 575</w:t>
            </w:r>
          </w:p>
        </w:tc>
        <w:tc>
          <w:tcPr>
            <w:tcW w:w="1418"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16 575</w:t>
            </w:r>
          </w:p>
        </w:tc>
        <w:tc>
          <w:tcPr>
            <w:tcW w:w="1284"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16 575</w:t>
            </w:r>
          </w:p>
        </w:tc>
      </w:tr>
      <w:tr w:rsidR="00F21A8C" w:rsidTr="001A5F4D">
        <w:tc>
          <w:tcPr>
            <w:tcW w:w="5353" w:type="dxa"/>
            <w:tcBorders>
              <w:top w:val="single" w:sz="4" w:space="0" w:color="000000"/>
              <w:left w:val="single" w:sz="4" w:space="0" w:color="000000"/>
              <w:bottom w:val="single" w:sz="4" w:space="0" w:color="000000"/>
              <w:right w:val="single" w:sz="4" w:space="0" w:color="000000"/>
            </w:tcBorders>
          </w:tcPr>
          <w:p w:rsidR="00F21A8C" w:rsidRDefault="00F21A8C" w:rsidP="001A5F4D">
            <w:pPr>
              <w:spacing w:line="360" w:lineRule="auto"/>
              <w:jc w:val="both"/>
            </w:pPr>
            <w:r>
              <w:t>Нормативная нагрузка на 1 трактор, га</w:t>
            </w:r>
          </w:p>
        </w:tc>
        <w:tc>
          <w:tcPr>
            <w:tcW w:w="1559"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100</w:t>
            </w:r>
          </w:p>
        </w:tc>
        <w:tc>
          <w:tcPr>
            <w:tcW w:w="1284"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100</w:t>
            </w:r>
          </w:p>
        </w:tc>
      </w:tr>
      <w:tr w:rsidR="00F21A8C" w:rsidTr="001A5F4D">
        <w:tc>
          <w:tcPr>
            <w:tcW w:w="5353" w:type="dxa"/>
            <w:tcBorders>
              <w:top w:val="single" w:sz="4" w:space="0" w:color="000000"/>
              <w:left w:val="single" w:sz="4" w:space="0" w:color="000000"/>
              <w:bottom w:val="single" w:sz="4" w:space="0" w:color="000000"/>
              <w:right w:val="single" w:sz="4" w:space="0" w:color="000000"/>
            </w:tcBorders>
          </w:tcPr>
          <w:p w:rsidR="00F21A8C" w:rsidRDefault="00F21A8C" w:rsidP="001A5F4D">
            <w:pPr>
              <w:spacing w:line="360" w:lineRule="auto"/>
              <w:jc w:val="both"/>
            </w:pPr>
            <w:r>
              <w:t>Требуется физических тракторов, шт.</w:t>
            </w:r>
          </w:p>
        </w:tc>
        <w:tc>
          <w:tcPr>
            <w:tcW w:w="1559"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165,75</w:t>
            </w:r>
          </w:p>
        </w:tc>
        <w:tc>
          <w:tcPr>
            <w:tcW w:w="1418" w:type="dxa"/>
            <w:tcBorders>
              <w:top w:val="single" w:sz="4" w:space="0" w:color="000000"/>
              <w:left w:val="single" w:sz="4" w:space="0" w:color="000000"/>
              <w:bottom w:val="single" w:sz="4" w:space="0" w:color="000000"/>
              <w:right w:val="single" w:sz="4" w:space="0" w:color="000000"/>
            </w:tcBorders>
            <w:vAlign w:val="center"/>
          </w:tcPr>
          <w:p w:rsidR="00F21A8C" w:rsidRDefault="00F21A8C" w:rsidP="00F21A8C">
            <w:pPr>
              <w:jc w:val="center"/>
            </w:pPr>
            <w:r>
              <w:t>165,75</w:t>
            </w:r>
          </w:p>
        </w:tc>
        <w:tc>
          <w:tcPr>
            <w:tcW w:w="1284"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165,75</w:t>
            </w:r>
          </w:p>
        </w:tc>
      </w:tr>
      <w:tr w:rsidR="00F21A8C" w:rsidTr="001A5F4D">
        <w:tc>
          <w:tcPr>
            <w:tcW w:w="5353" w:type="dxa"/>
            <w:tcBorders>
              <w:top w:val="single" w:sz="4" w:space="0" w:color="000000"/>
              <w:left w:val="single" w:sz="4" w:space="0" w:color="000000"/>
              <w:bottom w:val="single" w:sz="4" w:space="0" w:color="000000"/>
              <w:right w:val="single" w:sz="4" w:space="0" w:color="000000"/>
            </w:tcBorders>
          </w:tcPr>
          <w:p w:rsidR="00F21A8C" w:rsidRDefault="00F21A8C" w:rsidP="001A5F4D">
            <w:pPr>
              <w:spacing w:line="360" w:lineRule="auto"/>
              <w:jc w:val="both"/>
            </w:pPr>
            <w:r>
              <w:t>Имеется физических тракторов, шт.</w:t>
            </w:r>
          </w:p>
        </w:tc>
        <w:tc>
          <w:tcPr>
            <w:tcW w:w="1559"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line="360" w:lineRule="auto"/>
              <w:jc w:val="center"/>
            </w:pPr>
            <w:r>
              <w:t>74</w:t>
            </w:r>
          </w:p>
        </w:tc>
        <w:tc>
          <w:tcPr>
            <w:tcW w:w="1418" w:type="dxa"/>
            <w:tcBorders>
              <w:top w:val="single" w:sz="4" w:space="0" w:color="000000"/>
              <w:left w:val="single" w:sz="4" w:space="0" w:color="000000"/>
              <w:bottom w:val="single" w:sz="4" w:space="0" w:color="000000"/>
              <w:right w:val="single" w:sz="4" w:space="0" w:color="000000"/>
            </w:tcBorders>
            <w:vAlign w:val="center"/>
          </w:tcPr>
          <w:p w:rsidR="00F21A8C" w:rsidRDefault="00F21A8C" w:rsidP="00F21A8C">
            <w:pPr>
              <w:spacing w:line="360" w:lineRule="auto"/>
              <w:jc w:val="center"/>
            </w:pPr>
            <w:r>
              <w:t>72</w:t>
            </w:r>
          </w:p>
        </w:tc>
        <w:tc>
          <w:tcPr>
            <w:tcW w:w="1284"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line="360" w:lineRule="auto"/>
              <w:jc w:val="center"/>
            </w:pPr>
            <w:r>
              <w:t>66</w:t>
            </w:r>
          </w:p>
        </w:tc>
      </w:tr>
      <w:tr w:rsidR="00F21A8C" w:rsidTr="001A5F4D">
        <w:tc>
          <w:tcPr>
            <w:tcW w:w="5353" w:type="dxa"/>
            <w:tcBorders>
              <w:top w:val="single" w:sz="4" w:space="0" w:color="000000"/>
              <w:left w:val="single" w:sz="4" w:space="0" w:color="000000"/>
              <w:bottom w:val="single" w:sz="4" w:space="0" w:color="000000"/>
              <w:right w:val="single" w:sz="4" w:space="0" w:color="000000"/>
            </w:tcBorders>
          </w:tcPr>
          <w:p w:rsidR="00F21A8C" w:rsidRDefault="00F21A8C" w:rsidP="001A5F4D">
            <w:pPr>
              <w:spacing w:line="360" w:lineRule="auto"/>
              <w:jc w:val="both"/>
            </w:pPr>
            <w:r>
              <w:t>Уровень обеспеченности тракторами, %</w:t>
            </w:r>
          </w:p>
        </w:tc>
        <w:tc>
          <w:tcPr>
            <w:tcW w:w="1559"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line="360" w:lineRule="auto"/>
              <w:jc w:val="center"/>
            </w:pPr>
            <w:r>
              <w:t>44,6</w:t>
            </w:r>
          </w:p>
        </w:tc>
        <w:tc>
          <w:tcPr>
            <w:tcW w:w="1418"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line="360" w:lineRule="auto"/>
              <w:jc w:val="center"/>
            </w:pPr>
            <w:r>
              <w:t>43,4</w:t>
            </w:r>
          </w:p>
        </w:tc>
        <w:tc>
          <w:tcPr>
            <w:tcW w:w="1284"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line="360" w:lineRule="auto"/>
              <w:jc w:val="center"/>
            </w:pPr>
            <w:r>
              <w:t>39,8</w:t>
            </w:r>
          </w:p>
        </w:tc>
      </w:tr>
      <w:tr w:rsidR="00F21A8C" w:rsidTr="001A5F4D">
        <w:tc>
          <w:tcPr>
            <w:tcW w:w="5353" w:type="dxa"/>
            <w:tcBorders>
              <w:top w:val="single" w:sz="4" w:space="0" w:color="000000"/>
              <w:left w:val="single" w:sz="4" w:space="0" w:color="000000"/>
              <w:bottom w:val="single" w:sz="4" w:space="0" w:color="000000"/>
              <w:right w:val="single" w:sz="4" w:space="0" w:color="000000"/>
            </w:tcBorders>
          </w:tcPr>
          <w:p w:rsidR="00F21A8C" w:rsidRDefault="00F21A8C" w:rsidP="001A5F4D">
            <w:pPr>
              <w:spacing w:line="360" w:lineRule="auto"/>
              <w:jc w:val="both"/>
            </w:pPr>
            <w:r>
              <w:t>Площадь посева зерновых и зернобобовых, га</w:t>
            </w:r>
          </w:p>
        </w:tc>
        <w:tc>
          <w:tcPr>
            <w:tcW w:w="1559"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line="360" w:lineRule="auto"/>
              <w:jc w:val="center"/>
            </w:pPr>
            <w:r>
              <w:t>5600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line="360" w:lineRule="auto"/>
              <w:jc w:val="center"/>
            </w:pPr>
            <w:r>
              <w:t>5600</w:t>
            </w:r>
          </w:p>
        </w:tc>
        <w:tc>
          <w:tcPr>
            <w:tcW w:w="1284"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line="360" w:lineRule="auto"/>
              <w:jc w:val="center"/>
            </w:pPr>
            <w:r>
              <w:t>5600</w:t>
            </w:r>
          </w:p>
        </w:tc>
      </w:tr>
      <w:tr w:rsidR="00F21A8C" w:rsidTr="001A5F4D">
        <w:tc>
          <w:tcPr>
            <w:tcW w:w="5353" w:type="dxa"/>
            <w:tcBorders>
              <w:top w:val="single" w:sz="4" w:space="0" w:color="000000"/>
              <w:left w:val="single" w:sz="4" w:space="0" w:color="000000"/>
              <w:bottom w:val="single" w:sz="4" w:space="0" w:color="000000"/>
              <w:right w:val="single" w:sz="4" w:space="0" w:color="000000"/>
            </w:tcBorders>
          </w:tcPr>
          <w:p w:rsidR="00F21A8C" w:rsidRDefault="00F21A8C" w:rsidP="001A5F4D">
            <w:pPr>
              <w:jc w:val="both"/>
            </w:pPr>
            <w:r>
              <w:t>Нормативная нагрузка посевов на 1 зерноуборочный комбайн, га</w:t>
            </w:r>
          </w:p>
        </w:tc>
        <w:tc>
          <w:tcPr>
            <w:tcW w:w="1559" w:type="dxa"/>
            <w:tcBorders>
              <w:top w:val="single" w:sz="4" w:space="0" w:color="000000"/>
              <w:left w:val="single" w:sz="4" w:space="0" w:color="000000"/>
              <w:bottom w:val="single" w:sz="4" w:space="0" w:color="000000"/>
              <w:right w:val="single" w:sz="4" w:space="0" w:color="000000"/>
            </w:tcBorders>
            <w:vAlign w:val="center"/>
          </w:tcPr>
          <w:p w:rsidR="00F21A8C" w:rsidRDefault="00F21A8C" w:rsidP="00F21A8C">
            <w:pPr>
              <w:jc w:val="center"/>
            </w:pPr>
            <w:r>
              <w:t>150</w:t>
            </w:r>
          </w:p>
        </w:tc>
        <w:tc>
          <w:tcPr>
            <w:tcW w:w="1418"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150</w:t>
            </w:r>
          </w:p>
        </w:tc>
        <w:tc>
          <w:tcPr>
            <w:tcW w:w="1284"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150</w:t>
            </w:r>
          </w:p>
        </w:tc>
      </w:tr>
      <w:tr w:rsidR="00F21A8C" w:rsidTr="001A5F4D">
        <w:tc>
          <w:tcPr>
            <w:tcW w:w="5353" w:type="dxa"/>
            <w:tcBorders>
              <w:top w:val="single" w:sz="4" w:space="0" w:color="000000"/>
              <w:left w:val="single" w:sz="4" w:space="0" w:color="000000"/>
              <w:bottom w:val="single" w:sz="4" w:space="0" w:color="000000"/>
              <w:right w:val="single" w:sz="4" w:space="0" w:color="000000"/>
            </w:tcBorders>
          </w:tcPr>
          <w:p w:rsidR="00F21A8C" w:rsidRDefault="00F21A8C" w:rsidP="001A5F4D">
            <w:pPr>
              <w:spacing w:line="360" w:lineRule="auto"/>
              <w:jc w:val="both"/>
            </w:pPr>
            <w:r>
              <w:t>Требуемое число зерноуборочных комбайнов, шт.</w:t>
            </w:r>
          </w:p>
        </w:tc>
        <w:tc>
          <w:tcPr>
            <w:tcW w:w="1559" w:type="dxa"/>
            <w:tcBorders>
              <w:top w:val="single" w:sz="4" w:space="0" w:color="000000"/>
              <w:left w:val="single" w:sz="4" w:space="0" w:color="000000"/>
              <w:bottom w:val="single" w:sz="4" w:space="0" w:color="000000"/>
              <w:right w:val="single" w:sz="4" w:space="0" w:color="000000"/>
            </w:tcBorders>
            <w:vAlign w:val="center"/>
          </w:tcPr>
          <w:p w:rsidR="00F21A8C" w:rsidRDefault="00F21A8C" w:rsidP="00F21A8C">
            <w:pPr>
              <w:spacing w:line="360" w:lineRule="auto"/>
              <w:jc w:val="center"/>
            </w:pPr>
            <w:r>
              <w:t>37,3</w:t>
            </w:r>
          </w:p>
        </w:tc>
        <w:tc>
          <w:tcPr>
            <w:tcW w:w="1418"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line="360" w:lineRule="auto"/>
              <w:jc w:val="center"/>
            </w:pPr>
            <w:r>
              <w:t>37,3</w:t>
            </w:r>
          </w:p>
        </w:tc>
        <w:tc>
          <w:tcPr>
            <w:tcW w:w="1284"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line="360" w:lineRule="auto"/>
              <w:jc w:val="center"/>
            </w:pPr>
            <w:r>
              <w:t>37,3</w:t>
            </w:r>
          </w:p>
        </w:tc>
      </w:tr>
      <w:tr w:rsidR="00F21A8C" w:rsidTr="001A5F4D">
        <w:tc>
          <w:tcPr>
            <w:tcW w:w="5353" w:type="dxa"/>
            <w:tcBorders>
              <w:top w:val="single" w:sz="4" w:space="0" w:color="000000"/>
              <w:left w:val="single" w:sz="4" w:space="0" w:color="000000"/>
              <w:bottom w:val="single" w:sz="4" w:space="0" w:color="000000"/>
              <w:right w:val="single" w:sz="4" w:space="0" w:color="000000"/>
            </w:tcBorders>
          </w:tcPr>
          <w:p w:rsidR="00F21A8C" w:rsidRDefault="00F21A8C" w:rsidP="001A5F4D">
            <w:pPr>
              <w:spacing w:line="360" w:lineRule="auto"/>
              <w:jc w:val="both"/>
            </w:pPr>
            <w:r>
              <w:t>Имеется зерноуборочных комбайнов, шт.</w:t>
            </w:r>
          </w:p>
        </w:tc>
        <w:tc>
          <w:tcPr>
            <w:tcW w:w="1559" w:type="dxa"/>
            <w:tcBorders>
              <w:top w:val="single" w:sz="4" w:space="0" w:color="000000"/>
              <w:left w:val="single" w:sz="4" w:space="0" w:color="000000"/>
              <w:bottom w:val="single" w:sz="4" w:space="0" w:color="000000"/>
              <w:right w:val="single" w:sz="4" w:space="0" w:color="000000"/>
            </w:tcBorders>
            <w:vAlign w:val="center"/>
          </w:tcPr>
          <w:p w:rsidR="00F21A8C" w:rsidRDefault="00F21A8C" w:rsidP="00F21A8C">
            <w:pPr>
              <w:spacing w:line="360" w:lineRule="auto"/>
              <w:jc w:val="center"/>
            </w:pPr>
            <w: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F21A8C" w:rsidRDefault="00F21A8C" w:rsidP="00F21A8C">
            <w:pPr>
              <w:spacing w:line="360" w:lineRule="auto"/>
              <w:jc w:val="center"/>
            </w:pPr>
            <w:r>
              <w:t>8</w:t>
            </w:r>
          </w:p>
        </w:tc>
        <w:tc>
          <w:tcPr>
            <w:tcW w:w="1284" w:type="dxa"/>
            <w:tcBorders>
              <w:top w:val="single" w:sz="4" w:space="0" w:color="000000"/>
              <w:left w:val="single" w:sz="4" w:space="0" w:color="000000"/>
              <w:bottom w:val="single" w:sz="4" w:space="0" w:color="000000"/>
              <w:right w:val="single" w:sz="4" w:space="0" w:color="000000"/>
            </w:tcBorders>
            <w:vAlign w:val="center"/>
          </w:tcPr>
          <w:p w:rsidR="00F21A8C" w:rsidRDefault="00F21A8C" w:rsidP="00F21A8C">
            <w:pPr>
              <w:spacing w:line="360" w:lineRule="auto"/>
            </w:pPr>
            <w:r>
              <w:t>7</w:t>
            </w:r>
          </w:p>
        </w:tc>
      </w:tr>
      <w:tr w:rsidR="00F21A8C" w:rsidTr="001A5F4D">
        <w:tc>
          <w:tcPr>
            <w:tcW w:w="5353" w:type="dxa"/>
            <w:tcBorders>
              <w:top w:val="single" w:sz="4" w:space="0" w:color="000000"/>
              <w:left w:val="single" w:sz="4" w:space="0" w:color="000000"/>
              <w:bottom w:val="single" w:sz="4" w:space="0" w:color="000000"/>
              <w:right w:val="single" w:sz="4" w:space="0" w:color="000000"/>
            </w:tcBorders>
          </w:tcPr>
          <w:p w:rsidR="00F21A8C" w:rsidRDefault="00F21A8C" w:rsidP="001A5F4D">
            <w:pPr>
              <w:jc w:val="both"/>
            </w:pPr>
            <w:r>
              <w:t>Уровень обеспеченности зерноуборочными комбайнами, %</w:t>
            </w:r>
          </w:p>
        </w:tc>
        <w:tc>
          <w:tcPr>
            <w:tcW w:w="1559"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spacing w:line="360" w:lineRule="auto"/>
              <w:jc w:val="center"/>
            </w:pPr>
            <w:r>
              <w:t>16</w:t>
            </w:r>
          </w:p>
        </w:tc>
        <w:tc>
          <w:tcPr>
            <w:tcW w:w="1418"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17,3</w:t>
            </w:r>
          </w:p>
        </w:tc>
        <w:tc>
          <w:tcPr>
            <w:tcW w:w="1284" w:type="dxa"/>
            <w:tcBorders>
              <w:top w:val="single" w:sz="4" w:space="0" w:color="000000"/>
              <w:left w:val="single" w:sz="4" w:space="0" w:color="000000"/>
              <w:bottom w:val="single" w:sz="4" w:space="0" w:color="000000"/>
              <w:right w:val="single" w:sz="4" w:space="0" w:color="000000"/>
            </w:tcBorders>
            <w:vAlign w:val="center"/>
          </w:tcPr>
          <w:p w:rsidR="00F21A8C" w:rsidRDefault="00F21A8C" w:rsidP="001A5F4D">
            <w:pPr>
              <w:jc w:val="center"/>
            </w:pPr>
            <w:r>
              <w:t>18</w:t>
            </w:r>
          </w:p>
        </w:tc>
      </w:tr>
    </w:tbl>
    <w:p w:rsidR="00EE2A7E" w:rsidRDefault="00EE2A7E" w:rsidP="00905C93">
      <w:pPr>
        <w:pStyle w:val="a3"/>
        <w:spacing w:line="360" w:lineRule="auto"/>
        <w:ind w:left="714" w:firstLine="709"/>
        <w:jc w:val="both"/>
        <w:rPr>
          <w:rFonts w:ascii="Times New Roman" w:hAnsi="Times New Roman" w:cs="Times New Roman"/>
          <w:sz w:val="28"/>
          <w:szCs w:val="28"/>
        </w:rPr>
      </w:pPr>
    </w:p>
    <w:p w:rsidR="00D30584" w:rsidRDefault="00F21A8C" w:rsidP="003A6746">
      <w:pPr>
        <w:spacing w:line="360" w:lineRule="auto"/>
        <w:ind w:left="357" w:firstLine="709"/>
        <w:jc w:val="both"/>
        <w:rPr>
          <w:sz w:val="28"/>
          <w:szCs w:val="28"/>
        </w:rPr>
      </w:pPr>
      <w:r>
        <w:rPr>
          <w:sz w:val="28"/>
          <w:szCs w:val="28"/>
        </w:rPr>
        <w:t xml:space="preserve">Обеспеченность сельскохозяйственных предприятий конкретными видами </w:t>
      </w:r>
      <w:r w:rsidR="00A9457A">
        <w:rPr>
          <w:sz w:val="28"/>
          <w:szCs w:val="28"/>
        </w:rPr>
        <w:t xml:space="preserve">технических средств определяется отношение фактического их </w:t>
      </w:r>
      <w:r w:rsidR="00A9457A">
        <w:rPr>
          <w:sz w:val="28"/>
          <w:szCs w:val="28"/>
        </w:rPr>
        <w:lastRenderedPageBreak/>
        <w:t>наличия в хозяйстве к требуемому в соответствии с установленными нормативами и выражается в процентах.</w:t>
      </w:r>
    </w:p>
    <w:p w:rsidR="00A9457A" w:rsidRDefault="00A9457A" w:rsidP="003A6746">
      <w:pPr>
        <w:spacing w:line="360" w:lineRule="auto"/>
        <w:ind w:left="357" w:firstLine="709"/>
        <w:jc w:val="both"/>
        <w:rPr>
          <w:sz w:val="28"/>
          <w:szCs w:val="28"/>
        </w:rPr>
      </w:pPr>
      <w:r>
        <w:rPr>
          <w:sz w:val="28"/>
          <w:szCs w:val="28"/>
        </w:rPr>
        <w:t xml:space="preserve">Уровень обеспеченности остается очень низкой. В совокупности с </w:t>
      </w:r>
      <w:proofErr w:type="spellStart"/>
      <w:r>
        <w:rPr>
          <w:sz w:val="28"/>
          <w:szCs w:val="28"/>
        </w:rPr>
        <w:t>энергооснащённостью</w:t>
      </w:r>
      <w:proofErr w:type="spellEnd"/>
      <w:r>
        <w:rPr>
          <w:sz w:val="28"/>
          <w:szCs w:val="28"/>
        </w:rPr>
        <w:t xml:space="preserve"> эти данные показывают, что </w:t>
      </w:r>
      <w:r w:rsidR="00441A37">
        <w:rPr>
          <w:sz w:val="28"/>
          <w:szCs w:val="28"/>
        </w:rPr>
        <w:t xml:space="preserve">хозяйство недостаточно обновляет МТП с </w:t>
      </w:r>
      <w:proofErr w:type="spellStart"/>
      <w:r w:rsidR="00441A37">
        <w:rPr>
          <w:sz w:val="28"/>
          <w:szCs w:val="28"/>
        </w:rPr>
        <w:t>энергооснощенными</w:t>
      </w:r>
      <w:proofErr w:type="spellEnd"/>
      <w:r w:rsidR="00441A37">
        <w:rPr>
          <w:sz w:val="28"/>
          <w:szCs w:val="28"/>
        </w:rPr>
        <w:t xml:space="preserve"> тракторами, снижению объемов мероприятий по повышению плодородию почвы, а животноводстве, к снижению уровня механизации работ, которой и так очень низкий. Выходом из этой ситуации является приобретение тракторов, комбайнов по лизингу, освоение энергосберегающих технологий производства. </w:t>
      </w:r>
    </w:p>
    <w:p w:rsidR="00441A37" w:rsidRDefault="00441A37" w:rsidP="003A6746">
      <w:pPr>
        <w:spacing w:line="360" w:lineRule="auto"/>
        <w:ind w:left="357" w:firstLine="709"/>
        <w:jc w:val="both"/>
        <w:rPr>
          <w:sz w:val="28"/>
          <w:szCs w:val="28"/>
        </w:rPr>
      </w:pPr>
      <w:r>
        <w:rPr>
          <w:sz w:val="28"/>
          <w:szCs w:val="28"/>
        </w:rPr>
        <w:t xml:space="preserve">Недостатком лизинга является рост лизинговых платежей. В тоже время преимущество лизинга состоит в том, что не требуется значительного отвлечения средств из оборота, представления залога и кредитной истории, что делает лизинг наиболее привлекательным и эффективным инструментом финансирования. </w:t>
      </w:r>
    </w:p>
    <w:p w:rsidR="00837A8F" w:rsidRDefault="00837A8F" w:rsidP="00837A8F">
      <w:pPr>
        <w:spacing w:line="360" w:lineRule="auto"/>
        <w:ind w:firstLine="708"/>
        <w:jc w:val="both"/>
        <w:rPr>
          <w:color w:val="000000"/>
          <w:sz w:val="28"/>
          <w:szCs w:val="28"/>
        </w:rPr>
      </w:pPr>
      <w:r>
        <w:rPr>
          <w:color w:val="000000"/>
          <w:sz w:val="28"/>
          <w:szCs w:val="28"/>
        </w:rPr>
        <w:t xml:space="preserve">Таблица 2.4 – Уровень обеспеченности трудовыми ресурсами в </w:t>
      </w:r>
      <w:r w:rsidR="006B40F4">
        <w:rPr>
          <w:sz w:val="28"/>
          <w:szCs w:val="28"/>
        </w:rPr>
        <w:t>ЗАО «</w:t>
      </w:r>
      <w:proofErr w:type="spellStart"/>
      <w:r w:rsidR="006B40F4">
        <w:rPr>
          <w:sz w:val="28"/>
          <w:szCs w:val="28"/>
        </w:rPr>
        <w:t>Бирюли</w:t>
      </w:r>
      <w:proofErr w:type="spellEnd"/>
      <w:r w:rsidR="006B40F4">
        <w:rPr>
          <w:sz w:val="28"/>
          <w:szCs w:val="28"/>
        </w:rPr>
        <w:t xml:space="preserve">» </w:t>
      </w:r>
      <w:r>
        <w:rPr>
          <w:color w:val="000000"/>
          <w:sz w:val="28"/>
          <w:szCs w:val="28"/>
        </w:rPr>
        <w:t>Высокогорского района РТ за 2017-2019 годы</w:t>
      </w:r>
    </w:p>
    <w:tbl>
      <w:tblPr>
        <w:tblW w:w="9765" w:type="dxa"/>
        <w:tblInd w:w="63" w:type="dxa"/>
        <w:tblLayout w:type="fixed"/>
        <w:tblLook w:val="0400" w:firstRow="0" w:lastRow="0" w:firstColumn="0" w:lastColumn="0" w:noHBand="0" w:noVBand="1"/>
      </w:tblPr>
      <w:tblGrid>
        <w:gridCol w:w="6015"/>
        <w:gridCol w:w="1305"/>
        <w:gridCol w:w="1350"/>
        <w:gridCol w:w="1095"/>
      </w:tblGrid>
      <w:tr w:rsidR="00837A8F" w:rsidTr="001A5F4D">
        <w:trPr>
          <w:trHeight w:val="1202"/>
        </w:trPr>
        <w:tc>
          <w:tcPr>
            <w:tcW w:w="6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7A8F" w:rsidRDefault="00837A8F" w:rsidP="001A5F4D">
            <w:pPr>
              <w:jc w:val="center"/>
              <w:rPr>
                <w:color w:val="000000"/>
              </w:rPr>
            </w:pPr>
            <w:r>
              <w:rPr>
                <w:color w:val="000000"/>
              </w:rPr>
              <w:t>Показатели</w:t>
            </w:r>
          </w:p>
        </w:tc>
        <w:tc>
          <w:tcPr>
            <w:tcW w:w="3750" w:type="dxa"/>
            <w:gridSpan w:val="3"/>
            <w:tcBorders>
              <w:top w:val="single" w:sz="4" w:space="0" w:color="000000"/>
              <w:left w:val="nil"/>
              <w:bottom w:val="single" w:sz="4" w:space="0" w:color="000000"/>
              <w:right w:val="single" w:sz="4" w:space="0" w:color="000000"/>
            </w:tcBorders>
            <w:shd w:val="clear" w:color="auto" w:fill="auto"/>
            <w:vAlign w:val="center"/>
          </w:tcPr>
          <w:p w:rsidR="00837A8F" w:rsidRDefault="00837A8F" w:rsidP="001A5F4D">
            <w:pPr>
              <w:jc w:val="center"/>
              <w:rPr>
                <w:color w:val="000000"/>
              </w:rPr>
            </w:pPr>
            <w:r>
              <w:rPr>
                <w:color w:val="000000"/>
              </w:rPr>
              <w:t>Годы</w:t>
            </w:r>
          </w:p>
        </w:tc>
      </w:tr>
      <w:tr w:rsidR="00837A8F" w:rsidTr="001A5F4D">
        <w:trPr>
          <w:trHeight w:val="480"/>
        </w:trPr>
        <w:tc>
          <w:tcPr>
            <w:tcW w:w="6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7A8F" w:rsidRDefault="00837A8F" w:rsidP="001A5F4D">
            <w:pPr>
              <w:widowControl w:val="0"/>
              <w:pBdr>
                <w:top w:val="nil"/>
                <w:left w:val="nil"/>
                <w:bottom w:val="nil"/>
                <w:right w:val="nil"/>
                <w:between w:val="nil"/>
              </w:pBdr>
              <w:rPr>
                <w:color w:val="000000"/>
                <w:sz w:val="28"/>
                <w:szCs w:val="28"/>
              </w:rPr>
            </w:pPr>
          </w:p>
        </w:tc>
        <w:tc>
          <w:tcPr>
            <w:tcW w:w="1305" w:type="dxa"/>
            <w:tcBorders>
              <w:top w:val="nil"/>
              <w:left w:val="nil"/>
              <w:bottom w:val="single" w:sz="4" w:space="0" w:color="000000"/>
              <w:right w:val="single" w:sz="4" w:space="0" w:color="000000"/>
            </w:tcBorders>
            <w:shd w:val="clear" w:color="auto" w:fill="auto"/>
            <w:vAlign w:val="center"/>
          </w:tcPr>
          <w:p w:rsidR="00837A8F" w:rsidRDefault="00837A8F" w:rsidP="001A5F4D">
            <w:pPr>
              <w:jc w:val="center"/>
              <w:rPr>
                <w:color w:val="000000"/>
              </w:rPr>
            </w:pPr>
            <w:r>
              <w:rPr>
                <w:color w:val="000000"/>
              </w:rPr>
              <w:t>2017</w:t>
            </w:r>
          </w:p>
        </w:tc>
        <w:tc>
          <w:tcPr>
            <w:tcW w:w="1350" w:type="dxa"/>
            <w:tcBorders>
              <w:top w:val="nil"/>
              <w:left w:val="nil"/>
              <w:bottom w:val="single" w:sz="4" w:space="0" w:color="000000"/>
              <w:right w:val="single" w:sz="4" w:space="0" w:color="000000"/>
            </w:tcBorders>
            <w:shd w:val="clear" w:color="auto" w:fill="auto"/>
            <w:vAlign w:val="center"/>
          </w:tcPr>
          <w:p w:rsidR="00837A8F" w:rsidRDefault="00837A8F" w:rsidP="001A5F4D">
            <w:pPr>
              <w:jc w:val="center"/>
              <w:rPr>
                <w:color w:val="000000"/>
              </w:rPr>
            </w:pPr>
            <w:r>
              <w:rPr>
                <w:color w:val="000000"/>
              </w:rPr>
              <w:t>2018</w:t>
            </w:r>
          </w:p>
        </w:tc>
        <w:tc>
          <w:tcPr>
            <w:tcW w:w="1095" w:type="dxa"/>
            <w:tcBorders>
              <w:top w:val="single" w:sz="4" w:space="0" w:color="000000"/>
              <w:left w:val="nil"/>
              <w:bottom w:val="single" w:sz="4" w:space="0" w:color="000000"/>
              <w:right w:val="single" w:sz="4" w:space="0" w:color="000000"/>
            </w:tcBorders>
            <w:shd w:val="clear" w:color="auto" w:fill="auto"/>
            <w:vAlign w:val="center"/>
          </w:tcPr>
          <w:p w:rsidR="00837A8F" w:rsidRDefault="00837A8F" w:rsidP="001A5F4D">
            <w:pPr>
              <w:jc w:val="center"/>
              <w:rPr>
                <w:color w:val="000000"/>
              </w:rPr>
            </w:pPr>
            <w:r>
              <w:rPr>
                <w:color w:val="000000"/>
              </w:rPr>
              <w:t>2019</w:t>
            </w:r>
          </w:p>
        </w:tc>
      </w:tr>
      <w:tr w:rsidR="00837A8F" w:rsidTr="001A5F4D">
        <w:trPr>
          <w:trHeight w:val="525"/>
        </w:trPr>
        <w:tc>
          <w:tcPr>
            <w:tcW w:w="6015" w:type="dxa"/>
            <w:tcBorders>
              <w:top w:val="nil"/>
              <w:left w:val="single" w:sz="4" w:space="0" w:color="000000"/>
              <w:bottom w:val="single" w:sz="4" w:space="0" w:color="000000"/>
              <w:right w:val="single" w:sz="4" w:space="0" w:color="000000"/>
            </w:tcBorders>
            <w:shd w:val="clear" w:color="auto" w:fill="auto"/>
            <w:vAlign w:val="center"/>
          </w:tcPr>
          <w:p w:rsidR="00837A8F" w:rsidRDefault="00837A8F" w:rsidP="001A5F4D">
            <w:pPr>
              <w:rPr>
                <w:color w:val="000000"/>
              </w:rPr>
            </w:pPr>
            <w:r>
              <w:rPr>
                <w:color w:val="000000"/>
              </w:rPr>
              <w:t>Среднегодовое число работников сельхозпроизводства, чел.</w:t>
            </w:r>
          </w:p>
        </w:tc>
        <w:tc>
          <w:tcPr>
            <w:tcW w:w="1305" w:type="dxa"/>
            <w:tcBorders>
              <w:top w:val="nil"/>
              <w:left w:val="nil"/>
              <w:bottom w:val="single" w:sz="4" w:space="0" w:color="000000"/>
              <w:right w:val="single" w:sz="4" w:space="0" w:color="000000"/>
            </w:tcBorders>
            <w:shd w:val="clear" w:color="auto" w:fill="auto"/>
            <w:vAlign w:val="center"/>
          </w:tcPr>
          <w:p w:rsidR="00837A8F" w:rsidRDefault="00837A8F" w:rsidP="00837A8F">
            <w:pPr>
              <w:jc w:val="center"/>
              <w:rPr>
                <w:color w:val="000000"/>
              </w:rPr>
            </w:pPr>
            <w:r>
              <w:rPr>
                <w:color w:val="000000"/>
              </w:rPr>
              <w:t>462</w:t>
            </w:r>
          </w:p>
        </w:tc>
        <w:tc>
          <w:tcPr>
            <w:tcW w:w="1350" w:type="dxa"/>
            <w:tcBorders>
              <w:top w:val="nil"/>
              <w:left w:val="nil"/>
              <w:bottom w:val="single" w:sz="4" w:space="0" w:color="000000"/>
              <w:right w:val="single" w:sz="4" w:space="0" w:color="000000"/>
            </w:tcBorders>
            <w:shd w:val="clear" w:color="auto" w:fill="auto"/>
            <w:vAlign w:val="center"/>
          </w:tcPr>
          <w:p w:rsidR="00837A8F" w:rsidRDefault="00837A8F" w:rsidP="001A5F4D">
            <w:pPr>
              <w:jc w:val="center"/>
              <w:rPr>
                <w:color w:val="000000"/>
              </w:rPr>
            </w:pPr>
            <w:r>
              <w:rPr>
                <w:color w:val="000000"/>
              </w:rPr>
              <w:t>438</w:t>
            </w:r>
          </w:p>
        </w:tc>
        <w:tc>
          <w:tcPr>
            <w:tcW w:w="1095" w:type="dxa"/>
            <w:tcBorders>
              <w:top w:val="nil"/>
              <w:left w:val="nil"/>
              <w:bottom w:val="single" w:sz="4" w:space="0" w:color="000000"/>
              <w:right w:val="single" w:sz="4" w:space="0" w:color="000000"/>
            </w:tcBorders>
            <w:shd w:val="clear" w:color="auto" w:fill="auto"/>
            <w:vAlign w:val="center"/>
          </w:tcPr>
          <w:p w:rsidR="00837A8F" w:rsidRDefault="00837A8F" w:rsidP="001A5F4D">
            <w:pPr>
              <w:jc w:val="center"/>
              <w:rPr>
                <w:color w:val="000000"/>
              </w:rPr>
            </w:pPr>
            <w:r>
              <w:rPr>
                <w:color w:val="000000"/>
              </w:rPr>
              <w:t>361</w:t>
            </w:r>
          </w:p>
        </w:tc>
      </w:tr>
      <w:tr w:rsidR="00837A8F" w:rsidTr="001A5F4D">
        <w:trPr>
          <w:trHeight w:val="420"/>
        </w:trPr>
        <w:tc>
          <w:tcPr>
            <w:tcW w:w="6015" w:type="dxa"/>
            <w:tcBorders>
              <w:top w:val="nil"/>
              <w:left w:val="single" w:sz="4" w:space="0" w:color="000000"/>
              <w:bottom w:val="single" w:sz="4" w:space="0" w:color="000000"/>
              <w:right w:val="single" w:sz="4" w:space="0" w:color="000000"/>
            </w:tcBorders>
            <w:shd w:val="clear" w:color="auto" w:fill="auto"/>
            <w:vAlign w:val="center"/>
          </w:tcPr>
          <w:p w:rsidR="00837A8F" w:rsidRDefault="00837A8F" w:rsidP="001A5F4D">
            <w:pPr>
              <w:rPr>
                <w:color w:val="000000"/>
              </w:rPr>
            </w:pPr>
            <w:r>
              <w:rPr>
                <w:color w:val="000000"/>
              </w:rPr>
              <w:t>Площадь сельхозугодий, га</w:t>
            </w:r>
          </w:p>
        </w:tc>
        <w:tc>
          <w:tcPr>
            <w:tcW w:w="1305" w:type="dxa"/>
            <w:tcBorders>
              <w:top w:val="nil"/>
              <w:left w:val="nil"/>
              <w:bottom w:val="single" w:sz="4" w:space="0" w:color="000000"/>
              <w:right w:val="single" w:sz="4" w:space="0" w:color="000000"/>
            </w:tcBorders>
            <w:shd w:val="clear" w:color="auto" w:fill="auto"/>
            <w:vAlign w:val="center"/>
          </w:tcPr>
          <w:p w:rsidR="00837A8F" w:rsidRDefault="00837A8F" w:rsidP="001A5F4D">
            <w:pPr>
              <w:jc w:val="center"/>
              <w:rPr>
                <w:color w:val="000000"/>
              </w:rPr>
            </w:pPr>
            <w:r>
              <w:rPr>
                <w:color w:val="000000"/>
              </w:rPr>
              <w:t>21 561</w:t>
            </w:r>
          </w:p>
        </w:tc>
        <w:tc>
          <w:tcPr>
            <w:tcW w:w="1350" w:type="dxa"/>
            <w:tcBorders>
              <w:top w:val="nil"/>
              <w:left w:val="nil"/>
              <w:bottom w:val="single" w:sz="4" w:space="0" w:color="000000"/>
              <w:right w:val="single" w:sz="4" w:space="0" w:color="000000"/>
            </w:tcBorders>
            <w:shd w:val="clear" w:color="auto" w:fill="auto"/>
            <w:vAlign w:val="center"/>
          </w:tcPr>
          <w:p w:rsidR="00837A8F" w:rsidRDefault="00837A8F" w:rsidP="001A5F4D">
            <w:pPr>
              <w:jc w:val="center"/>
              <w:rPr>
                <w:color w:val="000000"/>
              </w:rPr>
            </w:pPr>
            <w:r>
              <w:rPr>
                <w:color w:val="000000"/>
              </w:rPr>
              <w:t xml:space="preserve">21 561 </w:t>
            </w:r>
          </w:p>
        </w:tc>
        <w:tc>
          <w:tcPr>
            <w:tcW w:w="1095" w:type="dxa"/>
            <w:tcBorders>
              <w:top w:val="nil"/>
              <w:left w:val="nil"/>
              <w:bottom w:val="single" w:sz="4" w:space="0" w:color="000000"/>
              <w:right w:val="single" w:sz="4" w:space="0" w:color="000000"/>
            </w:tcBorders>
            <w:shd w:val="clear" w:color="auto" w:fill="auto"/>
            <w:vAlign w:val="bottom"/>
          </w:tcPr>
          <w:p w:rsidR="00837A8F" w:rsidRDefault="00837A8F" w:rsidP="001A5F4D">
            <w:pPr>
              <w:jc w:val="center"/>
              <w:rPr>
                <w:color w:val="000000"/>
              </w:rPr>
            </w:pPr>
            <w:r>
              <w:rPr>
                <w:color w:val="000000"/>
              </w:rPr>
              <w:t>21 561</w:t>
            </w:r>
          </w:p>
        </w:tc>
      </w:tr>
      <w:tr w:rsidR="00837A8F" w:rsidTr="001A5F4D">
        <w:trPr>
          <w:trHeight w:val="720"/>
        </w:trPr>
        <w:tc>
          <w:tcPr>
            <w:tcW w:w="6015" w:type="dxa"/>
            <w:tcBorders>
              <w:top w:val="nil"/>
              <w:left w:val="single" w:sz="4" w:space="0" w:color="000000"/>
              <w:bottom w:val="single" w:sz="4" w:space="0" w:color="000000"/>
              <w:right w:val="single" w:sz="4" w:space="0" w:color="000000"/>
            </w:tcBorders>
            <w:shd w:val="clear" w:color="auto" w:fill="auto"/>
            <w:vAlign w:val="center"/>
          </w:tcPr>
          <w:p w:rsidR="00837A8F" w:rsidRDefault="00837A8F" w:rsidP="001A5F4D">
            <w:pPr>
              <w:rPr>
                <w:color w:val="000000"/>
              </w:rPr>
            </w:pPr>
            <w:r>
              <w:rPr>
                <w:color w:val="000000"/>
              </w:rPr>
              <w:t>Число работников, занятых в сельхозпроизводстве на 100 га, чел</w:t>
            </w:r>
          </w:p>
        </w:tc>
        <w:tc>
          <w:tcPr>
            <w:tcW w:w="1305" w:type="dxa"/>
            <w:tcBorders>
              <w:top w:val="nil"/>
              <w:left w:val="nil"/>
              <w:bottom w:val="single" w:sz="4" w:space="0" w:color="000000"/>
              <w:right w:val="single" w:sz="4" w:space="0" w:color="000000"/>
            </w:tcBorders>
            <w:shd w:val="clear" w:color="auto" w:fill="auto"/>
            <w:vAlign w:val="center"/>
          </w:tcPr>
          <w:p w:rsidR="00837A8F" w:rsidRDefault="00837A8F" w:rsidP="001A5F4D">
            <w:pPr>
              <w:jc w:val="center"/>
              <w:rPr>
                <w:color w:val="000000"/>
              </w:rPr>
            </w:pPr>
            <w:r>
              <w:rPr>
                <w:color w:val="000000"/>
              </w:rPr>
              <w:t>2,14</w:t>
            </w:r>
          </w:p>
        </w:tc>
        <w:tc>
          <w:tcPr>
            <w:tcW w:w="1350" w:type="dxa"/>
            <w:tcBorders>
              <w:top w:val="nil"/>
              <w:left w:val="nil"/>
              <w:bottom w:val="single" w:sz="4" w:space="0" w:color="000000"/>
              <w:right w:val="single" w:sz="4" w:space="0" w:color="000000"/>
            </w:tcBorders>
            <w:shd w:val="clear" w:color="auto" w:fill="auto"/>
            <w:vAlign w:val="center"/>
          </w:tcPr>
          <w:p w:rsidR="00837A8F" w:rsidRDefault="00837A8F" w:rsidP="001A5F4D">
            <w:pPr>
              <w:jc w:val="center"/>
              <w:rPr>
                <w:color w:val="000000"/>
              </w:rPr>
            </w:pPr>
            <w:r>
              <w:rPr>
                <w:color w:val="000000"/>
              </w:rPr>
              <w:t>2,03</w:t>
            </w:r>
          </w:p>
        </w:tc>
        <w:tc>
          <w:tcPr>
            <w:tcW w:w="1095" w:type="dxa"/>
            <w:tcBorders>
              <w:top w:val="nil"/>
              <w:left w:val="nil"/>
              <w:bottom w:val="single" w:sz="4" w:space="0" w:color="000000"/>
              <w:right w:val="single" w:sz="4" w:space="0" w:color="000000"/>
            </w:tcBorders>
            <w:shd w:val="clear" w:color="auto" w:fill="auto"/>
            <w:vAlign w:val="center"/>
          </w:tcPr>
          <w:p w:rsidR="00837A8F" w:rsidRDefault="00837A8F" w:rsidP="001A5F4D">
            <w:pPr>
              <w:jc w:val="center"/>
              <w:rPr>
                <w:color w:val="000000"/>
              </w:rPr>
            </w:pPr>
            <w:r>
              <w:rPr>
                <w:color w:val="000000"/>
              </w:rPr>
              <w:t>1,67</w:t>
            </w:r>
          </w:p>
        </w:tc>
      </w:tr>
    </w:tbl>
    <w:p w:rsidR="00837A8F" w:rsidRDefault="00837A8F" w:rsidP="00837A8F">
      <w:pPr>
        <w:spacing w:line="360" w:lineRule="auto"/>
        <w:ind w:firstLine="709"/>
        <w:jc w:val="both"/>
        <w:rPr>
          <w:sz w:val="28"/>
          <w:szCs w:val="28"/>
        </w:rPr>
      </w:pPr>
    </w:p>
    <w:p w:rsidR="00837A8F" w:rsidRDefault="00837A8F" w:rsidP="003A6746">
      <w:pPr>
        <w:spacing w:line="360" w:lineRule="auto"/>
        <w:ind w:firstLine="709"/>
        <w:jc w:val="both"/>
        <w:rPr>
          <w:sz w:val="28"/>
          <w:szCs w:val="28"/>
        </w:rPr>
      </w:pPr>
      <w:r>
        <w:rPr>
          <w:sz w:val="28"/>
          <w:szCs w:val="28"/>
        </w:rPr>
        <w:t xml:space="preserve">По </w:t>
      </w:r>
      <w:r w:rsidR="00D15875">
        <w:rPr>
          <w:sz w:val="28"/>
          <w:szCs w:val="28"/>
        </w:rPr>
        <w:t xml:space="preserve">итогам </w:t>
      </w:r>
      <w:r>
        <w:rPr>
          <w:sz w:val="28"/>
          <w:szCs w:val="28"/>
        </w:rPr>
        <w:t xml:space="preserve">таблицы 2.4 </w:t>
      </w:r>
      <w:r w:rsidR="00D15875">
        <w:rPr>
          <w:sz w:val="28"/>
          <w:szCs w:val="28"/>
        </w:rPr>
        <w:t xml:space="preserve">видно, что </w:t>
      </w:r>
      <w:proofErr w:type="gramStart"/>
      <w:r w:rsidR="00D15875">
        <w:rPr>
          <w:sz w:val="28"/>
          <w:szCs w:val="28"/>
        </w:rPr>
        <w:t>не смотря</w:t>
      </w:r>
      <w:proofErr w:type="gramEnd"/>
      <w:r w:rsidR="00D15875">
        <w:rPr>
          <w:sz w:val="28"/>
          <w:szCs w:val="28"/>
        </w:rPr>
        <w:t xml:space="preserve"> на то, что трудовые ресурсы ЗАО «</w:t>
      </w:r>
      <w:proofErr w:type="spellStart"/>
      <w:r w:rsidR="00D15875">
        <w:rPr>
          <w:sz w:val="28"/>
          <w:szCs w:val="28"/>
        </w:rPr>
        <w:t>Бирюли</w:t>
      </w:r>
      <w:proofErr w:type="spellEnd"/>
      <w:r w:rsidR="00D15875">
        <w:rPr>
          <w:sz w:val="28"/>
          <w:szCs w:val="28"/>
        </w:rPr>
        <w:t xml:space="preserve">» используются рационально, произошли негативные изменения в   </w:t>
      </w:r>
      <w:r>
        <w:rPr>
          <w:sz w:val="28"/>
          <w:szCs w:val="28"/>
        </w:rPr>
        <w:t xml:space="preserve">снижение показателя </w:t>
      </w:r>
      <w:proofErr w:type="spellStart"/>
      <w:r>
        <w:rPr>
          <w:sz w:val="28"/>
          <w:szCs w:val="28"/>
        </w:rPr>
        <w:t>трудообеспеченности</w:t>
      </w:r>
      <w:proofErr w:type="spellEnd"/>
      <w:r w:rsidR="0047728F">
        <w:rPr>
          <w:sz w:val="28"/>
          <w:szCs w:val="28"/>
        </w:rPr>
        <w:t>,</w:t>
      </w:r>
      <w:r w:rsidR="00461E16">
        <w:rPr>
          <w:sz w:val="28"/>
          <w:szCs w:val="28"/>
        </w:rPr>
        <w:t xml:space="preserve"> </w:t>
      </w:r>
      <w:r>
        <w:rPr>
          <w:sz w:val="28"/>
          <w:szCs w:val="28"/>
        </w:rPr>
        <w:t>то есть число работников, занятых в сельхозпр</w:t>
      </w:r>
      <w:r w:rsidR="0047728F">
        <w:rPr>
          <w:sz w:val="28"/>
          <w:szCs w:val="28"/>
        </w:rPr>
        <w:t>оизводстве было снижено на 21,9%</w:t>
      </w:r>
      <w:r>
        <w:rPr>
          <w:sz w:val="28"/>
          <w:szCs w:val="28"/>
        </w:rPr>
        <w:t xml:space="preserve">. </w:t>
      </w:r>
    </w:p>
    <w:p w:rsidR="0047728F" w:rsidRDefault="0047728F" w:rsidP="003A6746">
      <w:pPr>
        <w:spacing w:line="360" w:lineRule="auto"/>
        <w:ind w:firstLine="709"/>
        <w:jc w:val="both"/>
        <w:rPr>
          <w:sz w:val="28"/>
          <w:szCs w:val="28"/>
        </w:rPr>
      </w:pPr>
      <w:r>
        <w:rPr>
          <w:sz w:val="28"/>
          <w:szCs w:val="28"/>
        </w:rPr>
        <w:lastRenderedPageBreak/>
        <w:t xml:space="preserve">В показателях площади сельскохозяйственных угодий не было выявлены изменения, то есть за весь анализируемый период площадь сельхозугодий была равна 21 561 га. </w:t>
      </w:r>
    </w:p>
    <w:p w:rsidR="0047728F" w:rsidRDefault="0047728F" w:rsidP="003A6746">
      <w:pPr>
        <w:spacing w:line="360" w:lineRule="auto"/>
        <w:ind w:firstLine="709"/>
        <w:jc w:val="both"/>
        <w:rPr>
          <w:sz w:val="28"/>
          <w:szCs w:val="28"/>
        </w:rPr>
      </w:pPr>
      <w:r>
        <w:rPr>
          <w:sz w:val="28"/>
          <w:szCs w:val="28"/>
        </w:rPr>
        <w:t>Для определения годового запаса труда и уровня его использования следует рассчитать показатели таблицы 2.5.</w:t>
      </w:r>
    </w:p>
    <w:p w:rsidR="00D15875" w:rsidRDefault="00D15875" w:rsidP="003A6746">
      <w:pPr>
        <w:spacing w:line="360" w:lineRule="auto"/>
        <w:ind w:firstLine="709"/>
        <w:jc w:val="both"/>
        <w:rPr>
          <w:sz w:val="28"/>
          <w:szCs w:val="28"/>
        </w:rPr>
      </w:pPr>
    </w:p>
    <w:p w:rsidR="00D15875" w:rsidRDefault="00D15875" w:rsidP="003A6746">
      <w:pPr>
        <w:spacing w:line="360" w:lineRule="auto"/>
        <w:ind w:firstLine="709"/>
        <w:jc w:val="both"/>
        <w:rPr>
          <w:sz w:val="28"/>
          <w:szCs w:val="28"/>
        </w:rPr>
      </w:pPr>
    </w:p>
    <w:p w:rsidR="0047728F" w:rsidRDefault="0047728F" w:rsidP="0047728F">
      <w:pPr>
        <w:spacing w:line="360" w:lineRule="auto"/>
        <w:ind w:firstLine="709"/>
        <w:jc w:val="both"/>
        <w:rPr>
          <w:color w:val="FF0000"/>
          <w:sz w:val="28"/>
          <w:szCs w:val="28"/>
        </w:rPr>
      </w:pPr>
      <w:r>
        <w:rPr>
          <w:sz w:val="28"/>
          <w:szCs w:val="28"/>
        </w:rPr>
        <w:t>Таблица 2.5 - Запас труда и уровень его использования в</w:t>
      </w:r>
      <w:r w:rsidR="006B40F4">
        <w:rPr>
          <w:sz w:val="28"/>
          <w:szCs w:val="28"/>
        </w:rPr>
        <w:t xml:space="preserve"> ЗАО «</w:t>
      </w:r>
      <w:proofErr w:type="spellStart"/>
      <w:r w:rsidR="006B40F4">
        <w:rPr>
          <w:sz w:val="28"/>
          <w:szCs w:val="28"/>
        </w:rPr>
        <w:t>Бирюли</w:t>
      </w:r>
      <w:proofErr w:type="spellEnd"/>
      <w:r w:rsidR="006B40F4">
        <w:rPr>
          <w:sz w:val="28"/>
          <w:szCs w:val="28"/>
        </w:rPr>
        <w:t xml:space="preserve">» </w:t>
      </w:r>
      <w:proofErr w:type="gramStart"/>
      <w:r>
        <w:rPr>
          <w:sz w:val="28"/>
          <w:szCs w:val="28"/>
        </w:rPr>
        <w:t>Высокогорского  района</w:t>
      </w:r>
      <w:proofErr w:type="gramEnd"/>
      <w:r>
        <w:rPr>
          <w:sz w:val="28"/>
          <w:szCs w:val="28"/>
        </w:rPr>
        <w:t xml:space="preserve"> РТ за 2017-2019 годы</w:t>
      </w:r>
    </w:p>
    <w:p w:rsidR="0047728F" w:rsidRDefault="0047728F" w:rsidP="0047728F">
      <w:pPr>
        <w:spacing w:line="360" w:lineRule="auto"/>
        <w:ind w:firstLine="709"/>
        <w:jc w:val="both"/>
        <w:rPr>
          <w:color w:val="FF0000"/>
          <w:sz w:val="28"/>
          <w:szCs w:val="28"/>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1417"/>
        <w:gridCol w:w="1418"/>
        <w:gridCol w:w="1276"/>
        <w:gridCol w:w="1961"/>
      </w:tblGrid>
      <w:tr w:rsidR="0047728F" w:rsidTr="001A5F4D">
        <w:trPr>
          <w:trHeight w:val="150"/>
        </w:trPr>
        <w:tc>
          <w:tcPr>
            <w:tcW w:w="3573" w:type="dxa"/>
            <w:vMerge w:val="restart"/>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jc w:val="center"/>
            </w:pPr>
            <w:r>
              <w:t>Показатели</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jc w:val="center"/>
            </w:pPr>
            <w:r>
              <w:t>Годы</w:t>
            </w:r>
          </w:p>
        </w:tc>
        <w:tc>
          <w:tcPr>
            <w:tcW w:w="1961" w:type="dxa"/>
            <w:vMerge w:val="restart"/>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jc w:val="center"/>
            </w:pPr>
            <w:r>
              <w:t>В среднем по РТ за 2019 год</w:t>
            </w:r>
          </w:p>
        </w:tc>
      </w:tr>
      <w:tr w:rsidR="0047728F" w:rsidTr="001A5F4D">
        <w:trPr>
          <w:trHeight w:val="390"/>
        </w:trPr>
        <w:tc>
          <w:tcPr>
            <w:tcW w:w="3573" w:type="dxa"/>
            <w:vMerge/>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widowControl w:val="0"/>
              <w:pBdr>
                <w:top w:val="nil"/>
                <w:left w:val="nil"/>
                <w:bottom w:val="nil"/>
                <w:right w:val="nil"/>
                <w:between w:val="nil"/>
              </w:pBdr>
              <w:rPr>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jc w:val="center"/>
            </w:pPr>
            <w:r>
              <w:t>2017</w:t>
            </w:r>
          </w:p>
        </w:tc>
        <w:tc>
          <w:tcPr>
            <w:tcW w:w="1418"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jc w:val="center"/>
            </w:pPr>
            <w:r>
              <w:t>2018</w:t>
            </w:r>
          </w:p>
        </w:tc>
        <w:tc>
          <w:tcPr>
            <w:tcW w:w="1276"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jc w:val="center"/>
            </w:pPr>
            <w:r>
              <w:t>2019</w:t>
            </w:r>
          </w:p>
        </w:tc>
        <w:tc>
          <w:tcPr>
            <w:tcW w:w="1961" w:type="dxa"/>
            <w:vMerge/>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widowControl w:val="0"/>
              <w:pBdr>
                <w:top w:val="nil"/>
                <w:left w:val="nil"/>
                <w:bottom w:val="nil"/>
                <w:right w:val="nil"/>
                <w:between w:val="nil"/>
              </w:pBdr>
              <w:rPr>
                <w:sz w:val="28"/>
                <w:szCs w:val="28"/>
              </w:rPr>
            </w:pPr>
          </w:p>
        </w:tc>
      </w:tr>
      <w:tr w:rsidR="0047728F" w:rsidTr="001A5F4D">
        <w:trPr>
          <w:trHeight w:val="529"/>
        </w:trPr>
        <w:tc>
          <w:tcPr>
            <w:tcW w:w="3573"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pPr>
            <w:r>
              <w:t>Среднегодовое число работников хозяйства, чел.</w:t>
            </w:r>
          </w:p>
        </w:tc>
        <w:tc>
          <w:tcPr>
            <w:tcW w:w="1417"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jc w:val="center"/>
            </w:pPr>
            <w:r>
              <w:t>462</w:t>
            </w:r>
          </w:p>
        </w:tc>
        <w:tc>
          <w:tcPr>
            <w:tcW w:w="1418"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jc w:val="center"/>
            </w:pPr>
            <w:r>
              <w:t>438</w:t>
            </w:r>
          </w:p>
        </w:tc>
        <w:tc>
          <w:tcPr>
            <w:tcW w:w="1276"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jc w:val="center"/>
            </w:pPr>
            <w:r>
              <w:t>361</w:t>
            </w:r>
          </w:p>
        </w:tc>
        <w:tc>
          <w:tcPr>
            <w:tcW w:w="1961" w:type="dxa"/>
            <w:tcBorders>
              <w:top w:val="single" w:sz="4" w:space="0" w:color="000000"/>
              <w:left w:val="single" w:sz="4" w:space="0" w:color="000000"/>
              <w:bottom w:val="single" w:sz="4" w:space="0" w:color="000000"/>
              <w:right w:val="single" w:sz="4" w:space="0" w:color="000000"/>
            </w:tcBorders>
            <w:vAlign w:val="bottom"/>
          </w:tcPr>
          <w:p w:rsidR="0047728F" w:rsidRDefault="0047728F" w:rsidP="001A5F4D">
            <w:pPr>
              <w:pBdr>
                <w:top w:val="nil"/>
                <w:left w:val="nil"/>
                <w:bottom w:val="nil"/>
                <w:right w:val="nil"/>
                <w:between w:val="nil"/>
              </w:pBdr>
              <w:spacing w:line="360" w:lineRule="auto"/>
              <w:jc w:val="center"/>
              <w:rPr>
                <w:color w:val="000000"/>
              </w:rPr>
            </w:pPr>
            <w:r>
              <w:t>102</w:t>
            </w:r>
          </w:p>
        </w:tc>
      </w:tr>
      <w:tr w:rsidR="0047728F" w:rsidTr="001A5F4D">
        <w:trPr>
          <w:trHeight w:val="369"/>
        </w:trPr>
        <w:tc>
          <w:tcPr>
            <w:tcW w:w="3573"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pPr>
            <w:r>
              <w:t>Годовой запас труда, тыс. чел-дней.</w:t>
            </w:r>
          </w:p>
        </w:tc>
        <w:tc>
          <w:tcPr>
            <w:tcW w:w="1417"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jc w:val="center"/>
            </w:pPr>
            <w:r>
              <w:t>124,74</w:t>
            </w:r>
          </w:p>
        </w:tc>
        <w:tc>
          <w:tcPr>
            <w:tcW w:w="1418"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jc w:val="center"/>
            </w:pPr>
            <w:r>
              <w:t>118,26</w:t>
            </w:r>
          </w:p>
        </w:tc>
        <w:tc>
          <w:tcPr>
            <w:tcW w:w="1276"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jc w:val="center"/>
            </w:pPr>
            <w:r>
              <w:t>97,47</w:t>
            </w:r>
          </w:p>
        </w:tc>
        <w:tc>
          <w:tcPr>
            <w:tcW w:w="1961" w:type="dxa"/>
            <w:tcBorders>
              <w:top w:val="single" w:sz="4" w:space="0" w:color="000000"/>
              <w:left w:val="single" w:sz="4" w:space="0" w:color="000000"/>
              <w:bottom w:val="single" w:sz="4" w:space="0" w:color="000000"/>
              <w:right w:val="single" w:sz="4" w:space="0" w:color="000000"/>
            </w:tcBorders>
            <w:vAlign w:val="bottom"/>
          </w:tcPr>
          <w:p w:rsidR="0047728F" w:rsidRDefault="0047728F" w:rsidP="001A5F4D">
            <w:pPr>
              <w:spacing w:line="360" w:lineRule="auto"/>
              <w:jc w:val="center"/>
            </w:pPr>
            <w:r>
              <w:t>27,6</w:t>
            </w:r>
          </w:p>
        </w:tc>
      </w:tr>
      <w:tr w:rsidR="0047728F" w:rsidTr="001A5F4D">
        <w:trPr>
          <w:trHeight w:val="338"/>
        </w:trPr>
        <w:tc>
          <w:tcPr>
            <w:tcW w:w="3573"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pPr>
            <w:r>
              <w:t>Фактически отработано, тыс. чел-дней</w:t>
            </w:r>
          </w:p>
        </w:tc>
        <w:tc>
          <w:tcPr>
            <w:tcW w:w="1417"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jc w:val="center"/>
            </w:pPr>
            <w:r>
              <w:t>146</w:t>
            </w:r>
          </w:p>
        </w:tc>
        <w:tc>
          <w:tcPr>
            <w:tcW w:w="1418"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jc w:val="center"/>
            </w:pPr>
            <w: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jc w:val="center"/>
            </w:pPr>
            <w:r>
              <w:t>109</w:t>
            </w:r>
          </w:p>
        </w:tc>
        <w:tc>
          <w:tcPr>
            <w:tcW w:w="1961" w:type="dxa"/>
            <w:tcBorders>
              <w:top w:val="single" w:sz="4" w:space="0" w:color="000000"/>
              <w:left w:val="single" w:sz="4" w:space="0" w:color="000000"/>
              <w:bottom w:val="single" w:sz="4" w:space="0" w:color="000000"/>
              <w:right w:val="single" w:sz="4" w:space="0" w:color="000000"/>
            </w:tcBorders>
            <w:vAlign w:val="bottom"/>
          </w:tcPr>
          <w:p w:rsidR="0047728F" w:rsidRDefault="0047728F" w:rsidP="001A5F4D">
            <w:pPr>
              <w:spacing w:line="360" w:lineRule="auto"/>
              <w:jc w:val="center"/>
            </w:pPr>
            <w:r>
              <w:t>28,2</w:t>
            </w:r>
          </w:p>
        </w:tc>
      </w:tr>
      <w:tr w:rsidR="0047728F" w:rsidTr="001A5F4D">
        <w:tc>
          <w:tcPr>
            <w:tcW w:w="3573"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pPr>
            <w:r>
              <w:t>Уровень использования запаса труда, %</w:t>
            </w:r>
          </w:p>
        </w:tc>
        <w:tc>
          <w:tcPr>
            <w:tcW w:w="1417"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jc w:val="center"/>
            </w:pPr>
            <w:r>
              <w:t>117,04</w:t>
            </w:r>
          </w:p>
        </w:tc>
        <w:tc>
          <w:tcPr>
            <w:tcW w:w="1418"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jc w:val="center"/>
            </w:pPr>
            <w:r>
              <w:t>115</w:t>
            </w:r>
          </w:p>
        </w:tc>
        <w:tc>
          <w:tcPr>
            <w:tcW w:w="1276" w:type="dxa"/>
            <w:tcBorders>
              <w:top w:val="single" w:sz="4" w:space="0" w:color="000000"/>
              <w:left w:val="single" w:sz="4" w:space="0" w:color="000000"/>
              <w:bottom w:val="single" w:sz="4" w:space="0" w:color="000000"/>
              <w:right w:val="single" w:sz="4" w:space="0" w:color="000000"/>
            </w:tcBorders>
            <w:vAlign w:val="center"/>
          </w:tcPr>
          <w:p w:rsidR="0047728F" w:rsidRDefault="0047728F" w:rsidP="001A5F4D">
            <w:pPr>
              <w:tabs>
                <w:tab w:val="left" w:pos="1185"/>
              </w:tabs>
              <w:jc w:val="center"/>
            </w:pPr>
            <w:r>
              <w:t>111,8</w:t>
            </w:r>
          </w:p>
        </w:tc>
        <w:tc>
          <w:tcPr>
            <w:tcW w:w="1961" w:type="dxa"/>
            <w:tcBorders>
              <w:top w:val="single" w:sz="4" w:space="0" w:color="000000"/>
              <w:left w:val="single" w:sz="4" w:space="0" w:color="000000"/>
              <w:bottom w:val="single" w:sz="4" w:space="0" w:color="000000"/>
              <w:right w:val="single" w:sz="4" w:space="0" w:color="000000"/>
            </w:tcBorders>
            <w:vAlign w:val="bottom"/>
          </w:tcPr>
          <w:p w:rsidR="0047728F" w:rsidRDefault="0047728F" w:rsidP="001A5F4D">
            <w:pPr>
              <w:spacing w:line="360" w:lineRule="auto"/>
              <w:jc w:val="center"/>
            </w:pPr>
            <w:r>
              <w:t>102,2</w:t>
            </w:r>
          </w:p>
        </w:tc>
      </w:tr>
    </w:tbl>
    <w:p w:rsidR="00D15875" w:rsidRDefault="00D15875" w:rsidP="0047728F">
      <w:pPr>
        <w:spacing w:line="360" w:lineRule="auto"/>
        <w:ind w:firstLine="709"/>
        <w:jc w:val="both"/>
        <w:rPr>
          <w:sz w:val="28"/>
          <w:szCs w:val="28"/>
        </w:rPr>
      </w:pPr>
    </w:p>
    <w:p w:rsidR="0047728F" w:rsidRDefault="0047728F" w:rsidP="003A6746">
      <w:pPr>
        <w:spacing w:line="360" w:lineRule="auto"/>
        <w:ind w:firstLine="709"/>
        <w:jc w:val="both"/>
        <w:rPr>
          <w:sz w:val="28"/>
          <w:szCs w:val="28"/>
        </w:rPr>
      </w:pPr>
      <w:r>
        <w:rPr>
          <w:sz w:val="28"/>
          <w:szCs w:val="28"/>
        </w:rPr>
        <w:t>По ит</w:t>
      </w:r>
      <w:r w:rsidR="00461E16">
        <w:rPr>
          <w:sz w:val="28"/>
          <w:szCs w:val="28"/>
        </w:rPr>
        <w:t xml:space="preserve">огам таблицы 2.5 видно, что, </w:t>
      </w:r>
      <w:proofErr w:type="gramStart"/>
      <w:r w:rsidR="00461E16">
        <w:rPr>
          <w:sz w:val="28"/>
          <w:szCs w:val="28"/>
        </w:rPr>
        <w:t xml:space="preserve">не </w:t>
      </w:r>
      <w:r>
        <w:rPr>
          <w:sz w:val="28"/>
          <w:szCs w:val="28"/>
        </w:rPr>
        <w:t>смотря</w:t>
      </w:r>
      <w:proofErr w:type="gramEnd"/>
      <w:r>
        <w:rPr>
          <w:sz w:val="28"/>
          <w:szCs w:val="28"/>
        </w:rPr>
        <w:t xml:space="preserve"> на то, что трудовые ресурсы ЗАО «</w:t>
      </w:r>
      <w:proofErr w:type="spellStart"/>
      <w:r>
        <w:rPr>
          <w:sz w:val="28"/>
          <w:szCs w:val="28"/>
        </w:rPr>
        <w:t>Бирюли</w:t>
      </w:r>
      <w:proofErr w:type="spellEnd"/>
      <w:r>
        <w:rPr>
          <w:sz w:val="28"/>
          <w:szCs w:val="28"/>
        </w:rPr>
        <w:t>» используются рационально, заметно уменьшился уровень использования</w:t>
      </w:r>
      <w:r w:rsidR="006B40F4">
        <w:rPr>
          <w:sz w:val="28"/>
          <w:szCs w:val="28"/>
        </w:rPr>
        <w:t xml:space="preserve"> запаса труда. В сравнении с 2017 годом значение данного показателя уменьшилось на целых 5,24 %. То есть отчетливо видно, что численность работников стремительно сокращается.</w:t>
      </w:r>
    </w:p>
    <w:p w:rsidR="006B40F4" w:rsidRDefault="006B40F4" w:rsidP="003A6746">
      <w:pPr>
        <w:spacing w:line="360" w:lineRule="auto"/>
        <w:ind w:firstLine="709"/>
        <w:jc w:val="both"/>
        <w:rPr>
          <w:sz w:val="28"/>
          <w:szCs w:val="28"/>
        </w:rPr>
      </w:pPr>
      <w:r>
        <w:rPr>
          <w:sz w:val="28"/>
          <w:szCs w:val="28"/>
        </w:rPr>
        <w:t>Для регулирования вопроса оплаты труда в ЗАО «</w:t>
      </w:r>
      <w:proofErr w:type="spellStart"/>
      <w:r>
        <w:rPr>
          <w:sz w:val="28"/>
          <w:szCs w:val="28"/>
        </w:rPr>
        <w:t>Бирюли</w:t>
      </w:r>
      <w:proofErr w:type="spellEnd"/>
      <w:r>
        <w:rPr>
          <w:sz w:val="28"/>
          <w:szCs w:val="28"/>
        </w:rPr>
        <w:t>» разработано Положение об оплате труда работников. Оно разрабатывается на основе типового положения, которые разрабатывают специалисты МСХ РТ и трудовым кодексом.</w:t>
      </w:r>
    </w:p>
    <w:p w:rsidR="006B40F4" w:rsidRDefault="006B40F4" w:rsidP="003A6746">
      <w:pPr>
        <w:spacing w:line="360" w:lineRule="auto"/>
        <w:ind w:firstLine="709"/>
        <w:jc w:val="both"/>
        <w:rPr>
          <w:sz w:val="28"/>
          <w:szCs w:val="28"/>
        </w:rPr>
      </w:pPr>
      <w:r>
        <w:rPr>
          <w:sz w:val="28"/>
          <w:szCs w:val="28"/>
        </w:rPr>
        <w:t xml:space="preserve">С переходом предприятий на самоокупаемость все более широкое распространение получает оплата труда </w:t>
      </w:r>
      <w:r w:rsidR="00EB64B2">
        <w:rPr>
          <w:sz w:val="28"/>
          <w:szCs w:val="28"/>
        </w:rPr>
        <w:t xml:space="preserve">по конечным результатам. Причем показателями конечных результатов являются не только количество и качество </w:t>
      </w:r>
      <w:r w:rsidR="00EB64B2">
        <w:rPr>
          <w:sz w:val="28"/>
          <w:szCs w:val="28"/>
        </w:rPr>
        <w:lastRenderedPageBreak/>
        <w:t>продукции, как это было ранее, но и расход денежно- материальных средств по сравнению с установленным лимитом.</w:t>
      </w:r>
    </w:p>
    <w:p w:rsidR="00EB64B2" w:rsidRDefault="00EB64B2" w:rsidP="003A6746">
      <w:pPr>
        <w:spacing w:line="360" w:lineRule="auto"/>
        <w:ind w:firstLine="709"/>
        <w:jc w:val="both"/>
        <w:rPr>
          <w:sz w:val="28"/>
          <w:szCs w:val="28"/>
        </w:rPr>
      </w:pPr>
      <w:r>
        <w:rPr>
          <w:sz w:val="28"/>
          <w:szCs w:val="28"/>
        </w:rPr>
        <w:t>Эффективность материальных стимулов, находящих своё выражение через ту или иную систему оплаты труда, зависит от того, какая форма организации труда применяется в том или ином случае. Именно организация труда, а не что иное определяет возможность и целесообразность применения какой-либо системы оплаты труда.</w:t>
      </w:r>
    </w:p>
    <w:p w:rsidR="00461E16" w:rsidRDefault="00EB64B2" w:rsidP="003A6746">
      <w:pPr>
        <w:spacing w:line="360" w:lineRule="auto"/>
        <w:ind w:firstLine="709"/>
        <w:jc w:val="both"/>
        <w:rPr>
          <w:sz w:val="28"/>
          <w:szCs w:val="28"/>
        </w:rPr>
      </w:pPr>
      <w:r>
        <w:rPr>
          <w:sz w:val="28"/>
          <w:szCs w:val="28"/>
        </w:rPr>
        <w:t>Составляющими элементами тарифной системы являются: тарифно-квалификационный справо</w:t>
      </w:r>
      <w:r w:rsidR="00461E16">
        <w:rPr>
          <w:sz w:val="28"/>
          <w:szCs w:val="28"/>
        </w:rPr>
        <w:t>чник, тарифная сетка и тарифная.</w:t>
      </w:r>
    </w:p>
    <w:p w:rsidR="00EB64B2" w:rsidRDefault="00EB64B2" w:rsidP="003A6746">
      <w:pPr>
        <w:spacing w:line="360" w:lineRule="auto"/>
        <w:ind w:firstLine="709"/>
        <w:jc w:val="both"/>
        <w:rPr>
          <w:sz w:val="28"/>
          <w:szCs w:val="28"/>
        </w:rPr>
      </w:pPr>
      <w:r>
        <w:rPr>
          <w:sz w:val="28"/>
          <w:szCs w:val="28"/>
        </w:rPr>
        <w:t>Основой оценки потенциальных возможностей хозяйств по производству продукции выступает определение их ресурсного потенциала.</w:t>
      </w:r>
    </w:p>
    <w:p w:rsidR="00EB64B2" w:rsidRDefault="00EB64B2" w:rsidP="003A6746">
      <w:pPr>
        <w:spacing w:line="360" w:lineRule="auto"/>
        <w:ind w:firstLine="709"/>
        <w:jc w:val="both"/>
        <w:rPr>
          <w:sz w:val="28"/>
          <w:szCs w:val="28"/>
        </w:rPr>
      </w:pPr>
      <w:r>
        <w:rPr>
          <w:sz w:val="28"/>
          <w:szCs w:val="28"/>
        </w:rPr>
        <w:t>Ресурсный потенциал представляет собой совокупность органически взаимосвязанных ресурсов сельскохозяйственного производства, позволяющих при данных условиях достигать объективно обусловленного уровня хозяйственных результатов.</w:t>
      </w:r>
    </w:p>
    <w:p w:rsidR="00EB64B2" w:rsidRDefault="00EB64B2" w:rsidP="003A6746">
      <w:pPr>
        <w:spacing w:line="360" w:lineRule="auto"/>
        <w:ind w:firstLine="709"/>
        <w:jc w:val="both"/>
        <w:rPr>
          <w:sz w:val="28"/>
          <w:szCs w:val="28"/>
        </w:rPr>
      </w:pPr>
    </w:p>
    <w:p w:rsidR="00EB64B2" w:rsidRPr="0093377B" w:rsidRDefault="00EB64B2" w:rsidP="00F80618">
      <w:pPr>
        <w:pStyle w:val="3"/>
        <w:jc w:val="center"/>
        <w:rPr>
          <w:rFonts w:ascii="Times New Roman" w:eastAsia="Times New Roman" w:hAnsi="Times New Roman" w:cs="Times New Roman"/>
          <w:b/>
          <w:bCs/>
          <w:color w:val="000000" w:themeColor="text1"/>
          <w:sz w:val="28"/>
          <w:szCs w:val="28"/>
        </w:rPr>
      </w:pPr>
      <w:bookmarkStart w:id="7" w:name="_Toc52396619"/>
      <w:r w:rsidRPr="0093377B">
        <w:rPr>
          <w:rFonts w:ascii="Times New Roman" w:eastAsia="Times New Roman" w:hAnsi="Times New Roman" w:cs="Times New Roman"/>
          <w:b/>
          <w:bCs/>
          <w:color w:val="000000" w:themeColor="text1"/>
          <w:sz w:val="28"/>
          <w:szCs w:val="28"/>
        </w:rPr>
        <w:t>2.2. Оценка производства и реализации сельскохозяйственной продукции</w:t>
      </w:r>
      <w:bookmarkEnd w:id="7"/>
    </w:p>
    <w:p w:rsidR="00EB64B2" w:rsidRDefault="00EB64B2" w:rsidP="003A6746">
      <w:pPr>
        <w:spacing w:before="240" w:line="360" w:lineRule="auto"/>
        <w:ind w:firstLine="709"/>
        <w:jc w:val="both"/>
        <w:rPr>
          <w:sz w:val="28"/>
          <w:szCs w:val="28"/>
        </w:rPr>
      </w:pPr>
      <w:r>
        <w:rPr>
          <w:sz w:val="28"/>
          <w:szCs w:val="28"/>
        </w:rPr>
        <w:t xml:space="preserve">Растениеводство является базой для развития животноводства, т.к. поставляет преобладающую часть кормов животных, таких как зернофураж, сено, зеленые и сочные корма, в свою очередь, животноводство обеспечивает растениеводство ценным органическим удобрением, утилизирует также побочные продукты как солома, мякина, стебли, а также отходы пищевой промышленности. </w:t>
      </w:r>
    </w:p>
    <w:p w:rsidR="00EB64B2" w:rsidRDefault="00EB64B2" w:rsidP="003A6746">
      <w:pPr>
        <w:spacing w:line="360" w:lineRule="auto"/>
        <w:ind w:firstLine="709"/>
        <w:jc w:val="both"/>
        <w:rPr>
          <w:sz w:val="28"/>
          <w:szCs w:val="28"/>
        </w:rPr>
      </w:pPr>
      <w:r>
        <w:rPr>
          <w:sz w:val="28"/>
          <w:szCs w:val="28"/>
        </w:rPr>
        <w:t>Пашня наиболее ценный вид сельскохозяйственных угодий и от того как она используется и какие виды культур высеваются на ней зависят конечные результаты производства.</w:t>
      </w:r>
    </w:p>
    <w:p w:rsidR="00EB64B2" w:rsidRDefault="00EB64B2" w:rsidP="003A6746">
      <w:pPr>
        <w:spacing w:line="360" w:lineRule="auto"/>
        <w:ind w:firstLine="709"/>
        <w:jc w:val="both"/>
        <w:rPr>
          <w:sz w:val="28"/>
          <w:szCs w:val="28"/>
        </w:rPr>
      </w:pPr>
      <w:r>
        <w:rPr>
          <w:sz w:val="28"/>
          <w:szCs w:val="28"/>
        </w:rPr>
        <w:t xml:space="preserve">Анализ, приведенный в таблице 2.6, позволяет получить важные выводы об условиях землепользования. </w:t>
      </w:r>
    </w:p>
    <w:p w:rsidR="00EB64B2" w:rsidRDefault="00EB64B2" w:rsidP="00EB64B2">
      <w:pPr>
        <w:spacing w:line="360" w:lineRule="auto"/>
        <w:ind w:firstLine="567"/>
        <w:jc w:val="both"/>
        <w:rPr>
          <w:sz w:val="28"/>
          <w:szCs w:val="28"/>
        </w:rPr>
      </w:pPr>
      <w:r>
        <w:rPr>
          <w:sz w:val="28"/>
          <w:szCs w:val="28"/>
        </w:rPr>
        <w:lastRenderedPageBreak/>
        <w:t>Таблица</w:t>
      </w:r>
      <w:r>
        <w:rPr>
          <w:b/>
          <w:sz w:val="28"/>
          <w:szCs w:val="28"/>
        </w:rPr>
        <w:t xml:space="preserve"> </w:t>
      </w:r>
      <w:r>
        <w:rPr>
          <w:sz w:val="28"/>
          <w:szCs w:val="28"/>
        </w:rPr>
        <w:t>2.6 – Состав и структура посевных площадей в</w:t>
      </w:r>
      <w:r w:rsidR="0079578D">
        <w:rPr>
          <w:sz w:val="28"/>
          <w:szCs w:val="28"/>
        </w:rPr>
        <w:t xml:space="preserve"> ЗАО </w:t>
      </w:r>
      <w:r w:rsidR="00461E16">
        <w:rPr>
          <w:sz w:val="28"/>
          <w:szCs w:val="28"/>
        </w:rPr>
        <w:t>«</w:t>
      </w:r>
      <w:proofErr w:type="spellStart"/>
      <w:r w:rsidR="00461E16">
        <w:rPr>
          <w:sz w:val="28"/>
          <w:szCs w:val="28"/>
        </w:rPr>
        <w:t>Бирюли</w:t>
      </w:r>
      <w:proofErr w:type="spellEnd"/>
      <w:r w:rsidR="00461E16">
        <w:rPr>
          <w:sz w:val="28"/>
          <w:szCs w:val="28"/>
        </w:rPr>
        <w:t>»</w:t>
      </w:r>
      <w:r w:rsidR="0079578D">
        <w:rPr>
          <w:sz w:val="28"/>
          <w:szCs w:val="28"/>
        </w:rPr>
        <w:t xml:space="preserve"> Высокогорского района РТ</w:t>
      </w:r>
      <w:r>
        <w:rPr>
          <w:sz w:val="28"/>
          <w:szCs w:val="28"/>
        </w:rPr>
        <w:t xml:space="preserve"> за 2017-2019 годы</w:t>
      </w:r>
    </w:p>
    <w:tbl>
      <w:tblPr>
        <w:tblW w:w="9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1276"/>
        <w:gridCol w:w="1342"/>
        <w:gridCol w:w="1134"/>
        <w:gridCol w:w="1134"/>
        <w:gridCol w:w="993"/>
        <w:gridCol w:w="1047"/>
      </w:tblGrid>
      <w:tr w:rsidR="00EB64B2" w:rsidTr="00FA450A">
        <w:trPr>
          <w:trHeight w:val="397"/>
          <w:jc w:val="center"/>
        </w:trPr>
        <w:tc>
          <w:tcPr>
            <w:tcW w:w="2830" w:type="dxa"/>
            <w:vMerge w:val="restart"/>
          </w:tcPr>
          <w:p w:rsidR="00EB64B2" w:rsidRDefault="00EB64B2" w:rsidP="001A5F4D">
            <w:pPr>
              <w:spacing w:line="360" w:lineRule="auto"/>
            </w:pPr>
          </w:p>
          <w:p w:rsidR="00EB64B2" w:rsidRDefault="00EB64B2" w:rsidP="001A5F4D">
            <w:pPr>
              <w:spacing w:line="360" w:lineRule="auto"/>
            </w:pPr>
            <w:r>
              <w:t>Культуры</w:t>
            </w:r>
          </w:p>
        </w:tc>
        <w:tc>
          <w:tcPr>
            <w:tcW w:w="3752" w:type="dxa"/>
            <w:gridSpan w:val="3"/>
          </w:tcPr>
          <w:p w:rsidR="00EB64B2" w:rsidRDefault="00EB64B2" w:rsidP="001A5F4D">
            <w:pPr>
              <w:spacing w:line="360" w:lineRule="auto"/>
              <w:jc w:val="center"/>
            </w:pPr>
            <w:r>
              <w:t>Площадь, га</w:t>
            </w:r>
          </w:p>
        </w:tc>
        <w:tc>
          <w:tcPr>
            <w:tcW w:w="3174" w:type="dxa"/>
            <w:gridSpan w:val="3"/>
          </w:tcPr>
          <w:p w:rsidR="00EB64B2" w:rsidRDefault="00EB64B2" w:rsidP="001A5F4D">
            <w:pPr>
              <w:spacing w:line="360" w:lineRule="auto"/>
              <w:jc w:val="center"/>
            </w:pPr>
            <w:r>
              <w:t>Структура, %</w:t>
            </w:r>
          </w:p>
        </w:tc>
      </w:tr>
      <w:tr w:rsidR="00EB64B2" w:rsidTr="00FA450A">
        <w:trPr>
          <w:trHeight w:val="451"/>
          <w:jc w:val="center"/>
        </w:trPr>
        <w:tc>
          <w:tcPr>
            <w:tcW w:w="2830" w:type="dxa"/>
            <w:vMerge/>
          </w:tcPr>
          <w:p w:rsidR="00EB64B2" w:rsidRDefault="00EB64B2" w:rsidP="001A5F4D">
            <w:pPr>
              <w:widowControl w:val="0"/>
              <w:pBdr>
                <w:top w:val="nil"/>
                <w:left w:val="nil"/>
                <w:bottom w:val="nil"/>
                <w:right w:val="nil"/>
                <w:between w:val="nil"/>
              </w:pBdr>
              <w:rPr>
                <w:color w:val="7030A0"/>
                <w:sz w:val="28"/>
                <w:szCs w:val="28"/>
              </w:rPr>
            </w:pPr>
          </w:p>
        </w:tc>
        <w:tc>
          <w:tcPr>
            <w:tcW w:w="1276" w:type="dxa"/>
          </w:tcPr>
          <w:p w:rsidR="00EB64B2" w:rsidRDefault="00EB64B2" w:rsidP="001A5F4D">
            <w:pPr>
              <w:spacing w:line="360" w:lineRule="auto"/>
              <w:jc w:val="center"/>
            </w:pPr>
            <w:r>
              <w:t>2017</w:t>
            </w:r>
          </w:p>
        </w:tc>
        <w:tc>
          <w:tcPr>
            <w:tcW w:w="1342" w:type="dxa"/>
          </w:tcPr>
          <w:p w:rsidR="00EB64B2" w:rsidRDefault="00EB64B2" w:rsidP="001A5F4D">
            <w:pPr>
              <w:spacing w:line="360" w:lineRule="auto"/>
              <w:jc w:val="center"/>
            </w:pPr>
            <w:r>
              <w:t>2018</w:t>
            </w:r>
          </w:p>
        </w:tc>
        <w:tc>
          <w:tcPr>
            <w:tcW w:w="1134" w:type="dxa"/>
          </w:tcPr>
          <w:p w:rsidR="00EB64B2" w:rsidRDefault="00EB64B2" w:rsidP="001A5F4D">
            <w:pPr>
              <w:spacing w:line="360" w:lineRule="auto"/>
              <w:jc w:val="center"/>
            </w:pPr>
            <w:r>
              <w:t>2019</w:t>
            </w:r>
          </w:p>
        </w:tc>
        <w:tc>
          <w:tcPr>
            <w:tcW w:w="1134" w:type="dxa"/>
          </w:tcPr>
          <w:p w:rsidR="00EB64B2" w:rsidRDefault="00EB64B2" w:rsidP="001A5F4D">
            <w:pPr>
              <w:spacing w:line="360" w:lineRule="auto"/>
              <w:jc w:val="center"/>
            </w:pPr>
            <w:r>
              <w:t>2017</w:t>
            </w:r>
          </w:p>
        </w:tc>
        <w:tc>
          <w:tcPr>
            <w:tcW w:w="993" w:type="dxa"/>
          </w:tcPr>
          <w:p w:rsidR="00EB64B2" w:rsidRDefault="00EB64B2" w:rsidP="001A5F4D">
            <w:pPr>
              <w:spacing w:line="360" w:lineRule="auto"/>
              <w:jc w:val="center"/>
            </w:pPr>
            <w:r>
              <w:t>2018</w:t>
            </w:r>
          </w:p>
        </w:tc>
        <w:tc>
          <w:tcPr>
            <w:tcW w:w="1047" w:type="dxa"/>
          </w:tcPr>
          <w:p w:rsidR="00EB64B2" w:rsidRDefault="00EB64B2" w:rsidP="001A5F4D">
            <w:pPr>
              <w:spacing w:line="360" w:lineRule="auto"/>
              <w:jc w:val="center"/>
            </w:pPr>
            <w:r>
              <w:t>2019</w:t>
            </w:r>
          </w:p>
        </w:tc>
      </w:tr>
      <w:tr w:rsidR="00EB64B2" w:rsidTr="00FA450A">
        <w:trPr>
          <w:jc w:val="center"/>
        </w:trPr>
        <w:tc>
          <w:tcPr>
            <w:tcW w:w="2830" w:type="dxa"/>
          </w:tcPr>
          <w:p w:rsidR="00EB64B2" w:rsidRDefault="00EB64B2" w:rsidP="001A5F4D">
            <w:pPr>
              <w:spacing w:line="360" w:lineRule="auto"/>
            </w:pPr>
            <w:bookmarkStart w:id="8" w:name="_1t3h5sf" w:colFirst="0" w:colLast="0"/>
            <w:bookmarkEnd w:id="8"/>
            <w:r>
              <w:t>Зерновые и зернобобовые, всего</w:t>
            </w:r>
          </w:p>
        </w:tc>
        <w:tc>
          <w:tcPr>
            <w:tcW w:w="1276" w:type="dxa"/>
          </w:tcPr>
          <w:p w:rsidR="00EB64B2" w:rsidRDefault="0079578D" w:rsidP="001A5F4D">
            <w:pPr>
              <w:spacing w:line="360" w:lineRule="auto"/>
              <w:jc w:val="center"/>
            </w:pPr>
            <w:r>
              <w:t>5600</w:t>
            </w:r>
          </w:p>
        </w:tc>
        <w:tc>
          <w:tcPr>
            <w:tcW w:w="1342" w:type="dxa"/>
          </w:tcPr>
          <w:p w:rsidR="00EB64B2" w:rsidRDefault="00735628" w:rsidP="001A5F4D">
            <w:pPr>
              <w:spacing w:line="360" w:lineRule="auto"/>
              <w:jc w:val="center"/>
            </w:pPr>
            <w:r>
              <w:t>5600</w:t>
            </w:r>
          </w:p>
        </w:tc>
        <w:tc>
          <w:tcPr>
            <w:tcW w:w="1134" w:type="dxa"/>
          </w:tcPr>
          <w:p w:rsidR="00EB64B2" w:rsidRDefault="00735628" w:rsidP="001A5F4D">
            <w:pPr>
              <w:spacing w:line="360" w:lineRule="auto"/>
              <w:jc w:val="center"/>
            </w:pPr>
            <w:r>
              <w:t>5600</w:t>
            </w:r>
          </w:p>
        </w:tc>
        <w:tc>
          <w:tcPr>
            <w:tcW w:w="1134" w:type="dxa"/>
          </w:tcPr>
          <w:p w:rsidR="00EB64B2" w:rsidRDefault="00146405" w:rsidP="007B7FBF">
            <w:pPr>
              <w:spacing w:line="360" w:lineRule="auto"/>
              <w:jc w:val="center"/>
            </w:pPr>
            <w:r>
              <w:t>33,7%</w:t>
            </w:r>
          </w:p>
        </w:tc>
        <w:tc>
          <w:tcPr>
            <w:tcW w:w="993" w:type="dxa"/>
          </w:tcPr>
          <w:p w:rsidR="00EB64B2" w:rsidRDefault="00146405" w:rsidP="007B7FBF">
            <w:pPr>
              <w:spacing w:line="360" w:lineRule="auto"/>
              <w:jc w:val="center"/>
            </w:pPr>
            <w:r>
              <w:t>33,7%</w:t>
            </w:r>
          </w:p>
        </w:tc>
        <w:tc>
          <w:tcPr>
            <w:tcW w:w="1047" w:type="dxa"/>
          </w:tcPr>
          <w:p w:rsidR="00EB64B2" w:rsidRDefault="00146405" w:rsidP="007B7FBF">
            <w:pPr>
              <w:spacing w:line="360" w:lineRule="auto"/>
              <w:jc w:val="center"/>
            </w:pPr>
            <w:r>
              <w:t>33,7%</w:t>
            </w:r>
          </w:p>
        </w:tc>
      </w:tr>
      <w:tr w:rsidR="00EB64B2" w:rsidTr="00FA450A">
        <w:trPr>
          <w:trHeight w:val="241"/>
          <w:jc w:val="center"/>
        </w:trPr>
        <w:tc>
          <w:tcPr>
            <w:tcW w:w="2830" w:type="dxa"/>
          </w:tcPr>
          <w:p w:rsidR="00EB64B2" w:rsidRDefault="00EB64B2" w:rsidP="001A5F4D">
            <w:pPr>
              <w:spacing w:line="360" w:lineRule="auto"/>
            </w:pPr>
            <w:r>
              <w:t xml:space="preserve">В </w:t>
            </w:r>
            <w:proofErr w:type="spellStart"/>
            <w:r>
              <w:t>т.ч</w:t>
            </w:r>
            <w:proofErr w:type="spellEnd"/>
            <w:r>
              <w:t xml:space="preserve">. </w:t>
            </w:r>
          </w:p>
          <w:p w:rsidR="00EB64B2" w:rsidRDefault="00EB64B2" w:rsidP="001A5F4D">
            <w:pPr>
              <w:spacing w:line="360" w:lineRule="auto"/>
            </w:pPr>
            <w:r>
              <w:t>-озимые зерновые</w:t>
            </w:r>
          </w:p>
        </w:tc>
        <w:tc>
          <w:tcPr>
            <w:tcW w:w="1276" w:type="dxa"/>
          </w:tcPr>
          <w:p w:rsidR="00EB64B2" w:rsidRDefault="00EB64B2" w:rsidP="0079578D">
            <w:pPr>
              <w:jc w:val="center"/>
            </w:pPr>
          </w:p>
          <w:p w:rsidR="00EB64B2" w:rsidRDefault="0079578D" w:rsidP="0079578D">
            <w:pPr>
              <w:jc w:val="center"/>
            </w:pPr>
            <w:r>
              <w:t>2300</w:t>
            </w:r>
          </w:p>
        </w:tc>
        <w:tc>
          <w:tcPr>
            <w:tcW w:w="1342" w:type="dxa"/>
          </w:tcPr>
          <w:p w:rsidR="00EB64B2" w:rsidRDefault="00EB64B2" w:rsidP="001A5F4D">
            <w:pPr>
              <w:jc w:val="center"/>
            </w:pPr>
          </w:p>
          <w:p w:rsidR="00EB64B2" w:rsidRDefault="00735628" w:rsidP="001A5F4D">
            <w:pPr>
              <w:jc w:val="center"/>
            </w:pPr>
            <w:r>
              <w:t>2600</w:t>
            </w:r>
          </w:p>
        </w:tc>
        <w:tc>
          <w:tcPr>
            <w:tcW w:w="1134" w:type="dxa"/>
          </w:tcPr>
          <w:p w:rsidR="00EB64B2" w:rsidRDefault="00EB64B2" w:rsidP="001A5F4D">
            <w:pPr>
              <w:jc w:val="center"/>
            </w:pPr>
          </w:p>
          <w:p w:rsidR="00EB64B2" w:rsidRDefault="00735628" w:rsidP="001A5F4D">
            <w:pPr>
              <w:jc w:val="center"/>
            </w:pPr>
            <w:r>
              <w:t>1475</w:t>
            </w:r>
          </w:p>
        </w:tc>
        <w:tc>
          <w:tcPr>
            <w:tcW w:w="1134" w:type="dxa"/>
          </w:tcPr>
          <w:p w:rsidR="00EB64B2" w:rsidRDefault="00EB64B2" w:rsidP="007B7FBF">
            <w:pPr>
              <w:jc w:val="center"/>
            </w:pPr>
          </w:p>
          <w:p w:rsidR="00EB64B2" w:rsidRDefault="00146405" w:rsidP="007B7FBF">
            <w:pPr>
              <w:jc w:val="center"/>
            </w:pPr>
            <w:r>
              <w:t>13,8%</w:t>
            </w:r>
          </w:p>
        </w:tc>
        <w:tc>
          <w:tcPr>
            <w:tcW w:w="993" w:type="dxa"/>
          </w:tcPr>
          <w:p w:rsidR="00EB64B2" w:rsidRDefault="00EB64B2" w:rsidP="007B7FBF">
            <w:pPr>
              <w:jc w:val="center"/>
            </w:pPr>
          </w:p>
          <w:p w:rsidR="00EB64B2" w:rsidRDefault="00146405" w:rsidP="007B7FBF">
            <w:pPr>
              <w:jc w:val="center"/>
            </w:pPr>
            <w:r>
              <w:t>15,6%</w:t>
            </w:r>
          </w:p>
        </w:tc>
        <w:tc>
          <w:tcPr>
            <w:tcW w:w="1047" w:type="dxa"/>
          </w:tcPr>
          <w:p w:rsidR="00EB64B2" w:rsidRDefault="00EB64B2" w:rsidP="007B7FBF">
            <w:pPr>
              <w:jc w:val="center"/>
            </w:pPr>
          </w:p>
          <w:p w:rsidR="00EB64B2" w:rsidRDefault="00146405" w:rsidP="007B7FBF">
            <w:pPr>
              <w:jc w:val="center"/>
            </w:pPr>
            <w:r>
              <w:t>8,89%</w:t>
            </w:r>
          </w:p>
        </w:tc>
      </w:tr>
      <w:tr w:rsidR="00EB64B2" w:rsidTr="00FA450A">
        <w:trPr>
          <w:jc w:val="center"/>
        </w:trPr>
        <w:tc>
          <w:tcPr>
            <w:tcW w:w="2830" w:type="dxa"/>
          </w:tcPr>
          <w:p w:rsidR="00EB64B2" w:rsidRDefault="00EB64B2" w:rsidP="001A5F4D">
            <w:pPr>
              <w:spacing w:line="360" w:lineRule="auto"/>
            </w:pPr>
            <w:r>
              <w:t>-яровые зерновые</w:t>
            </w:r>
          </w:p>
        </w:tc>
        <w:tc>
          <w:tcPr>
            <w:tcW w:w="1276" w:type="dxa"/>
          </w:tcPr>
          <w:p w:rsidR="00EB64B2" w:rsidRDefault="0079578D" w:rsidP="001A5F4D">
            <w:pPr>
              <w:spacing w:line="360" w:lineRule="auto"/>
              <w:jc w:val="center"/>
            </w:pPr>
            <w:r>
              <w:t>2900</w:t>
            </w:r>
          </w:p>
        </w:tc>
        <w:tc>
          <w:tcPr>
            <w:tcW w:w="1342" w:type="dxa"/>
          </w:tcPr>
          <w:p w:rsidR="00EB64B2" w:rsidRDefault="00735628" w:rsidP="001A5F4D">
            <w:pPr>
              <w:spacing w:line="360" w:lineRule="auto"/>
              <w:jc w:val="center"/>
            </w:pPr>
            <w:r>
              <w:t>2400</w:t>
            </w:r>
          </w:p>
        </w:tc>
        <w:tc>
          <w:tcPr>
            <w:tcW w:w="1134" w:type="dxa"/>
          </w:tcPr>
          <w:p w:rsidR="00EB64B2" w:rsidRDefault="001A5F4D" w:rsidP="001A5F4D">
            <w:pPr>
              <w:spacing w:line="360" w:lineRule="auto"/>
              <w:jc w:val="center"/>
            </w:pPr>
            <w:r>
              <w:t>3 625</w:t>
            </w:r>
          </w:p>
        </w:tc>
        <w:tc>
          <w:tcPr>
            <w:tcW w:w="1134" w:type="dxa"/>
          </w:tcPr>
          <w:p w:rsidR="00EB64B2" w:rsidRDefault="00146405" w:rsidP="007B7FBF">
            <w:pPr>
              <w:spacing w:line="360" w:lineRule="auto"/>
              <w:jc w:val="center"/>
            </w:pPr>
            <w:r>
              <w:t>17,49%</w:t>
            </w:r>
          </w:p>
        </w:tc>
        <w:tc>
          <w:tcPr>
            <w:tcW w:w="993" w:type="dxa"/>
          </w:tcPr>
          <w:p w:rsidR="00EB64B2" w:rsidRDefault="00146405" w:rsidP="007B7FBF">
            <w:pPr>
              <w:spacing w:line="360" w:lineRule="auto"/>
              <w:jc w:val="center"/>
            </w:pPr>
            <w:r>
              <w:t>14,47%</w:t>
            </w:r>
          </w:p>
        </w:tc>
        <w:tc>
          <w:tcPr>
            <w:tcW w:w="1047" w:type="dxa"/>
          </w:tcPr>
          <w:p w:rsidR="00EB64B2" w:rsidRDefault="00146405" w:rsidP="007B7FBF">
            <w:pPr>
              <w:spacing w:line="360" w:lineRule="auto"/>
              <w:jc w:val="center"/>
            </w:pPr>
            <w:r>
              <w:t>21,87%</w:t>
            </w:r>
          </w:p>
        </w:tc>
      </w:tr>
      <w:tr w:rsidR="00EB64B2" w:rsidTr="00FA450A">
        <w:trPr>
          <w:jc w:val="center"/>
        </w:trPr>
        <w:tc>
          <w:tcPr>
            <w:tcW w:w="2830" w:type="dxa"/>
          </w:tcPr>
          <w:p w:rsidR="00EB64B2" w:rsidRDefault="00EB64B2" w:rsidP="001A5F4D">
            <w:pPr>
              <w:spacing w:line="360" w:lineRule="auto"/>
            </w:pPr>
            <w:r>
              <w:t>-зернобобовые</w:t>
            </w:r>
          </w:p>
        </w:tc>
        <w:tc>
          <w:tcPr>
            <w:tcW w:w="1276" w:type="dxa"/>
          </w:tcPr>
          <w:p w:rsidR="00EB64B2" w:rsidRDefault="003A6C72" w:rsidP="003A6C72">
            <w:pPr>
              <w:spacing w:line="360" w:lineRule="auto"/>
              <w:jc w:val="center"/>
            </w:pPr>
            <w:r>
              <w:t>400</w:t>
            </w:r>
          </w:p>
        </w:tc>
        <w:tc>
          <w:tcPr>
            <w:tcW w:w="1342" w:type="dxa"/>
          </w:tcPr>
          <w:p w:rsidR="00EB64B2" w:rsidRDefault="00735628" w:rsidP="001A5F4D">
            <w:pPr>
              <w:spacing w:line="360" w:lineRule="auto"/>
              <w:jc w:val="center"/>
            </w:pPr>
            <w:r>
              <w:t>600</w:t>
            </w:r>
          </w:p>
        </w:tc>
        <w:tc>
          <w:tcPr>
            <w:tcW w:w="1134" w:type="dxa"/>
          </w:tcPr>
          <w:p w:rsidR="00EB64B2" w:rsidRDefault="001A5F4D" w:rsidP="001A5F4D">
            <w:pPr>
              <w:spacing w:line="360" w:lineRule="auto"/>
              <w:jc w:val="center"/>
            </w:pPr>
            <w:r>
              <w:t>500</w:t>
            </w:r>
          </w:p>
        </w:tc>
        <w:tc>
          <w:tcPr>
            <w:tcW w:w="1134" w:type="dxa"/>
          </w:tcPr>
          <w:p w:rsidR="00EB64B2" w:rsidRDefault="00FA450A" w:rsidP="007B7FBF">
            <w:pPr>
              <w:spacing w:line="360" w:lineRule="auto"/>
              <w:jc w:val="center"/>
            </w:pPr>
            <w:r>
              <w:t>2,41</w:t>
            </w:r>
          </w:p>
        </w:tc>
        <w:tc>
          <w:tcPr>
            <w:tcW w:w="993" w:type="dxa"/>
          </w:tcPr>
          <w:p w:rsidR="00EB64B2" w:rsidRDefault="00146405" w:rsidP="007B7FBF">
            <w:pPr>
              <w:spacing w:line="360" w:lineRule="auto"/>
              <w:jc w:val="center"/>
            </w:pPr>
            <w:r>
              <w:t>3,61%</w:t>
            </w:r>
          </w:p>
        </w:tc>
        <w:tc>
          <w:tcPr>
            <w:tcW w:w="1047" w:type="dxa"/>
          </w:tcPr>
          <w:p w:rsidR="00EB64B2" w:rsidRDefault="00146405" w:rsidP="007B7FBF">
            <w:pPr>
              <w:spacing w:line="360" w:lineRule="auto"/>
              <w:jc w:val="center"/>
            </w:pPr>
            <w:r>
              <w:t>3,01%</w:t>
            </w:r>
          </w:p>
        </w:tc>
      </w:tr>
      <w:tr w:rsidR="00EB64B2" w:rsidTr="00FA450A">
        <w:trPr>
          <w:jc w:val="center"/>
        </w:trPr>
        <w:tc>
          <w:tcPr>
            <w:tcW w:w="2830" w:type="dxa"/>
          </w:tcPr>
          <w:p w:rsidR="00EB64B2" w:rsidRDefault="00EB64B2" w:rsidP="001A5F4D">
            <w:pPr>
              <w:spacing w:line="360" w:lineRule="auto"/>
            </w:pPr>
            <w:r>
              <w:t xml:space="preserve">Картофель </w:t>
            </w:r>
          </w:p>
        </w:tc>
        <w:tc>
          <w:tcPr>
            <w:tcW w:w="1276" w:type="dxa"/>
          </w:tcPr>
          <w:p w:rsidR="00EB64B2" w:rsidRDefault="003A6C72" w:rsidP="001A5F4D">
            <w:pPr>
              <w:spacing w:line="360" w:lineRule="auto"/>
              <w:jc w:val="center"/>
            </w:pPr>
            <w:r>
              <w:t>120</w:t>
            </w:r>
          </w:p>
        </w:tc>
        <w:tc>
          <w:tcPr>
            <w:tcW w:w="1342" w:type="dxa"/>
          </w:tcPr>
          <w:p w:rsidR="00EB64B2" w:rsidRDefault="00735628" w:rsidP="001A5F4D">
            <w:pPr>
              <w:spacing w:line="360" w:lineRule="auto"/>
              <w:jc w:val="center"/>
            </w:pPr>
            <w:r>
              <w:t>120</w:t>
            </w:r>
          </w:p>
        </w:tc>
        <w:tc>
          <w:tcPr>
            <w:tcW w:w="1134" w:type="dxa"/>
          </w:tcPr>
          <w:p w:rsidR="00EB64B2" w:rsidRDefault="001A5F4D" w:rsidP="001A5F4D">
            <w:pPr>
              <w:spacing w:line="360" w:lineRule="auto"/>
              <w:jc w:val="center"/>
            </w:pPr>
            <w:r>
              <w:t>100</w:t>
            </w:r>
          </w:p>
        </w:tc>
        <w:tc>
          <w:tcPr>
            <w:tcW w:w="1134" w:type="dxa"/>
          </w:tcPr>
          <w:p w:rsidR="00EB64B2" w:rsidRDefault="00FA450A" w:rsidP="007B7FBF">
            <w:pPr>
              <w:spacing w:line="360" w:lineRule="auto"/>
              <w:jc w:val="center"/>
            </w:pPr>
            <w:r>
              <w:t>0,72</w:t>
            </w:r>
          </w:p>
        </w:tc>
        <w:tc>
          <w:tcPr>
            <w:tcW w:w="993" w:type="dxa"/>
          </w:tcPr>
          <w:p w:rsidR="00EB64B2" w:rsidRDefault="00FA450A" w:rsidP="007B7FBF">
            <w:pPr>
              <w:spacing w:line="360" w:lineRule="auto"/>
              <w:jc w:val="center"/>
            </w:pPr>
            <w:r>
              <w:t>0,72</w:t>
            </w:r>
          </w:p>
        </w:tc>
        <w:tc>
          <w:tcPr>
            <w:tcW w:w="1047" w:type="dxa"/>
          </w:tcPr>
          <w:p w:rsidR="00EB64B2" w:rsidRDefault="00FA450A" w:rsidP="007B7FBF">
            <w:pPr>
              <w:spacing w:line="360" w:lineRule="auto"/>
              <w:jc w:val="center"/>
            </w:pPr>
            <w:r>
              <w:t>0,60</w:t>
            </w:r>
          </w:p>
        </w:tc>
      </w:tr>
      <w:tr w:rsidR="00EB64B2" w:rsidTr="00FA450A">
        <w:trPr>
          <w:jc w:val="center"/>
        </w:trPr>
        <w:tc>
          <w:tcPr>
            <w:tcW w:w="2830" w:type="dxa"/>
          </w:tcPr>
          <w:p w:rsidR="00EB64B2" w:rsidRDefault="00EB64B2" w:rsidP="001A5F4D">
            <w:pPr>
              <w:spacing w:line="360" w:lineRule="auto"/>
            </w:pPr>
            <w:r>
              <w:t xml:space="preserve">Овощи </w:t>
            </w:r>
          </w:p>
        </w:tc>
        <w:tc>
          <w:tcPr>
            <w:tcW w:w="1276" w:type="dxa"/>
          </w:tcPr>
          <w:p w:rsidR="00EB64B2" w:rsidRDefault="003A6C72" w:rsidP="001A5F4D">
            <w:pPr>
              <w:spacing w:line="360" w:lineRule="auto"/>
              <w:jc w:val="center"/>
            </w:pPr>
            <w:r>
              <w:t>65</w:t>
            </w:r>
          </w:p>
        </w:tc>
        <w:tc>
          <w:tcPr>
            <w:tcW w:w="1342" w:type="dxa"/>
          </w:tcPr>
          <w:p w:rsidR="00EB64B2" w:rsidRDefault="00735628" w:rsidP="001A5F4D">
            <w:pPr>
              <w:spacing w:line="360" w:lineRule="auto"/>
              <w:jc w:val="center"/>
            </w:pPr>
            <w:r>
              <w:t>65</w:t>
            </w:r>
          </w:p>
        </w:tc>
        <w:tc>
          <w:tcPr>
            <w:tcW w:w="1134" w:type="dxa"/>
          </w:tcPr>
          <w:p w:rsidR="00EB64B2" w:rsidRDefault="001A5F4D" w:rsidP="001A5F4D">
            <w:pPr>
              <w:spacing w:line="360" w:lineRule="auto"/>
              <w:jc w:val="center"/>
            </w:pPr>
            <w:r>
              <w:t>55</w:t>
            </w:r>
          </w:p>
        </w:tc>
        <w:tc>
          <w:tcPr>
            <w:tcW w:w="1134" w:type="dxa"/>
          </w:tcPr>
          <w:p w:rsidR="00EB64B2" w:rsidRDefault="00FA450A" w:rsidP="007B7FBF">
            <w:pPr>
              <w:spacing w:line="360" w:lineRule="auto"/>
              <w:jc w:val="center"/>
            </w:pPr>
            <w:r>
              <w:t>0,39</w:t>
            </w:r>
          </w:p>
        </w:tc>
        <w:tc>
          <w:tcPr>
            <w:tcW w:w="993" w:type="dxa"/>
          </w:tcPr>
          <w:p w:rsidR="00EB64B2" w:rsidRDefault="00FA450A" w:rsidP="007B7FBF">
            <w:pPr>
              <w:spacing w:line="360" w:lineRule="auto"/>
              <w:jc w:val="center"/>
            </w:pPr>
            <w:r>
              <w:t>0,39</w:t>
            </w:r>
          </w:p>
        </w:tc>
        <w:tc>
          <w:tcPr>
            <w:tcW w:w="1047" w:type="dxa"/>
          </w:tcPr>
          <w:p w:rsidR="00EB64B2" w:rsidRDefault="00FA450A" w:rsidP="007B7FBF">
            <w:pPr>
              <w:spacing w:line="360" w:lineRule="auto"/>
              <w:jc w:val="center"/>
            </w:pPr>
            <w:r>
              <w:t>0,33</w:t>
            </w:r>
          </w:p>
        </w:tc>
      </w:tr>
      <w:tr w:rsidR="00EB64B2" w:rsidTr="00FA450A">
        <w:trPr>
          <w:jc w:val="center"/>
        </w:trPr>
        <w:tc>
          <w:tcPr>
            <w:tcW w:w="2830" w:type="dxa"/>
          </w:tcPr>
          <w:p w:rsidR="00EB64B2" w:rsidRDefault="00EB64B2" w:rsidP="001A5F4D">
            <w:pPr>
              <w:spacing w:line="360" w:lineRule="auto"/>
            </w:pPr>
            <w:r>
              <w:t xml:space="preserve">Кукуруза </w:t>
            </w:r>
          </w:p>
        </w:tc>
        <w:tc>
          <w:tcPr>
            <w:tcW w:w="1276" w:type="dxa"/>
          </w:tcPr>
          <w:p w:rsidR="00EB64B2" w:rsidRDefault="003A6C72" w:rsidP="001A5F4D">
            <w:pPr>
              <w:spacing w:line="360" w:lineRule="auto"/>
              <w:jc w:val="center"/>
            </w:pPr>
            <w:r>
              <w:t>500</w:t>
            </w:r>
          </w:p>
        </w:tc>
        <w:tc>
          <w:tcPr>
            <w:tcW w:w="1342" w:type="dxa"/>
          </w:tcPr>
          <w:p w:rsidR="00EB64B2" w:rsidRDefault="00735628" w:rsidP="001A5F4D">
            <w:pPr>
              <w:spacing w:line="360" w:lineRule="auto"/>
              <w:jc w:val="center"/>
            </w:pPr>
            <w:r>
              <w:t>60</w:t>
            </w:r>
          </w:p>
        </w:tc>
        <w:tc>
          <w:tcPr>
            <w:tcW w:w="1134" w:type="dxa"/>
          </w:tcPr>
          <w:p w:rsidR="00EB64B2" w:rsidRDefault="001A5F4D" w:rsidP="001A5F4D">
            <w:pPr>
              <w:spacing w:line="360" w:lineRule="auto"/>
              <w:jc w:val="center"/>
            </w:pPr>
            <w:r>
              <w:t>770</w:t>
            </w:r>
          </w:p>
        </w:tc>
        <w:tc>
          <w:tcPr>
            <w:tcW w:w="1134" w:type="dxa"/>
          </w:tcPr>
          <w:p w:rsidR="00EB64B2" w:rsidRDefault="00FA450A" w:rsidP="007B7FBF">
            <w:pPr>
              <w:spacing w:line="360" w:lineRule="auto"/>
              <w:jc w:val="center"/>
            </w:pPr>
            <w:r>
              <w:t>3,01</w:t>
            </w:r>
          </w:p>
        </w:tc>
        <w:tc>
          <w:tcPr>
            <w:tcW w:w="993" w:type="dxa"/>
          </w:tcPr>
          <w:p w:rsidR="00EB64B2" w:rsidRDefault="00FA450A" w:rsidP="007B7FBF">
            <w:pPr>
              <w:spacing w:line="360" w:lineRule="auto"/>
              <w:jc w:val="center"/>
            </w:pPr>
            <w:r>
              <w:t>0,36</w:t>
            </w:r>
          </w:p>
        </w:tc>
        <w:tc>
          <w:tcPr>
            <w:tcW w:w="1047" w:type="dxa"/>
          </w:tcPr>
          <w:p w:rsidR="00EB64B2" w:rsidRDefault="00FA450A" w:rsidP="007B7FBF">
            <w:pPr>
              <w:spacing w:line="360" w:lineRule="auto"/>
              <w:jc w:val="center"/>
            </w:pPr>
            <w:r>
              <w:t>4,64</w:t>
            </w:r>
          </w:p>
        </w:tc>
      </w:tr>
      <w:tr w:rsidR="00EB64B2" w:rsidTr="00FA450A">
        <w:trPr>
          <w:jc w:val="center"/>
        </w:trPr>
        <w:tc>
          <w:tcPr>
            <w:tcW w:w="2830" w:type="dxa"/>
          </w:tcPr>
          <w:p w:rsidR="00EB64B2" w:rsidRDefault="00EB64B2" w:rsidP="001A5F4D">
            <w:pPr>
              <w:spacing w:line="360" w:lineRule="auto"/>
            </w:pPr>
            <w:r>
              <w:t xml:space="preserve">Силосные </w:t>
            </w:r>
          </w:p>
        </w:tc>
        <w:tc>
          <w:tcPr>
            <w:tcW w:w="1276" w:type="dxa"/>
          </w:tcPr>
          <w:p w:rsidR="00EB64B2" w:rsidRDefault="003A6C72" w:rsidP="001A5F4D">
            <w:pPr>
              <w:spacing w:line="360" w:lineRule="auto"/>
              <w:jc w:val="center"/>
            </w:pPr>
            <w:r>
              <w:t>-</w:t>
            </w:r>
          </w:p>
        </w:tc>
        <w:tc>
          <w:tcPr>
            <w:tcW w:w="1342" w:type="dxa"/>
          </w:tcPr>
          <w:p w:rsidR="00EB64B2" w:rsidRDefault="00735628" w:rsidP="001A5F4D">
            <w:pPr>
              <w:spacing w:line="360" w:lineRule="auto"/>
              <w:jc w:val="center"/>
            </w:pPr>
            <w:r>
              <w:t>60</w:t>
            </w:r>
          </w:p>
        </w:tc>
        <w:tc>
          <w:tcPr>
            <w:tcW w:w="1134" w:type="dxa"/>
          </w:tcPr>
          <w:p w:rsidR="00EB64B2" w:rsidRDefault="001A5F4D" w:rsidP="001A5F4D">
            <w:pPr>
              <w:spacing w:line="360" w:lineRule="auto"/>
              <w:jc w:val="center"/>
            </w:pPr>
            <w:r>
              <w:t>-</w:t>
            </w:r>
          </w:p>
        </w:tc>
        <w:tc>
          <w:tcPr>
            <w:tcW w:w="1134" w:type="dxa"/>
          </w:tcPr>
          <w:p w:rsidR="00EB64B2" w:rsidRDefault="007B7FBF" w:rsidP="007B7FBF">
            <w:pPr>
              <w:spacing w:line="360" w:lineRule="auto"/>
              <w:jc w:val="center"/>
            </w:pPr>
            <w:r>
              <w:t>-</w:t>
            </w:r>
          </w:p>
        </w:tc>
        <w:tc>
          <w:tcPr>
            <w:tcW w:w="993" w:type="dxa"/>
          </w:tcPr>
          <w:p w:rsidR="00EB64B2" w:rsidRDefault="00FA450A" w:rsidP="007B7FBF">
            <w:pPr>
              <w:spacing w:line="360" w:lineRule="auto"/>
              <w:jc w:val="center"/>
            </w:pPr>
            <w:r>
              <w:t>0,36</w:t>
            </w:r>
          </w:p>
        </w:tc>
        <w:tc>
          <w:tcPr>
            <w:tcW w:w="1047" w:type="dxa"/>
          </w:tcPr>
          <w:p w:rsidR="00EB64B2" w:rsidRDefault="007B7FBF" w:rsidP="007B7FBF">
            <w:pPr>
              <w:spacing w:line="360" w:lineRule="auto"/>
              <w:jc w:val="center"/>
            </w:pPr>
            <w:r>
              <w:t>-</w:t>
            </w:r>
          </w:p>
        </w:tc>
      </w:tr>
      <w:tr w:rsidR="00EB64B2" w:rsidTr="00FA450A">
        <w:trPr>
          <w:jc w:val="center"/>
        </w:trPr>
        <w:tc>
          <w:tcPr>
            <w:tcW w:w="2830" w:type="dxa"/>
          </w:tcPr>
          <w:p w:rsidR="00EB64B2" w:rsidRDefault="00EB64B2" w:rsidP="001A5F4D">
            <w:pPr>
              <w:spacing w:line="360" w:lineRule="auto"/>
            </w:pPr>
            <w:r>
              <w:t>Однолетние травы</w:t>
            </w:r>
          </w:p>
        </w:tc>
        <w:tc>
          <w:tcPr>
            <w:tcW w:w="1276" w:type="dxa"/>
          </w:tcPr>
          <w:p w:rsidR="00EB64B2" w:rsidRDefault="003A6C72" w:rsidP="001A5F4D">
            <w:pPr>
              <w:spacing w:line="360" w:lineRule="auto"/>
              <w:jc w:val="center"/>
            </w:pPr>
            <w:r>
              <w:t>3 135</w:t>
            </w:r>
          </w:p>
        </w:tc>
        <w:tc>
          <w:tcPr>
            <w:tcW w:w="1342" w:type="dxa"/>
          </w:tcPr>
          <w:p w:rsidR="00EB64B2" w:rsidRDefault="00735628" w:rsidP="001A5F4D">
            <w:pPr>
              <w:spacing w:line="360" w:lineRule="auto"/>
              <w:jc w:val="center"/>
            </w:pPr>
            <w:r>
              <w:t>3 615</w:t>
            </w:r>
          </w:p>
        </w:tc>
        <w:tc>
          <w:tcPr>
            <w:tcW w:w="1134" w:type="dxa"/>
          </w:tcPr>
          <w:p w:rsidR="00EB64B2" w:rsidRDefault="001A5F4D" w:rsidP="001A5F4D">
            <w:pPr>
              <w:spacing w:line="360" w:lineRule="auto"/>
              <w:jc w:val="center"/>
            </w:pPr>
            <w:r>
              <w:t>2 375</w:t>
            </w:r>
          </w:p>
        </w:tc>
        <w:tc>
          <w:tcPr>
            <w:tcW w:w="1134" w:type="dxa"/>
          </w:tcPr>
          <w:p w:rsidR="00EB64B2" w:rsidRDefault="00FA450A" w:rsidP="007B7FBF">
            <w:pPr>
              <w:spacing w:line="360" w:lineRule="auto"/>
              <w:jc w:val="center"/>
            </w:pPr>
            <w:r>
              <w:t>18,9</w:t>
            </w:r>
          </w:p>
        </w:tc>
        <w:tc>
          <w:tcPr>
            <w:tcW w:w="993" w:type="dxa"/>
          </w:tcPr>
          <w:p w:rsidR="00EB64B2" w:rsidRDefault="00FA450A" w:rsidP="007B7FBF">
            <w:pPr>
              <w:spacing w:line="360" w:lineRule="auto"/>
              <w:jc w:val="center"/>
            </w:pPr>
            <w:r>
              <w:t>21,8</w:t>
            </w:r>
          </w:p>
        </w:tc>
        <w:tc>
          <w:tcPr>
            <w:tcW w:w="1047" w:type="dxa"/>
          </w:tcPr>
          <w:p w:rsidR="00EB64B2" w:rsidRDefault="00FA450A" w:rsidP="007B7FBF">
            <w:pPr>
              <w:spacing w:line="360" w:lineRule="auto"/>
              <w:jc w:val="center"/>
            </w:pPr>
            <w:r>
              <w:t>14,32</w:t>
            </w:r>
          </w:p>
        </w:tc>
      </w:tr>
      <w:tr w:rsidR="00EB64B2" w:rsidTr="00FA450A">
        <w:trPr>
          <w:jc w:val="center"/>
        </w:trPr>
        <w:tc>
          <w:tcPr>
            <w:tcW w:w="2830" w:type="dxa"/>
          </w:tcPr>
          <w:p w:rsidR="00EB64B2" w:rsidRDefault="00EB64B2" w:rsidP="001A5F4D">
            <w:pPr>
              <w:spacing w:line="360" w:lineRule="auto"/>
            </w:pPr>
            <w:r>
              <w:t>Многолетние травы</w:t>
            </w:r>
          </w:p>
        </w:tc>
        <w:tc>
          <w:tcPr>
            <w:tcW w:w="1276" w:type="dxa"/>
          </w:tcPr>
          <w:p w:rsidR="00EB64B2" w:rsidRDefault="003A6C72" w:rsidP="001A5F4D">
            <w:pPr>
              <w:spacing w:line="360" w:lineRule="auto"/>
              <w:jc w:val="center"/>
            </w:pPr>
            <w:r>
              <w:t>2 800</w:t>
            </w:r>
          </w:p>
        </w:tc>
        <w:tc>
          <w:tcPr>
            <w:tcW w:w="1342" w:type="dxa"/>
          </w:tcPr>
          <w:p w:rsidR="00EB64B2" w:rsidRDefault="00735628" w:rsidP="001A5F4D">
            <w:pPr>
              <w:spacing w:line="360" w:lineRule="auto"/>
              <w:jc w:val="center"/>
            </w:pPr>
            <w:r>
              <w:t>3000</w:t>
            </w:r>
          </w:p>
        </w:tc>
        <w:tc>
          <w:tcPr>
            <w:tcW w:w="1134" w:type="dxa"/>
          </w:tcPr>
          <w:p w:rsidR="00EB64B2" w:rsidRDefault="001A5F4D" w:rsidP="001A5F4D">
            <w:pPr>
              <w:spacing w:line="360" w:lineRule="auto"/>
              <w:jc w:val="center"/>
            </w:pPr>
            <w:r>
              <w:t>3000</w:t>
            </w:r>
          </w:p>
        </w:tc>
        <w:tc>
          <w:tcPr>
            <w:tcW w:w="1134" w:type="dxa"/>
          </w:tcPr>
          <w:p w:rsidR="00EB64B2" w:rsidRDefault="00FA450A" w:rsidP="007B7FBF">
            <w:pPr>
              <w:spacing w:line="360" w:lineRule="auto"/>
              <w:jc w:val="center"/>
            </w:pPr>
            <w:r>
              <w:t>16,89</w:t>
            </w:r>
          </w:p>
        </w:tc>
        <w:tc>
          <w:tcPr>
            <w:tcW w:w="993" w:type="dxa"/>
          </w:tcPr>
          <w:p w:rsidR="00EB64B2" w:rsidRDefault="00FA450A" w:rsidP="007B7FBF">
            <w:pPr>
              <w:spacing w:line="360" w:lineRule="auto"/>
              <w:jc w:val="center"/>
            </w:pPr>
            <w:r>
              <w:t>18,09</w:t>
            </w:r>
          </w:p>
        </w:tc>
        <w:tc>
          <w:tcPr>
            <w:tcW w:w="1047" w:type="dxa"/>
          </w:tcPr>
          <w:p w:rsidR="00EB64B2" w:rsidRDefault="00FA450A" w:rsidP="007B7FBF">
            <w:pPr>
              <w:spacing w:line="360" w:lineRule="auto"/>
              <w:jc w:val="center"/>
            </w:pPr>
            <w:r>
              <w:t>18,09</w:t>
            </w:r>
          </w:p>
        </w:tc>
      </w:tr>
      <w:tr w:rsidR="00EB64B2" w:rsidTr="00FA450A">
        <w:trPr>
          <w:jc w:val="center"/>
        </w:trPr>
        <w:tc>
          <w:tcPr>
            <w:tcW w:w="2830" w:type="dxa"/>
          </w:tcPr>
          <w:p w:rsidR="00EB64B2" w:rsidRDefault="00EB64B2" w:rsidP="001A5F4D">
            <w:pPr>
              <w:spacing w:line="360" w:lineRule="auto"/>
            </w:pPr>
            <w:r>
              <w:t>Всего посевов</w:t>
            </w:r>
          </w:p>
        </w:tc>
        <w:tc>
          <w:tcPr>
            <w:tcW w:w="1276" w:type="dxa"/>
          </w:tcPr>
          <w:p w:rsidR="00EB64B2" w:rsidRDefault="00146405" w:rsidP="001A5F4D">
            <w:pPr>
              <w:spacing w:line="360" w:lineRule="auto"/>
              <w:jc w:val="center"/>
            </w:pPr>
            <w:r>
              <w:t>12 220</w:t>
            </w:r>
          </w:p>
        </w:tc>
        <w:tc>
          <w:tcPr>
            <w:tcW w:w="1342" w:type="dxa"/>
          </w:tcPr>
          <w:p w:rsidR="00EB64B2" w:rsidRDefault="00146405" w:rsidP="001A5F4D">
            <w:pPr>
              <w:spacing w:line="360" w:lineRule="auto"/>
              <w:jc w:val="center"/>
            </w:pPr>
            <w:r>
              <w:t>12 520</w:t>
            </w:r>
          </w:p>
        </w:tc>
        <w:tc>
          <w:tcPr>
            <w:tcW w:w="1134" w:type="dxa"/>
          </w:tcPr>
          <w:p w:rsidR="00EB64B2" w:rsidRDefault="00146405" w:rsidP="0079578D">
            <w:pPr>
              <w:spacing w:line="360" w:lineRule="auto"/>
            </w:pPr>
            <w:r>
              <w:t>11 900</w:t>
            </w:r>
          </w:p>
        </w:tc>
        <w:tc>
          <w:tcPr>
            <w:tcW w:w="1134" w:type="dxa"/>
          </w:tcPr>
          <w:p w:rsidR="00EB64B2" w:rsidRDefault="00FA450A" w:rsidP="007B7FBF">
            <w:pPr>
              <w:spacing w:line="360" w:lineRule="auto"/>
              <w:jc w:val="center"/>
            </w:pPr>
            <w:r>
              <w:t>73,72</w:t>
            </w:r>
          </w:p>
        </w:tc>
        <w:tc>
          <w:tcPr>
            <w:tcW w:w="993" w:type="dxa"/>
          </w:tcPr>
          <w:p w:rsidR="00EB64B2" w:rsidRDefault="00FA450A" w:rsidP="007B7FBF">
            <w:pPr>
              <w:spacing w:line="360" w:lineRule="auto"/>
              <w:jc w:val="center"/>
            </w:pPr>
            <w:r>
              <w:t>75,53</w:t>
            </w:r>
          </w:p>
        </w:tc>
        <w:tc>
          <w:tcPr>
            <w:tcW w:w="1047" w:type="dxa"/>
          </w:tcPr>
          <w:p w:rsidR="00EB64B2" w:rsidRDefault="00FA450A" w:rsidP="007B7FBF">
            <w:pPr>
              <w:spacing w:line="360" w:lineRule="auto"/>
              <w:jc w:val="center"/>
            </w:pPr>
            <w:r>
              <w:t>71,79</w:t>
            </w:r>
          </w:p>
        </w:tc>
      </w:tr>
      <w:tr w:rsidR="00EB64B2" w:rsidTr="00FA450A">
        <w:trPr>
          <w:jc w:val="center"/>
        </w:trPr>
        <w:tc>
          <w:tcPr>
            <w:tcW w:w="2830" w:type="dxa"/>
          </w:tcPr>
          <w:p w:rsidR="00EB64B2" w:rsidRDefault="00EB64B2" w:rsidP="001A5F4D">
            <w:pPr>
              <w:spacing w:line="360" w:lineRule="auto"/>
            </w:pPr>
            <w:r>
              <w:t>Чистый пар</w:t>
            </w:r>
          </w:p>
        </w:tc>
        <w:tc>
          <w:tcPr>
            <w:tcW w:w="1276" w:type="dxa"/>
            <w:vAlign w:val="center"/>
          </w:tcPr>
          <w:p w:rsidR="00EB64B2" w:rsidRDefault="00146405" w:rsidP="001A5F4D">
            <w:pPr>
              <w:jc w:val="center"/>
            </w:pPr>
            <w:r>
              <w:t>4 355</w:t>
            </w:r>
          </w:p>
        </w:tc>
        <w:tc>
          <w:tcPr>
            <w:tcW w:w="1342" w:type="dxa"/>
            <w:vAlign w:val="center"/>
          </w:tcPr>
          <w:p w:rsidR="00EB64B2" w:rsidRDefault="00146405" w:rsidP="001A5F4D">
            <w:pPr>
              <w:jc w:val="center"/>
            </w:pPr>
            <w:r>
              <w:t>4 055</w:t>
            </w:r>
          </w:p>
        </w:tc>
        <w:tc>
          <w:tcPr>
            <w:tcW w:w="1134" w:type="dxa"/>
          </w:tcPr>
          <w:p w:rsidR="00EB64B2" w:rsidRDefault="00146405" w:rsidP="0079578D">
            <w:pPr>
              <w:spacing w:line="360" w:lineRule="auto"/>
            </w:pPr>
            <w:r>
              <w:t xml:space="preserve">4 675 </w:t>
            </w:r>
          </w:p>
        </w:tc>
        <w:tc>
          <w:tcPr>
            <w:tcW w:w="1134" w:type="dxa"/>
          </w:tcPr>
          <w:p w:rsidR="00EB64B2" w:rsidRDefault="00FA450A" w:rsidP="007B7FBF">
            <w:pPr>
              <w:spacing w:line="360" w:lineRule="auto"/>
              <w:jc w:val="center"/>
            </w:pPr>
            <w:r>
              <w:t>26,27</w:t>
            </w:r>
          </w:p>
        </w:tc>
        <w:tc>
          <w:tcPr>
            <w:tcW w:w="993" w:type="dxa"/>
          </w:tcPr>
          <w:p w:rsidR="00EB64B2" w:rsidRDefault="00FA450A" w:rsidP="007B7FBF">
            <w:pPr>
              <w:spacing w:line="360" w:lineRule="auto"/>
              <w:jc w:val="center"/>
            </w:pPr>
            <w:r>
              <w:t>24,4</w:t>
            </w:r>
          </w:p>
        </w:tc>
        <w:tc>
          <w:tcPr>
            <w:tcW w:w="1047" w:type="dxa"/>
          </w:tcPr>
          <w:p w:rsidR="00EB64B2" w:rsidRDefault="00FA450A" w:rsidP="007B7FBF">
            <w:pPr>
              <w:spacing w:line="360" w:lineRule="auto"/>
              <w:jc w:val="center"/>
            </w:pPr>
            <w:r>
              <w:t>28,20</w:t>
            </w:r>
          </w:p>
        </w:tc>
      </w:tr>
      <w:tr w:rsidR="00EB64B2" w:rsidTr="00FA450A">
        <w:trPr>
          <w:jc w:val="center"/>
        </w:trPr>
        <w:tc>
          <w:tcPr>
            <w:tcW w:w="2830" w:type="dxa"/>
          </w:tcPr>
          <w:p w:rsidR="00EB64B2" w:rsidRDefault="00EB64B2" w:rsidP="001A5F4D">
            <w:pPr>
              <w:spacing w:line="360" w:lineRule="auto"/>
            </w:pPr>
            <w:r>
              <w:t>Всего пашни</w:t>
            </w:r>
          </w:p>
        </w:tc>
        <w:tc>
          <w:tcPr>
            <w:tcW w:w="1276" w:type="dxa"/>
            <w:vAlign w:val="center"/>
          </w:tcPr>
          <w:p w:rsidR="003A6C72" w:rsidRPr="00C20147" w:rsidRDefault="003A6C72" w:rsidP="003A6C72">
            <w:pPr>
              <w:jc w:val="both"/>
              <w:rPr>
                <w:sz w:val="28"/>
                <w:szCs w:val="28"/>
              </w:rPr>
            </w:pPr>
            <w:r w:rsidRPr="00310B1D">
              <w:rPr>
                <w:sz w:val="28"/>
                <w:szCs w:val="28"/>
              </w:rPr>
              <w:t>16 575,0</w:t>
            </w:r>
          </w:p>
          <w:p w:rsidR="00EB64B2" w:rsidRDefault="00EB64B2" w:rsidP="001A5F4D">
            <w:pPr>
              <w:jc w:val="center"/>
            </w:pPr>
          </w:p>
        </w:tc>
        <w:tc>
          <w:tcPr>
            <w:tcW w:w="1342" w:type="dxa"/>
            <w:vAlign w:val="center"/>
          </w:tcPr>
          <w:p w:rsidR="00735628" w:rsidRPr="00C20147" w:rsidRDefault="00735628" w:rsidP="00735628">
            <w:pPr>
              <w:jc w:val="both"/>
              <w:rPr>
                <w:sz w:val="28"/>
                <w:szCs w:val="28"/>
              </w:rPr>
            </w:pPr>
            <w:r w:rsidRPr="00310B1D">
              <w:rPr>
                <w:sz w:val="28"/>
                <w:szCs w:val="28"/>
              </w:rPr>
              <w:t>16 575,0</w:t>
            </w:r>
          </w:p>
          <w:p w:rsidR="00EB64B2" w:rsidRDefault="00EB64B2" w:rsidP="001A5F4D">
            <w:pPr>
              <w:jc w:val="center"/>
            </w:pPr>
          </w:p>
        </w:tc>
        <w:tc>
          <w:tcPr>
            <w:tcW w:w="1134" w:type="dxa"/>
          </w:tcPr>
          <w:p w:rsidR="00EB64B2" w:rsidRDefault="00146405" w:rsidP="0079578D">
            <w:pPr>
              <w:spacing w:line="360" w:lineRule="auto"/>
            </w:pPr>
            <w:r>
              <w:t>16 575,0</w:t>
            </w:r>
          </w:p>
        </w:tc>
        <w:tc>
          <w:tcPr>
            <w:tcW w:w="1134" w:type="dxa"/>
          </w:tcPr>
          <w:p w:rsidR="00EB64B2" w:rsidRDefault="00FA450A" w:rsidP="007B7FBF">
            <w:pPr>
              <w:spacing w:line="360" w:lineRule="auto"/>
              <w:jc w:val="center"/>
            </w:pPr>
            <w:r>
              <w:t>100</w:t>
            </w:r>
          </w:p>
        </w:tc>
        <w:tc>
          <w:tcPr>
            <w:tcW w:w="993" w:type="dxa"/>
          </w:tcPr>
          <w:p w:rsidR="00EB64B2" w:rsidRDefault="00FA450A" w:rsidP="007B7FBF">
            <w:pPr>
              <w:spacing w:line="360" w:lineRule="auto"/>
              <w:jc w:val="center"/>
            </w:pPr>
            <w:r>
              <w:t>100</w:t>
            </w:r>
          </w:p>
        </w:tc>
        <w:tc>
          <w:tcPr>
            <w:tcW w:w="1047" w:type="dxa"/>
          </w:tcPr>
          <w:p w:rsidR="00EB64B2" w:rsidRDefault="00146405" w:rsidP="007B7FBF">
            <w:pPr>
              <w:spacing w:line="360" w:lineRule="auto"/>
              <w:jc w:val="center"/>
            </w:pPr>
            <w:r>
              <w:t>10</w:t>
            </w:r>
            <w:r w:rsidR="00FA450A">
              <w:t>0</w:t>
            </w:r>
          </w:p>
        </w:tc>
      </w:tr>
    </w:tbl>
    <w:p w:rsidR="00EB64B2" w:rsidRDefault="00EB64B2" w:rsidP="00EB64B2">
      <w:pPr>
        <w:spacing w:line="360" w:lineRule="auto"/>
        <w:ind w:firstLine="567"/>
        <w:jc w:val="both"/>
        <w:rPr>
          <w:color w:val="7030A0"/>
          <w:sz w:val="28"/>
          <w:szCs w:val="28"/>
        </w:rPr>
      </w:pPr>
    </w:p>
    <w:p w:rsidR="001A5F4D" w:rsidRDefault="001A5F4D" w:rsidP="003A6746">
      <w:pPr>
        <w:spacing w:line="360" w:lineRule="auto"/>
        <w:ind w:firstLine="709"/>
        <w:jc w:val="both"/>
        <w:rPr>
          <w:sz w:val="28"/>
          <w:szCs w:val="28"/>
        </w:rPr>
      </w:pPr>
      <w:r>
        <w:rPr>
          <w:sz w:val="28"/>
          <w:szCs w:val="28"/>
        </w:rPr>
        <w:t>Приведенные данные таблицы 2.6 показывают, что за анализируемые годы в хозяйстве в составе посевных площадей не произошло никаких изменений.</w:t>
      </w:r>
    </w:p>
    <w:p w:rsidR="001A5F4D" w:rsidRDefault="001A5F4D" w:rsidP="003A6746">
      <w:pPr>
        <w:spacing w:line="360" w:lineRule="auto"/>
        <w:ind w:firstLine="709"/>
        <w:jc w:val="both"/>
        <w:rPr>
          <w:sz w:val="28"/>
          <w:szCs w:val="28"/>
        </w:rPr>
      </w:pPr>
      <w:r>
        <w:rPr>
          <w:sz w:val="28"/>
          <w:szCs w:val="28"/>
        </w:rPr>
        <w:t>Зерновые культуры занимают</w:t>
      </w:r>
      <w:r w:rsidR="007E7B27">
        <w:rPr>
          <w:sz w:val="28"/>
          <w:szCs w:val="28"/>
        </w:rPr>
        <w:t xml:space="preserve"> </w:t>
      </w:r>
      <w:r w:rsidR="007E7B27">
        <w:t>33,7%</w:t>
      </w:r>
      <w:r>
        <w:rPr>
          <w:sz w:val="28"/>
          <w:szCs w:val="28"/>
        </w:rPr>
        <w:t xml:space="preserve"> в структуре посевных площадей в среднем за три года, среди которых большая доля принадлежит </w:t>
      </w:r>
      <w:r w:rsidR="007E7B27">
        <w:rPr>
          <w:sz w:val="28"/>
          <w:szCs w:val="28"/>
        </w:rPr>
        <w:t xml:space="preserve">яровым </w:t>
      </w:r>
      <w:r>
        <w:rPr>
          <w:sz w:val="28"/>
          <w:szCs w:val="28"/>
        </w:rPr>
        <w:t>зерновым культурам</w:t>
      </w:r>
      <w:r w:rsidR="007E7B27">
        <w:rPr>
          <w:sz w:val="28"/>
          <w:szCs w:val="28"/>
        </w:rPr>
        <w:t xml:space="preserve"> 18% (среднее за 3 года)</w:t>
      </w:r>
      <w:r>
        <w:rPr>
          <w:sz w:val="28"/>
          <w:szCs w:val="28"/>
        </w:rPr>
        <w:t xml:space="preserve">. Также в хозяйстве большую площадь посева занимают </w:t>
      </w:r>
      <w:r w:rsidR="007E7B27">
        <w:rPr>
          <w:sz w:val="28"/>
          <w:szCs w:val="28"/>
        </w:rPr>
        <w:t xml:space="preserve">однолетние </w:t>
      </w:r>
      <w:r>
        <w:rPr>
          <w:sz w:val="28"/>
          <w:szCs w:val="28"/>
        </w:rPr>
        <w:t xml:space="preserve">травы – </w:t>
      </w:r>
      <w:r w:rsidR="007E7B27">
        <w:rPr>
          <w:sz w:val="28"/>
          <w:szCs w:val="28"/>
        </w:rPr>
        <w:t xml:space="preserve">18, 34% </w:t>
      </w:r>
      <w:r>
        <w:rPr>
          <w:sz w:val="28"/>
          <w:szCs w:val="28"/>
        </w:rPr>
        <w:t xml:space="preserve">в среднем за три года. Площадь посева однолетних трав – </w:t>
      </w:r>
      <w:r w:rsidR="007E7B27">
        <w:rPr>
          <w:sz w:val="28"/>
          <w:szCs w:val="28"/>
        </w:rPr>
        <w:t xml:space="preserve"> 3 041 </w:t>
      </w:r>
      <w:r>
        <w:rPr>
          <w:sz w:val="28"/>
          <w:szCs w:val="28"/>
        </w:rPr>
        <w:t xml:space="preserve">в среднем за три года. </w:t>
      </w:r>
    </w:p>
    <w:p w:rsidR="007E7B27" w:rsidRDefault="001A5F4D" w:rsidP="003A6746">
      <w:pPr>
        <w:spacing w:line="360" w:lineRule="auto"/>
        <w:ind w:firstLine="709"/>
        <w:jc w:val="both"/>
        <w:rPr>
          <w:sz w:val="28"/>
          <w:szCs w:val="28"/>
        </w:rPr>
      </w:pPr>
      <w:r>
        <w:rPr>
          <w:sz w:val="28"/>
          <w:szCs w:val="28"/>
        </w:rPr>
        <w:t xml:space="preserve">В хозяйстве также занимаются выращиванием </w:t>
      </w:r>
      <w:r w:rsidR="007E7B27">
        <w:rPr>
          <w:sz w:val="28"/>
          <w:szCs w:val="28"/>
        </w:rPr>
        <w:t xml:space="preserve">кукурузы </w:t>
      </w:r>
      <w:r>
        <w:rPr>
          <w:sz w:val="28"/>
          <w:szCs w:val="28"/>
        </w:rPr>
        <w:t xml:space="preserve">и картофеля на площадях </w:t>
      </w:r>
      <w:r w:rsidR="007E7B27">
        <w:rPr>
          <w:sz w:val="28"/>
          <w:szCs w:val="28"/>
        </w:rPr>
        <w:t>443</w:t>
      </w:r>
      <w:r>
        <w:rPr>
          <w:sz w:val="28"/>
          <w:szCs w:val="28"/>
        </w:rPr>
        <w:t xml:space="preserve"> га и </w:t>
      </w:r>
      <w:r w:rsidR="007E7B27">
        <w:rPr>
          <w:sz w:val="28"/>
          <w:szCs w:val="28"/>
        </w:rPr>
        <w:t xml:space="preserve">113га, в среднем за 3 года </w:t>
      </w:r>
      <w:r>
        <w:rPr>
          <w:sz w:val="28"/>
          <w:szCs w:val="28"/>
        </w:rPr>
        <w:t xml:space="preserve">соответственно. </w:t>
      </w:r>
    </w:p>
    <w:p w:rsidR="001A5F4D" w:rsidRDefault="001A5F4D" w:rsidP="003A6746">
      <w:pPr>
        <w:spacing w:line="360" w:lineRule="auto"/>
        <w:ind w:firstLine="709"/>
        <w:jc w:val="both"/>
        <w:rPr>
          <w:sz w:val="28"/>
          <w:szCs w:val="28"/>
        </w:rPr>
      </w:pPr>
      <w:r>
        <w:rPr>
          <w:sz w:val="28"/>
          <w:szCs w:val="28"/>
        </w:rPr>
        <w:lastRenderedPageBreak/>
        <w:t>Эффективность производства продукции растениеводства определяется системой показателей, характеризующих использование примененных при производстве ресурсов и затрат, основные из которых приведены в таблице 2.7.</w:t>
      </w:r>
    </w:p>
    <w:p w:rsidR="00D15875" w:rsidRDefault="00D15875" w:rsidP="003A6746">
      <w:pPr>
        <w:spacing w:line="360" w:lineRule="auto"/>
        <w:ind w:firstLine="709"/>
        <w:jc w:val="both"/>
        <w:rPr>
          <w:sz w:val="28"/>
          <w:szCs w:val="28"/>
        </w:rPr>
      </w:pPr>
    </w:p>
    <w:p w:rsidR="00FA450A" w:rsidRDefault="00FA450A" w:rsidP="003A6746">
      <w:pPr>
        <w:spacing w:line="360" w:lineRule="auto"/>
        <w:ind w:firstLine="709"/>
        <w:jc w:val="both"/>
        <w:rPr>
          <w:sz w:val="28"/>
          <w:szCs w:val="28"/>
        </w:rPr>
      </w:pPr>
    </w:p>
    <w:p w:rsidR="00FA450A" w:rsidRDefault="00FA450A" w:rsidP="003A6746">
      <w:pPr>
        <w:spacing w:line="360" w:lineRule="auto"/>
        <w:ind w:firstLine="709"/>
        <w:jc w:val="both"/>
        <w:rPr>
          <w:sz w:val="28"/>
          <w:szCs w:val="28"/>
        </w:rPr>
      </w:pPr>
    </w:p>
    <w:p w:rsidR="00FA450A" w:rsidRDefault="00FA450A" w:rsidP="001A5F4D">
      <w:pPr>
        <w:spacing w:line="360" w:lineRule="auto"/>
        <w:ind w:firstLine="709"/>
        <w:jc w:val="both"/>
        <w:rPr>
          <w:sz w:val="28"/>
          <w:szCs w:val="28"/>
        </w:rPr>
      </w:pPr>
    </w:p>
    <w:p w:rsidR="00FA450A" w:rsidRDefault="00FA450A" w:rsidP="001A5F4D">
      <w:pPr>
        <w:spacing w:line="360" w:lineRule="auto"/>
        <w:ind w:firstLine="709"/>
        <w:jc w:val="both"/>
        <w:rPr>
          <w:sz w:val="28"/>
          <w:szCs w:val="28"/>
        </w:rPr>
      </w:pPr>
    </w:p>
    <w:p w:rsidR="00EB64B2" w:rsidRDefault="001A5F4D" w:rsidP="001A5F4D">
      <w:pPr>
        <w:spacing w:line="360" w:lineRule="auto"/>
        <w:ind w:firstLine="709"/>
        <w:jc w:val="both"/>
        <w:rPr>
          <w:sz w:val="28"/>
          <w:szCs w:val="28"/>
        </w:rPr>
      </w:pPr>
      <w:r>
        <w:rPr>
          <w:sz w:val="28"/>
          <w:szCs w:val="28"/>
        </w:rPr>
        <w:t>Таблица 2.7 - Показатели экономической эффективности производства продукции растениеводства в</w:t>
      </w:r>
      <w:r w:rsidRPr="001A5F4D">
        <w:rPr>
          <w:sz w:val="28"/>
          <w:szCs w:val="28"/>
        </w:rPr>
        <w:t xml:space="preserve"> </w:t>
      </w:r>
      <w:r w:rsidR="00461E16">
        <w:rPr>
          <w:sz w:val="28"/>
          <w:szCs w:val="28"/>
        </w:rPr>
        <w:t>ЗАО «</w:t>
      </w:r>
      <w:proofErr w:type="spellStart"/>
      <w:r w:rsidR="00461E16">
        <w:rPr>
          <w:sz w:val="28"/>
          <w:szCs w:val="28"/>
        </w:rPr>
        <w:t>Бирюли</w:t>
      </w:r>
      <w:proofErr w:type="spellEnd"/>
      <w:r w:rsidR="00461E16">
        <w:rPr>
          <w:sz w:val="28"/>
          <w:szCs w:val="28"/>
        </w:rPr>
        <w:t xml:space="preserve">» </w:t>
      </w:r>
      <w:proofErr w:type="gramStart"/>
      <w:r>
        <w:rPr>
          <w:sz w:val="28"/>
          <w:szCs w:val="28"/>
        </w:rPr>
        <w:t>Высокогорского  района</w:t>
      </w:r>
      <w:proofErr w:type="gramEnd"/>
      <w:r>
        <w:rPr>
          <w:sz w:val="28"/>
          <w:szCs w:val="28"/>
        </w:rPr>
        <w:t xml:space="preserve"> РТ за 2017-2019 годы.</w:t>
      </w:r>
    </w:p>
    <w:p w:rsidR="001A5F4D" w:rsidRDefault="001A5F4D" w:rsidP="001A5F4D">
      <w:pPr>
        <w:spacing w:line="360" w:lineRule="auto"/>
        <w:ind w:firstLine="709"/>
        <w:jc w:val="both"/>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1134"/>
        <w:gridCol w:w="992"/>
        <w:gridCol w:w="1087"/>
        <w:gridCol w:w="1436"/>
      </w:tblGrid>
      <w:tr w:rsidR="001A5F4D" w:rsidTr="001A5F4D">
        <w:trPr>
          <w:trHeight w:val="20"/>
        </w:trPr>
        <w:tc>
          <w:tcPr>
            <w:tcW w:w="4815" w:type="dxa"/>
            <w:vMerge w:val="restart"/>
            <w:vAlign w:val="center"/>
          </w:tcPr>
          <w:p w:rsidR="001A5F4D" w:rsidRPr="00F77C8D" w:rsidRDefault="001A5F4D" w:rsidP="001A5F4D">
            <w:pPr>
              <w:jc w:val="center"/>
              <w:rPr>
                <w:b/>
              </w:rPr>
            </w:pPr>
            <w:r w:rsidRPr="00F77C8D">
              <w:t>Показатели</w:t>
            </w:r>
          </w:p>
        </w:tc>
        <w:tc>
          <w:tcPr>
            <w:tcW w:w="3213" w:type="dxa"/>
            <w:gridSpan w:val="3"/>
            <w:vAlign w:val="center"/>
          </w:tcPr>
          <w:p w:rsidR="001A5F4D" w:rsidRPr="00F77C8D" w:rsidRDefault="001A5F4D" w:rsidP="001A5F4D">
            <w:pPr>
              <w:jc w:val="center"/>
            </w:pPr>
            <w:r w:rsidRPr="00F77C8D">
              <w:t>Годы</w:t>
            </w:r>
          </w:p>
        </w:tc>
        <w:tc>
          <w:tcPr>
            <w:tcW w:w="1436" w:type="dxa"/>
            <w:vMerge w:val="restart"/>
            <w:vAlign w:val="center"/>
          </w:tcPr>
          <w:p w:rsidR="001A5F4D" w:rsidRPr="00F77C8D" w:rsidRDefault="001A5F4D" w:rsidP="001A5F4D">
            <w:pPr>
              <w:jc w:val="center"/>
            </w:pPr>
            <w:r w:rsidRPr="00F77C8D">
              <w:t>В среднем по району за 2019 год</w:t>
            </w:r>
          </w:p>
        </w:tc>
      </w:tr>
      <w:tr w:rsidR="001A5F4D" w:rsidTr="001A5F4D">
        <w:trPr>
          <w:trHeight w:val="20"/>
        </w:trPr>
        <w:tc>
          <w:tcPr>
            <w:tcW w:w="4815" w:type="dxa"/>
            <w:vMerge/>
            <w:vAlign w:val="center"/>
          </w:tcPr>
          <w:p w:rsidR="001A5F4D" w:rsidRPr="00F77C8D" w:rsidRDefault="001A5F4D" w:rsidP="001A5F4D">
            <w:pPr>
              <w:widowControl w:val="0"/>
              <w:pBdr>
                <w:top w:val="nil"/>
                <w:left w:val="nil"/>
                <w:bottom w:val="nil"/>
                <w:right w:val="nil"/>
                <w:between w:val="nil"/>
              </w:pBdr>
            </w:pPr>
          </w:p>
        </w:tc>
        <w:tc>
          <w:tcPr>
            <w:tcW w:w="1134" w:type="dxa"/>
            <w:vAlign w:val="center"/>
          </w:tcPr>
          <w:p w:rsidR="001A5F4D" w:rsidRPr="00F77C8D" w:rsidRDefault="001A5F4D" w:rsidP="001A5F4D">
            <w:pPr>
              <w:spacing w:line="360" w:lineRule="auto"/>
              <w:jc w:val="center"/>
            </w:pPr>
            <w:r w:rsidRPr="00F77C8D">
              <w:t>2017</w:t>
            </w:r>
          </w:p>
        </w:tc>
        <w:tc>
          <w:tcPr>
            <w:tcW w:w="992" w:type="dxa"/>
            <w:vAlign w:val="center"/>
          </w:tcPr>
          <w:p w:rsidR="001A5F4D" w:rsidRPr="00F77C8D" w:rsidRDefault="001A5F4D" w:rsidP="001A5F4D">
            <w:pPr>
              <w:spacing w:line="360" w:lineRule="auto"/>
              <w:jc w:val="center"/>
            </w:pPr>
            <w:r w:rsidRPr="00F77C8D">
              <w:t>2018</w:t>
            </w:r>
          </w:p>
        </w:tc>
        <w:tc>
          <w:tcPr>
            <w:tcW w:w="1087" w:type="dxa"/>
            <w:vAlign w:val="center"/>
          </w:tcPr>
          <w:p w:rsidR="001A5F4D" w:rsidRPr="00F77C8D" w:rsidRDefault="001A5F4D" w:rsidP="001A5F4D">
            <w:pPr>
              <w:spacing w:line="360" w:lineRule="auto"/>
              <w:jc w:val="center"/>
            </w:pPr>
            <w:r w:rsidRPr="00F77C8D">
              <w:t>2019</w:t>
            </w:r>
          </w:p>
        </w:tc>
        <w:tc>
          <w:tcPr>
            <w:tcW w:w="1436" w:type="dxa"/>
            <w:vMerge/>
            <w:vAlign w:val="center"/>
          </w:tcPr>
          <w:p w:rsidR="001A5F4D" w:rsidRPr="00F77C8D" w:rsidRDefault="001A5F4D" w:rsidP="001A5F4D">
            <w:pPr>
              <w:widowControl w:val="0"/>
              <w:pBdr>
                <w:top w:val="nil"/>
                <w:left w:val="nil"/>
                <w:bottom w:val="nil"/>
                <w:right w:val="nil"/>
                <w:between w:val="nil"/>
              </w:pBdr>
            </w:pPr>
          </w:p>
        </w:tc>
      </w:tr>
      <w:tr w:rsidR="001A5F4D" w:rsidTr="001A5F4D">
        <w:trPr>
          <w:trHeight w:val="20"/>
        </w:trPr>
        <w:tc>
          <w:tcPr>
            <w:tcW w:w="4815" w:type="dxa"/>
            <w:vAlign w:val="center"/>
          </w:tcPr>
          <w:p w:rsidR="001A5F4D" w:rsidRPr="00F77C8D" w:rsidRDefault="001A5F4D" w:rsidP="001A5F4D">
            <w:r w:rsidRPr="00F77C8D">
              <w:t>Стоимость валовой продукции в расчете на:</w:t>
            </w:r>
          </w:p>
        </w:tc>
        <w:tc>
          <w:tcPr>
            <w:tcW w:w="4649" w:type="dxa"/>
            <w:gridSpan w:val="4"/>
            <w:vAlign w:val="center"/>
          </w:tcPr>
          <w:p w:rsidR="001A5F4D" w:rsidRPr="00F77C8D" w:rsidRDefault="001A5F4D" w:rsidP="001A5F4D">
            <w:pPr>
              <w:ind w:left="57" w:right="57"/>
              <w:jc w:val="center"/>
            </w:pPr>
          </w:p>
        </w:tc>
      </w:tr>
      <w:tr w:rsidR="001A5F4D" w:rsidTr="001A5F4D">
        <w:trPr>
          <w:trHeight w:val="20"/>
        </w:trPr>
        <w:tc>
          <w:tcPr>
            <w:tcW w:w="4815" w:type="dxa"/>
            <w:vAlign w:val="center"/>
          </w:tcPr>
          <w:p w:rsidR="001A5F4D" w:rsidRPr="00F77C8D" w:rsidRDefault="001A5F4D" w:rsidP="001A5F4D">
            <w:pPr>
              <w:ind w:firstLine="709"/>
            </w:pPr>
            <w:r w:rsidRPr="00F77C8D">
              <w:t xml:space="preserve">100 га соизмеримой пашни, </w:t>
            </w:r>
            <w:proofErr w:type="spellStart"/>
            <w:r w:rsidRPr="00F77C8D">
              <w:t>тыс.руб</w:t>
            </w:r>
            <w:proofErr w:type="spellEnd"/>
            <w:r w:rsidRPr="00F77C8D">
              <w:t>.</w:t>
            </w:r>
          </w:p>
        </w:tc>
        <w:tc>
          <w:tcPr>
            <w:tcW w:w="1134" w:type="dxa"/>
            <w:vAlign w:val="center"/>
          </w:tcPr>
          <w:p w:rsidR="001A5F4D" w:rsidRPr="00F77C8D" w:rsidRDefault="009B3200" w:rsidP="001A5F4D">
            <w:pPr>
              <w:spacing w:line="360" w:lineRule="auto"/>
              <w:jc w:val="center"/>
            </w:pPr>
            <w:r>
              <w:t>90,8</w:t>
            </w:r>
          </w:p>
        </w:tc>
        <w:tc>
          <w:tcPr>
            <w:tcW w:w="992" w:type="dxa"/>
            <w:vAlign w:val="center"/>
          </w:tcPr>
          <w:p w:rsidR="001A5F4D" w:rsidRPr="00F77C8D" w:rsidRDefault="0080194A" w:rsidP="001A5F4D">
            <w:pPr>
              <w:spacing w:line="360" w:lineRule="auto"/>
              <w:jc w:val="center"/>
            </w:pPr>
            <w:r>
              <w:t>64,9</w:t>
            </w:r>
          </w:p>
        </w:tc>
        <w:tc>
          <w:tcPr>
            <w:tcW w:w="1087" w:type="dxa"/>
            <w:vAlign w:val="center"/>
          </w:tcPr>
          <w:p w:rsidR="001A5F4D" w:rsidRPr="00F77C8D" w:rsidRDefault="0080194A" w:rsidP="001A5F4D">
            <w:pPr>
              <w:spacing w:line="360" w:lineRule="auto"/>
              <w:jc w:val="center"/>
            </w:pPr>
            <w:r>
              <w:t>70,5</w:t>
            </w:r>
          </w:p>
        </w:tc>
        <w:tc>
          <w:tcPr>
            <w:tcW w:w="1436" w:type="dxa"/>
            <w:vAlign w:val="center"/>
          </w:tcPr>
          <w:p w:rsidR="001A5F4D" w:rsidRPr="00F77C8D" w:rsidRDefault="001A5F4D" w:rsidP="001A5F4D">
            <w:pPr>
              <w:ind w:left="57" w:right="57"/>
              <w:jc w:val="center"/>
            </w:pPr>
          </w:p>
        </w:tc>
      </w:tr>
      <w:tr w:rsidR="001A5F4D" w:rsidTr="001A5F4D">
        <w:trPr>
          <w:trHeight w:val="20"/>
        </w:trPr>
        <w:tc>
          <w:tcPr>
            <w:tcW w:w="4815" w:type="dxa"/>
            <w:vAlign w:val="center"/>
          </w:tcPr>
          <w:p w:rsidR="001A5F4D" w:rsidRPr="00F77C8D" w:rsidRDefault="001A5F4D" w:rsidP="001A5F4D">
            <w:pPr>
              <w:ind w:firstLine="709"/>
            </w:pPr>
            <w:r w:rsidRPr="00F77C8D">
              <w:t xml:space="preserve">1 среднегодового работника, </w:t>
            </w:r>
            <w:proofErr w:type="spellStart"/>
            <w:r w:rsidRPr="00F77C8D">
              <w:t>тыс.руб</w:t>
            </w:r>
            <w:proofErr w:type="spellEnd"/>
            <w:r w:rsidRPr="00F77C8D">
              <w:t>.</w:t>
            </w:r>
          </w:p>
        </w:tc>
        <w:tc>
          <w:tcPr>
            <w:tcW w:w="1134" w:type="dxa"/>
            <w:vAlign w:val="center"/>
          </w:tcPr>
          <w:p w:rsidR="001A5F4D" w:rsidRPr="00F77C8D" w:rsidRDefault="009B3200" w:rsidP="001A5F4D">
            <w:pPr>
              <w:spacing w:line="360" w:lineRule="auto"/>
              <w:jc w:val="center"/>
            </w:pPr>
            <w:r>
              <w:t>10,8</w:t>
            </w:r>
          </w:p>
        </w:tc>
        <w:tc>
          <w:tcPr>
            <w:tcW w:w="992" w:type="dxa"/>
            <w:vAlign w:val="center"/>
          </w:tcPr>
          <w:p w:rsidR="001A5F4D" w:rsidRPr="00F77C8D" w:rsidRDefault="0080194A" w:rsidP="001A5F4D">
            <w:pPr>
              <w:spacing w:line="360" w:lineRule="auto"/>
              <w:jc w:val="center"/>
            </w:pPr>
            <w:r>
              <w:t>8,16</w:t>
            </w:r>
          </w:p>
        </w:tc>
        <w:tc>
          <w:tcPr>
            <w:tcW w:w="1087" w:type="dxa"/>
            <w:vAlign w:val="center"/>
          </w:tcPr>
          <w:p w:rsidR="001A5F4D" w:rsidRPr="002D0D94" w:rsidRDefault="0080194A" w:rsidP="001A5F4D">
            <w:pPr>
              <w:spacing w:line="360" w:lineRule="auto"/>
              <w:jc w:val="center"/>
              <w:rPr>
                <w:color w:val="000000" w:themeColor="text1"/>
              </w:rPr>
            </w:pPr>
            <w:r>
              <w:rPr>
                <w:color w:val="000000" w:themeColor="text1"/>
              </w:rPr>
              <w:t>10,7</w:t>
            </w:r>
          </w:p>
        </w:tc>
        <w:tc>
          <w:tcPr>
            <w:tcW w:w="1436" w:type="dxa"/>
            <w:vAlign w:val="center"/>
          </w:tcPr>
          <w:p w:rsidR="001A5F4D" w:rsidRPr="00F77C8D" w:rsidRDefault="001A5F4D" w:rsidP="001A5F4D">
            <w:pPr>
              <w:ind w:left="57" w:right="57"/>
              <w:jc w:val="center"/>
            </w:pPr>
          </w:p>
        </w:tc>
      </w:tr>
      <w:tr w:rsidR="001A5F4D" w:rsidTr="001A5F4D">
        <w:trPr>
          <w:trHeight w:val="20"/>
        </w:trPr>
        <w:tc>
          <w:tcPr>
            <w:tcW w:w="4815" w:type="dxa"/>
            <w:vAlign w:val="center"/>
          </w:tcPr>
          <w:p w:rsidR="001A5F4D" w:rsidRPr="00F77C8D" w:rsidRDefault="001A5F4D" w:rsidP="001A5F4D">
            <w:pPr>
              <w:ind w:firstLine="709"/>
            </w:pPr>
            <w:r w:rsidRPr="00F77C8D">
              <w:t>100 руб. издержек производства, руб.</w:t>
            </w:r>
          </w:p>
        </w:tc>
        <w:tc>
          <w:tcPr>
            <w:tcW w:w="1134" w:type="dxa"/>
            <w:vAlign w:val="center"/>
          </w:tcPr>
          <w:p w:rsidR="001A5F4D" w:rsidRPr="00F77C8D" w:rsidRDefault="0080194A" w:rsidP="001A5F4D">
            <w:pPr>
              <w:spacing w:line="360" w:lineRule="auto"/>
              <w:jc w:val="center"/>
            </w:pPr>
            <w:r>
              <w:t>2,1</w:t>
            </w:r>
          </w:p>
        </w:tc>
        <w:tc>
          <w:tcPr>
            <w:tcW w:w="992" w:type="dxa"/>
            <w:vAlign w:val="center"/>
          </w:tcPr>
          <w:p w:rsidR="001A5F4D" w:rsidRPr="00F77C8D" w:rsidRDefault="0080194A" w:rsidP="001A5F4D">
            <w:pPr>
              <w:spacing w:line="360" w:lineRule="auto"/>
              <w:jc w:val="center"/>
            </w:pPr>
            <w:r>
              <w:t>1,7</w:t>
            </w:r>
          </w:p>
        </w:tc>
        <w:tc>
          <w:tcPr>
            <w:tcW w:w="1087" w:type="dxa"/>
            <w:vAlign w:val="center"/>
          </w:tcPr>
          <w:p w:rsidR="001A5F4D" w:rsidRPr="002D0D94" w:rsidRDefault="0080194A" w:rsidP="0080194A">
            <w:pPr>
              <w:spacing w:line="360" w:lineRule="auto"/>
              <w:jc w:val="center"/>
              <w:rPr>
                <w:color w:val="000000" w:themeColor="text1"/>
              </w:rPr>
            </w:pPr>
            <w:r>
              <w:rPr>
                <w:color w:val="000000" w:themeColor="text1"/>
              </w:rPr>
              <w:t>1,89</w:t>
            </w:r>
          </w:p>
        </w:tc>
        <w:tc>
          <w:tcPr>
            <w:tcW w:w="1436" w:type="dxa"/>
            <w:vAlign w:val="center"/>
          </w:tcPr>
          <w:p w:rsidR="001A5F4D" w:rsidRPr="00F77C8D" w:rsidRDefault="001A5F4D" w:rsidP="001A5F4D">
            <w:pPr>
              <w:ind w:left="57" w:right="57"/>
              <w:jc w:val="center"/>
            </w:pPr>
          </w:p>
        </w:tc>
      </w:tr>
      <w:tr w:rsidR="001A5F4D" w:rsidTr="001A5F4D">
        <w:trPr>
          <w:trHeight w:val="20"/>
        </w:trPr>
        <w:tc>
          <w:tcPr>
            <w:tcW w:w="4815" w:type="dxa"/>
            <w:vAlign w:val="center"/>
          </w:tcPr>
          <w:p w:rsidR="001A5F4D" w:rsidRPr="00F77C8D" w:rsidRDefault="001A5F4D" w:rsidP="001A5F4D">
            <w:r w:rsidRPr="00F77C8D">
              <w:t>Сумма валового дохода в расчете на:</w:t>
            </w:r>
          </w:p>
        </w:tc>
        <w:tc>
          <w:tcPr>
            <w:tcW w:w="4649" w:type="dxa"/>
            <w:gridSpan w:val="4"/>
            <w:vAlign w:val="center"/>
          </w:tcPr>
          <w:p w:rsidR="001A5F4D" w:rsidRPr="002D0D94" w:rsidRDefault="001A5F4D" w:rsidP="001A5F4D">
            <w:pPr>
              <w:ind w:left="57" w:right="57"/>
              <w:jc w:val="center"/>
              <w:rPr>
                <w:color w:val="000000" w:themeColor="text1"/>
              </w:rPr>
            </w:pPr>
          </w:p>
        </w:tc>
      </w:tr>
      <w:tr w:rsidR="001A5F4D" w:rsidTr="001A5F4D">
        <w:trPr>
          <w:trHeight w:val="20"/>
        </w:trPr>
        <w:tc>
          <w:tcPr>
            <w:tcW w:w="4815" w:type="dxa"/>
            <w:vAlign w:val="center"/>
          </w:tcPr>
          <w:p w:rsidR="001A5F4D" w:rsidRPr="00F77C8D" w:rsidRDefault="001A5F4D" w:rsidP="001A5F4D">
            <w:pPr>
              <w:ind w:firstLine="709"/>
            </w:pPr>
            <w:r w:rsidRPr="00F77C8D">
              <w:t xml:space="preserve">100 га соизмеримой пашни, </w:t>
            </w:r>
            <w:proofErr w:type="spellStart"/>
            <w:r w:rsidRPr="00F77C8D">
              <w:t>тыс.руб</w:t>
            </w:r>
            <w:proofErr w:type="spellEnd"/>
            <w:r w:rsidRPr="00F77C8D">
              <w:t>.</w:t>
            </w:r>
          </w:p>
        </w:tc>
        <w:tc>
          <w:tcPr>
            <w:tcW w:w="1134" w:type="dxa"/>
            <w:vAlign w:val="center"/>
          </w:tcPr>
          <w:p w:rsidR="001A5F4D" w:rsidRPr="00F77C8D" w:rsidRDefault="00973984" w:rsidP="001A5F4D">
            <w:pPr>
              <w:spacing w:line="360" w:lineRule="auto"/>
              <w:jc w:val="center"/>
            </w:pPr>
            <w:r>
              <w:t>1699,8</w:t>
            </w:r>
          </w:p>
        </w:tc>
        <w:tc>
          <w:tcPr>
            <w:tcW w:w="992" w:type="dxa"/>
            <w:vAlign w:val="center"/>
          </w:tcPr>
          <w:p w:rsidR="001A5F4D" w:rsidRPr="00F77C8D" w:rsidRDefault="00973984" w:rsidP="001A5F4D">
            <w:pPr>
              <w:spacing w:line="360" w:lineRule="auto"/>
              <w:jc w:val="center"/>
            </w:pPr>
            <w:r>
              <w:t>1969,9</w:t>
            </w:r>
          </w:p>
        </w:tc>
        <w:tc>
          <w:tcPr>
            <w:tcW w:w="1087" w:type="dxa"/>
            <w:vAlign w:val="center"/>
          </w:tcPr>
          <w:p w:rsidR="001A5F4D" w:rsidRPr="002D0D94" w:rsidRDefault="00973984" w:rsidP="001A5F4D">
            <w:pPr>
              <w:spacing w:line="360" w:lineRule="auto"/>
              <w:jc w:val="center"/>
              <w:rPr>
                <w:color w:val="000000" w:themeColor="text1"/>
              </w:rPr>
            </w:pPr>
            <w:r>
              <w:rPr>
                <w:color w:val="000000" w:themeColor="text1"/>
              </w:rPr>
              <w:t>1526,69</w:t>
            </w:r>
          </w:p>
        </w:tc>
        <w:tc>
          <w:tcPr>
            <w:tcW w:w="1436" w:type="dxa"/>
            <w:vAlign w:val="center"/>
          </w:tcPr>
          <w:p w:rsidR="001A5F4D" w:rsidRPr="00F77C8D" w:rsidRDefault="001A5F4D" w:rsidP="001A5F4D">
            <w:pPr>
              <w:ind w:left="57" w:right="57"/>
              <w:jc w:val="center"/>
            </w:pPr>
          </w:p>
        </w:tc>
      </w:tr>
      <w:tr w:rsidR="001A5F4D" w:rsidTr="001A5F4D">
        <w:trPr>
          <w:trHeight w:val="20"/>
        </w:trPr>
        <w:tc>
          <w:tcPr>
            <w:tcW w:w="4815" w:type="dxa"/>
            <w:vAlign w:val="center"/>
          </w:tcPr>
          <w:p w:rsidR="001A5F4D" w:rsidRPr="00F77C8D" w:rsidRDefault="001A5F4D" w:rsidP="001A5F4D">
            <w:pPr>
              <w:ind w:firstLine="709"/>
            </w:pPr>
            <w:r w:rsidRPr="00F77C8D">
              <w:t xml:space="preserve">1 среднегодового работника, </w:t>
            </w:r>
            <w:proofErr w:type="spellStart"/>
            <w:r w:rsidRPr="00F77C8D">
              <w:t>тыс.руб</w:t>
            </w:r>
            <w:proofErr w:type="spellEnd"/>
            <w:r w:rsidRPr="00F77C8D">
              <w:t>.</w:t>
            </w:r>
          </w:p>
        </w:tc>
        <w:tc>
          <w:tcPr>
            <w:tcW w:w="1134" w:type="dxa"/>
            <w:vAlign w:val="center"/>
          </w:tcPr>
          <w:p w:rsidR="001A5F4D" w:rsidRPr="00F77C8D" w:rsidRDefault="001F4261" w:rsidP="001A5F4D">
            <w:pPr>
              <w:spacing w:line="360" w:lineRule="auto"/>
              <w:jc w:val="center"/>
            </w:pPr>
            <w:r>
              <w:t>202,6</w:t>
            </w:r>
          </w:p>
        </w:tc>
        <w:tc>
          <w:tcPr>
            <w:tcW w:w="992" w:type="dxa"/>
            <w:vAlign w:val="center"/>
          </w:tcPr>
          <w:p w:rsidR="001A5F4D" w:rsidRPr="00F77C8D" w:rsidRDefault="001F4261" w:rsidP="001A5F4D">
            <w:pPr>
              <w:spacing w:line="360" w:lineRule="auto"/>
              <w:jc w:val="center"/>
            </w:pPr>
            <w:r>
              <w:t>247,7</w:t>
            </w:r>
          </w:p>
        </w:tc>
        <w:tc>
          <w:tcPr>
            <w:tcW w:w="1087" w:type="dxa"/>
            <w:vAlign w:val="center"/>
          </w:tcPr>
          <w:p w:rsidR="001A5F4D" w:rsidRPr="002D0D94" w:rsidRDefault="001F4261" w:rsidP="001A5F4D">
            <w:pPr>
              <w:spacing w:line="360" w:lineRule="auto"/>
              <w:jc w:val="center"/>
              <w:rPr>
                <w:color w:val="000000" w:themeColor="text1"/>
              </w:rPr>
            </w:pPr>
            <w:r>
              <w:rPr>
                <w:color w:val="000000" w:themeColor="text1"/>
              </w:rPr>
              <w:t>232,9</w:t>
            </w:r>
          </w:p>
        </w:tc>
        <w:tc>
          <w:tcPr>
            <w:tcW w:w="1436" w:type="dxa"/>
            <w:vAlign w:val="center"/>
          </w:tcPr>
          <w:p w:rsidR="001A5F4D" w:rsidRPr="00F77C8D" w:rsidRDefault="001A5F4D" w:rsidP="001A5F4D">
            <w:pPr>
              <w:ind w:left="57" w:right="57"/>
              <w:jc w:val="center"/>
            </w:pPr>
          </w:p>
        </w:tc>
      </w:tr>
      <w:tr w:rsidR="001A5F4D" w:rsidTr="001A5F4D">
        <w:trPr>
          <w:trHeight w:val="20"/>
        </w:trPr>
        <w:tc>
          <w:tcPr>
            <w:tcW w:w="4815" w:type="dxa"/>
            <w:vAlign w:val="center"/>
          </w:tcPr>
          <w:p w:rsidR="001A5F4D" w:rsidRPr="00F77C8D" w:rsidRDefault="001A5F4D" w:rsidP="001A5F4D">
            <w:pPr>
              <w:ind w:firstLine="709"/>
            </w:pPr>
            <w:r w:rsidRPr="00F77C8D">
              <w:t>100 руб. издержек производства, руб.</w:t>
            </w:r>
          </w:p>
        </w:tc>
        <w:tc>
          <w:tcPr>
            <w:tcW w:w="1134" w:type="dxa"/>
            <w:vAlign w:val="center"/>
          </w:tcPr>
          <w:p w:rsidR="001A5F4D" w:rsidRPr="00F77C8D" w:rsidRDefault="001F4261" w:rsidP="001A5F4D">
            <w:pPr>
              <w:spacing w:line="360" w:lineRule="auto"/>
              <w:jc w:val="center"/>
            </w:pPr>
            <w:r>
              <w:t>39,4</w:t>
            </w:r>
          </w:p>
        </w:tc>
        <w:tc>
          <w:tcPr>
            <w:tcW w:w="992" w:type="dxa"/>
            <w:vAlign w:val="center"/>
          </w:tcPr>
          <w:p w:rsidR="001A5F4D" w:rsidRPr="00F77C8D" w:rsidRDefault="001F4261" w:rsidP="001A5F4D">
            <w:pPr>
              <w:spacing w:line="360" w:lineRule="auto"/>
              <w:jc w:val="center"/>
            </w:pPr>
            <w:r>
              <w:t>53,7</w:t>
            </w:r>
          </w:p>
        </w:tc>
        <w:tc>
          <w:tcPr>
            <w:tcW w:w="1087" w:type="dxa"/>
            <w:vAlign w:val="center"/>
          </w:tcPr>
          <w:p w:rsidR="001A5F4D" w:rsidRPr="002D0D94" w:rsidRDefault="001F4261" w:rsidP="001A5F4D">
            <w:pPr>
              <w:spacing w:line="360" w:lineRule="auto"/>
              <w:jc w:val="center"/>
              <w:rPr>
                <w:color w:val="000000" w:themeColor="text1"/>
              </w:rPr>
            </w:pPr>
            <w:r>
              <w:rPr>
                <w:color w:val="000000" w:themeColor="text1"/>
              </w:rPr>
              <w:t>41,1</w:t>
            </w:r>
          </w:p>
        </w:tc>
        <w:tc>
          <w:tcPr>
            <w:tcW w:w="1436" w:type="dxa"/>
            <w:vAlign w:val="center"/>
          </w:tcPr>
          <w:p w:rsidR="001A5F4D" w:rsidRPr="00F77C8D" w:rsidRDefault="001A5F4D" w:rsidP="001A5F4D">
            <w:pPr>
              <w:ind w:left="57" w:right="57"/>
              <w:jc w:val="center"/>
            </w:pPr>
          </w:p>
        </w:tc>
      </w:tr>
      <w:tr w:rsidR="001A5F4D" w:rsidTr="001A5F4D">
        <w:trPr>
          <w:trHeight w:val="20"/>
        </w:trPr>
        <w:tc>
          <w:tcPr>
            <w:tcW w:w="4815" w:type="dxa"/>
            <w:vAlign w:val="center"/>
          </w:tcPr>
          <w:p w:rsidR="001A5F4D" w:rsidRPr="00F77C8D" w:rsidRDefault="001A5F4D" w:rsidP="001A5F4D">
            <w:r w:rsidRPr="00F77C8D">
              <w:t>Сумма прибыли в расчете на:</w:t>
            </w:r>
          </w:p>
        </w:tc>
        <w:tc>
          <w:tcPr>
            <w:tcW w:w="4649" w:type="dxa"/>
            <w:gridSpan w:val="4"/>
            <w:vAlign w:val="center"/>
          </w:tcPr>
          <w:p w:rsidR="001A5F4D" w:rsidRPr="002D0D94" w:rsidRDefault="001A5F4D" w:rsidP="001A5F4D">
            <w:pPr>
              <w:ind w:left="57" w:right="57"/>
              <w:jc w:val="center"/>
              <w:rPr>
                <w:color w:val="000000" w:themeColor="text1"/>
              </w:rPr>
            </w:pPr>
          </w:p>
        </w:tc>
      </w:tr>
      <w:tr w:rsidR="001A5F4D" w:rsidTr="001A5F4D">
        <w:trPr>
          <w:trHeight w:val="20"/>
        </w:trPr>
        <w:tc>
          <w:tcPr>
            <w:tcW w:w="4815" w:type="dxa"/>
            <w:vAlign w:val="center"/>
          </w:tcPr>
          <w:p w:rsidR="001A5F4D" w:rsidRPr="00F77C8D" w:rsidRDefault="001A5F4D" w:rsidP="001A5F4D">
            <w:pPr>
              <w:ind w:firstLine="709"/>
            </w:pPr>
            <w:r w:rsidRPr="00F77C8D">
              <w:t xml:space="preserve">100 га соизмеримой пашни, </w:t>
            </w:r>
            <w:proofErr w:type="spellStart"/>
            <w:r w:rsidRPr="00F77C8D">
              <w:t>тыс.руб</w:t>
            </w:r>
            <w:proofErr w:type="spellEnd"/>
            <w:r w:rsidRPr="00F77C8D">
              <w:t>.</w:t>
            </w:r>
          </w:p>
        </w:tc>
        <w:tc>
          <w:tcPr>
            <w:tcW w:w="1134" w:type="dxa"/>
            <w:vAlign w:val="center"/>
          </w:tcPr>
          <w:p w:rsidR="001A5F4D" w:rsidRPr="00F77C8D" w:rsidRDefault="001F4261" w:rsidP="001A5F4D">
            <w:pPr>
              <w:spacing w:line="360" w:lineRule="auto"/>
              <w:jc w:val="center"/>
            </w:pPr>
            <w:r>
              <w:t>-64,4</w:t>
            </w:r>
          </w:p>
        </w:tc>
        <w:tc>
          <w:tcPr>
            <w:tcW w:w="992" w:type="dxa"/>
            <w:vAlign w:val="center"/>
          </w:tcPr>
          <w:p w:rsidR="001A5F4D" w:rsidRPr="00F77C8D" w:rsidRDefault="001F4261" w:rsidP="001A5F4D">
            <w:pPr>
              <w:spacing w:line="360" w:lineRule="auto"/>
              <w:jc w:val="center"/>
            </w:pPr>
            <w:r>
              <w:t>103,4</w:t>
            </w:r>
          </w:p>
        </w:tc>
        <w:tc>
          <w:tcPr>
            <w:tcW w:w="1087" w:type="dxa"/>
            <w:vAlign w:val="center"/>
          </w:tcPr>
          <w:p w:rsidR="001A5F4D" w:rsidRPr="002D0D94" w:rsidRDefault="001F4261" w:rsidP="001A5F4D">
            <w:pPr>
              <w:spacing w:line="360" w:lineRule="auto"/>
              <w:jc w:val="center"/>
              <w:rPr>
                <w:color w:val="000000" w:themeColor="text1"/>
              </w:rPr>
            </w:pPr>
            <w:r>
              <w:rPr>
                <w:color w:val="000000" w:themeColor="text1"/>
              </w:rPr>
              <w:t>-71,9</w:t>
            </w:r>
          </w:p>
        </w:tc>
        <w:tc>
          <w:tcPr>
            <w:tcW w:w="1436" w:type="dxa"/>
            <w:vAlign w:val="center"/>
          </w:tcPr>
          <w:p w:rsidR="001A5F4D" w:rsidRPr="00F77C8D" w:rsidRDefault="001A5F4D" w:rsidP="001A5F4D">
            <w:pPr>
              <w:ind w:left="57" w:right="57"/>
              <w:jc w:val="center"/>
            </w:pPr>
          </w:p>
        </w:tc>
      </w:tr>
      <w:tr w:rsidR="001A5F4D" w:rsidTr="001A5F4D">
        <w:trPr>
          <w:trHeight w:val="20"/>
        </w:trPr>
        <w:tc>
          <w:tcPr>
            <w:tcW w:w="4815" w:type="dxa"/>
            <w:vAlign w:val="center"/>
          </w:tcPr>
          <w:p w:rsidR="001A5F4D" w:rsidRPr="00F77C8D" w:rsidRDefault="001A5F4D" w:rsidP="001A5F4D">
            <w:pPr>
              <w:ind w:firstLine="709"/>
            </w:pPr>
            <w:r w:rsidRPr="00F77C8D">
              <w:t xml:space="preserve">1 среднегодового работника, </w:t>
            </w:r>
            <w:proofErr w:type="spellStart"/>
            <w:r w:rsidRPr="00F77C8D">
              <w:t>тыс.руб</w:t>
            </w:r>
            <w:proofErr w:type="spellEnd"/>
            <w:r w:rsidRPr="00F77C8D">
              <w:t>.</w:t>
            </w:r>
          </w:p>
        </w:tc>
        <w:tc>
          <w:tcPr>
            <w:tcW w:w="1134" w:type="dxa"/>
            <w:vAlign w:val="center"/>
          </w:tcPr>
          <w:p w:rsidR="001A5F4D" w:rsidRPr="00F77C8D" w:rsidRDefault="001F4261" w:rsidP="001A5F4D">
            <w:pPr>
              <w:spacing w:line="360" w:lineRule="auto"/>
              <w:jc w:val="center"/>
            </w:pPr>
            <w:r>
              <w:t>-7,6</w:t>
            </w:r>
          </w:p>
        </w:tc>
        <w:tc>
          <w:tcPr>
            <w:tcW w:w="992" w:type="dxa"/>
            <w:vAlign w:val="center"/>
          </w:tcPr>
          <w:p w:rsidR="001A5F4D" w:rsidRPr="00F77C8D" w:rsidRDefault="001F4261" w:rsidP="001A5F4D">
            <w:pPr>
              <w:spacing w:line="360" w:lineRule="auto"/>
              <w:jc w:val="center"/>
            </w:pPr>
            <w:r>
              <w:t>13</w:t>
            </w:r>
          </w:p>
        </w:tc>
        <w:tc>
          <w:tcPr>
            <w:tcW w:w="1087" w:type="dxa"/>
            <w:vAlign w:val="center"/>
          </w:tcPr>
          <w:p w:rsidR="001A5F4D" w:rsidRPr="002D0D94" w:rsidRDefault="001F4261" w:rsidP="001A5F4D">
            <w:pPr>
              <w:spacing w:line="360" w:lineRule="auto"/>
              <w:jc w:val="center"/>
              <w:rPr>
                <w:color w:val="000000" w:themeColor="text1"/>
              </w:rPr>
            </w:pPr>
            <w:r>
              <w:rPr>
                <w:color w:val="000000" w:themeColor="text1"/>
              </w:rPr>
              <w:t>-</w:t>
            </w:r>
            <w:r w:rsidR="00B146A8">
              <w:rPr>
                <w:color w:val="000000" w:themeColor="text1"/>
              </w:rPr>
              <w:t>10,9</w:t>
            </w:r>
          </w:p>
        </w:tc>
        <w:tc>
          <w:tcPr>
            <w:tcW w:w="1436" w:type="dxa"/>
            <w:vAlign w:val="center"/>
          </w:tcPr>
          <w:p w:rsidR="001A5F4D" w:rsidRPr="00F77C8D" w:rsidRDefault="001A5F4D" w:rsidP="001A5F4D">
            <w:pPr>
              <w:ind w:left="57" w:right="57"/>
              <w:jc w:val="center"/>
            </w:pPr>
          </w:p>
        </w:tc>
      </w:tr>
      <w:tr w:rsidR="001A5F4D" w:rsidTr="001A5F4D">
        <w:trPr>
          <w:trHeight w:val="20"/>
        </w:trPr>
        <w:tc>
          <w:tcPr>
            <w:tcW w:w="4815" w:type="dxa"/>
            <w:vAlign w:val="center"/>
          </w:tcPr>
          <w:p w:rsidR="001A5F4D" w:rsidRPr="00F77C8D" w:rsidRDefault="001A5F4D" w:rsidP="001A5F4D">
            <w:pPr>
              <w:ind w:firstLine="709"/>
            </w:pPr>
            <w:r w:rsidRPr="00F77C8D">
              <w:t>100 руб. издержек производства, руб.</w:t>
            </w:r>
          </w:p>
        </w:tc>
        <w:tc>
          <w:tcPr>
            <w:tcW w:w="1134" w:type="dxa"/>
            <w:vAlign w:val="center"/>
          </w:tcPr>
          <w:p w:rsidR="001A5F4D" w:rsidRPr="00F77C8D" w:rsidRDefault="001F4261" w:rsidP="001A5F4D">
            <w:pPr>
              <w:spacing w:line="360" w:lineRule="auto"/>
              <w:jc w:val="center"/>
            </w:pPr>
            <w:r>
              <w:t>1,49</w:t>
            </w:r>
          </w:p>
        </w:tc>
        <w:tc>
          <w:tcPr>
            <w:tcW w:w="992" w:type="dxa"/>
            <w:vAlign w:val="center"/>
          </w:tcPr>
          <w:p w:rsidR="001A5F4D" w:rsidRPr="00F77C8D" w:rsidRDefault="001F4261" w:rsidP="001A5F4D">
            <w:pPr>
              <w:spacing w:line="360" w:lineRule="auto"/>
              <w:jc w:val="center"/>
            </w:pPr>
            <w:r>
              <w:t>2,82</w:t>
            </w:r>
          </w:p>
        </w:tc>
        <w:tc>
          <w:tcPr>
            <w:tcW w:w="1087" w:type="dxa"/>
            <w:vAlign w:val="center"/>
          </w:tcPr>
          <w:p w:rsidR="001A5F4D" w:rsidRPr="002D0D94" w:rsidRDefault="001F4261" w:rsidP="001A5F4D">
            <w:pPr>
              <w:spacing w:line="360" w:lineRule="auto"/>
              <w:jc w:val="center"/>
              <w:rPr>
                <w:color w:val="000000" w:themeColor="text1"/>
              </w:rPr>
            </w:pPr>
            <w:r>
              <w:rPr>
                <w:color w:val="000000" w:themeColor="text1"/>
              </w:rPr>
              <w:t>-</w:t>
            </w:r>
            <w:r w:rsidR="00B146A8">
              <w:rPr>
                <w:color w:val="000000" w:themeColor="text1"/>
              </w:rPr>
              <w:t>1,9</w:t>
            </w:r>
          </w:p>
        </w:tc>
        <w:tc>
          <w:tcPr>
            <w:tcW w:w="1436" w:type="dxa"/>
            <w:vAlign w:val="center"/>
          </w:tcPr>
          <w:p w:rsidR="001A5F4D" w:rsidRPr="00F77C8D" w:rsidRDefault="001A5F4D" w:rsidP="007E7B27">
            <w:pPr>
              <w:ind w:left="57" w:right="57"/>
              <w:jc w:val="center"/>
            </w:pPr>
          </w:p>
        </w:tc>
      </w:tr>
      <w:tr w:rsidR="001A5F4D" w:rsidTr="001A5F4D">
        <w:trPr>
          <w:trHeight w:val="20"/>
        </w:trPr>
        <w:tc>
          <w:tcPr>
            <w:tcW w:w="4815" w:type="dxa"/>
            <w:vAlign w:val="center"/>
          </w:tcPr>
          <w:p w:rsidR="001A5F4D" w:rsidRPr="00F77C8D" w:rsidRDefault="001A5F4D" w:rsidP="001A5F4D">
            <w:r w:rsidRPr="00F77C8D">
              <w:t>Уровень рентабельности, %</w:t>
            </w:r>
          </w:p>
        </w:tc>
        <w:tc>
          <w:tcPr>
            <w:tcW w:w="1134" w:type="dxa"/>
            <w:vAlign w:val="center"/>
          </w:tcPr>
          <w:p w:rsidR="001A5F4D" w:rsidRPr="00F77C8D" w:rsidRDefault="00B11BE2" w:rsidP="001A5F4D">
            <w:pPr>
              <w:spacing w:line="360" w:lineRule="auto"/>
              <w:jc w:val="center"/>
            </w:pPr>
            <w:r>
              <w:t>-6,11</w:t>
            </w:r>
          </w:p>
        </w:tc>
        <w:tc>
          <w:tcPr>
            <w:tcW w:w="992" w:type="dxa"/>
            <w:vAlign w:val="center"/>
          </w:tcPr>
          <w:p w:rsidR="001A5F4D" w:rsidRPr="00F77C8D" w:rsidRDefault="00B11BE2" w:rsidP="001A5F4D">
            <w:pPr>
              <w:spacing w:line="360" w:lineRule="auto"/>
              <w:jc w:val="center"/>
            </w:pPr>
            <w:r>
              <w:t>15,82</w:t>
            </w:r>
          </w:p>
        </w:tc>
        <w:tc>
          <w:tcPr>
            <w:tcW w:w="1087" w:type="dxa"/>
            <w:vAlign w:val="center"/>
          </w:tcPr>
          <w:p w:rsidR="001A5F4D" w:rsidRPr="00F77C8D" w:rsidRDefault="00B11BE2" w:rsidP="001A5F4D">
            <w:pPr>
              <w:spacing w:line="360" w:lineRule="auto"/>
              <w:jc w:val="center"/>
            </w:pPr>
            <w:r>
              <w:t>-9,0</w:t>
            </w:r>
          </w:p>
        </w:tc>
        <w:tc>
          <w:tcPr>
            <w:tcW w:w="1436" w:type="dxa"/>
            <w:vAlign w:val="center"/>
          </w:tcPr>
          <w:p w:rsidR="001A5F4D" w:rsidRPr="00F77C8D" w:rsidRDefault="001A5F4D" w:rsidP="001A5F4D">
            <w:pPr>
              <w:ind w:left="57" w:right="57"/>
              <w:jc w:val="center"/>
            </w:pPr>
          </w:p>
        </w:tc>
      </w:tr>
    </w:tbl>
    <w:p w:rsidR="00EB64B2" w:rsidRDefault="00EB64B2" w:rsidP="0047728F">
      <w:pPr>
        <w:spacing w:line="360" w:lineRule="auto"/>
        <w:ind w:firstLine="709"/>
        <w:jc w:val="both"/>
        <w:rPr>
          <w:sz w:val="28"/>
          <w:szCs w:val="28"/>
        </w:rPr>
      </w:pPr>
    </w:p>
    <w:p w:rsidR="00D15875" w:rsidRDefault="00D15875" w:rsidP="003A6746">
      <w:pPr>
        <w:spacing w:line="360" w:lineRule="auto"/>
        <w:ind w:firstLine="709"/>
        <w:jc w:val="both"/>
        <w:rPr>
          <w:sz w:val="28"/>
          <w:szCs w:val="28"/>
        </w:rPr>
      </w:pPr>
      <w:r>
        <w:rPr>
          <w:sz w:val="28"/>
          <w:szCs w:val="28"/>
        </w:rPr>
        <w:t>Из таблицы 2.7 можно сделать вывод, что стоимость валовой продукции в расчете на 100 га соизмеримой пашни, тыс</w:t>
      </w:r>
      <w:r w:rsidR="00B11BE2">
        <w:rPr>
          <w:sz w:val="28"/>
          <w:szCs w:val="28"/>
        </w:rPr>
        <w:t>. руб. стремительно падает вниз.</w:t>
      </w:r>
    </w:p>
    <w:p w:rsidR="00B11BE2" w:rsidRDefault="00B11BE2" w:rsidP="003A6746">
      <w:pPr>
        <w:spacing w:line="360" w:lineRule="auto"/>
        <w:ind w:firstLine="709"/>
        <w:jc w:val="both"/>
        <w:rPr>
          <w:sz w:val="28"/>
          <w:szCs w:val="28"/>
        </w:rPr>
      </w:pPr>
      <w:r>
        <w:rPr>
          <w:sz w:val="28"/>
          <w:szCs w:val="28"/>
        </w:rPr>
        <w:t xml:space="preserve">Прибыль- это основное орудие экономического стимулирования предприятия и работников данного предприятия. Сумма прибыли, отнесённая к </w:t>
      </w:r>
      <w:r>
        <w:rPr>
          <w:sz w:val="28"/>
          <w:szCs w:val="28"/>
        </w:rPr>
        <w:lastRenderedPageBreak/>
        <w:t>себестоимости реализованной продукции, характеризует рентабельность производства.</w:t>
      </w:r>
    </w:p>
    <w:p w:rsidR="00B11BE2" w:rsidRDefault="00B11BE2" w:rsidP="003A6746">
      <w:pPr>
        <w:spacing w:line="360" w:lineRule="auto"/>
        <w:ind w:firstLine="709"/>
        <w:jc w:val="both"/>
        <w:rPr>
          <w:sz w:val="28"/>
          <w:szCs w:val="28"/>
        </w:rPr>
      </w:pPr>
      <w:r>
        <w:rPr>
          <w:sz w:val="28"/>
          <w:szCs w:val="28"/>
        </w:rPr>
        <w:t xml:space="preserve">Сумма прибыли на 100 га соизмеримой пашни 2018 года имела тенденцию роста, </w:t>
      </w:r>
      <w:r w:rsidR="00461E16">
        <w:rPr>
          <w:sz w:val="28"/>
          <w:szCs w:val="28"/>
        </w:rPr>
        <w:t xml:space="preserve">но </w:t>
      </w:r>
      <w:r>
        <w:rPr>
          <w:sz w:val="28"/>
          <w:szCs w:val="28"/>
        </w:rPr>
        <w:t>если же брать 2017 и 2019 год, можно отчетливо увидеть тенденцию роста со знаком минус, что не очень хорошо для предприятия. Сумма прибыли на 1-го среднегодового работника имеет так же тенденцию роста, так и спада. Говоря о сумме прибыли на 100 рублей издержек производства за последние 3 года колеблется и в 2018 году составила 2,82 руб.</w:t>
      </w:r>
    </w:p>
    <w:p w:rsidR="00B11BE2" w:rsidRDefault="00B11BE2" w:rsidP="003A6746">
      <w:pPr>
        <w:spacing w:line="360" w:lineRule="auto"/>
        <w:ind w:firstLine="709"/>
        <w:jc w:val="both"/>
        <w:rPr>
          <w:sz w:val="28"/>
          <w:szCs w:val="28"/>
        </w:rPr>
      </w:pPr>
      <w:r>
        <w:rPr>
          <w:sz w:val="28"/>
          <w:szCs w:val="28"/>
        </w:rPr>
        <w:t>Уровень рентабельности в периоде с 2017 по 2015 год колеблется. Что говорит о низкой степени производственной деятельности ЗАО «</w:t>
      </w:r>
      <w:proofErr w:type="spellStart"/>
      <w:r>
        <w:rPr>
          <w:sz w:val="28"/>
          <w:szCs w:val="28"/>
        </w:rPr>
        <w:t>Бирюли</w:t>
      </w:r>
      <w:proofErr w:type="spellEnd"/>
      <w:r>
        <w:rPr>
          <w:sz w:val="28"/>
          <w:szCs w:val="28"/>
        </w:rPr>
        <w:t>».</w:t>
      </w:r>
    </w:p>
    <w:p w:rsidR="00B11BE2" w:rsidRDefault="00B11BE2" w:rsidP="003A6746">
      <w:pPr>
        <w:spacing w:line="360" w:lineRule="auto"/>
        <w:ind w:firstLine="709"/>
        <w:jc w:val="both"/>
        <w:rPr>
          <w:sz w:val="28"/>
          <w:szCs w:val="28"/>
        </w:rPr>
      </w:pPr>
    </w:p>
    <w:p w:rsidR="002405B9" w:rsidRDefault="002405B9" w:rsidP="003A6746">
      <w:pPr>
        <w:spacing w:line="360" w:lineRule="auto"/>
        <w:ind w:firstLine="709"/>
        <w:jc w:val="both"/>
        <w:rPr>
          <w:sz w:val="28"/>
          <w:szCs w:val="28"/>
        </w:rPr>
      </w:pPr>
      <w:r>
        <w:rPr>
          <w:sz w:val="28"/>
          <w:szCs w:val="28"/>
        </w:rPr>
        <w:t>Проанализируем показатели поголовья животных предприятия, приведенные в таблице 2.8.</w:t>
      </w:r>
    </w:p>
    <w:p w:rsidR="002405B9" w:rsidRDefault="002405B9" w:rsidP="003A6746">
      <w:pPr>
        <w:spacing w:line="360" w:lineRule="auto"/>
        <w:ind w:firstLine="709"/>
        <w:jc w:val="both"/>
        <w:rPr>
          <w:sz w:val="28"/>
          <w:szCs w:val="28"/>
        </w:rPr>
      </w:pPr>
      <w:r>
        <w:rPr>
          <w:sz w:val="28"/>
          <w:szCs w:val="28"/>
        </w:rPr>
        <w:t>Таблица 2.8 - Состав и структура поголовья животных в ООО «</w:t>
      </w:r>
      <w:proofErr w:type="spellStart"/>
      <w:r w:rsidR="00DD767D">
        <w:rPr>
          <w:sz w:val="28"/>
          <w:szCs w:val="28"/>
        </w:rPr>
        <w:t>Бирюли</w:t>
      </w:r>
      <w:proofErr w:type="spellEnd"/>
      <w:r>
        <w:rPr>
          <w:sz w:val="28"/>
          <w:szCs w:val="28"/>
        </w:rPr>
        <w:t xml:space="preserve">» </w:t>
      </w:r>
      <w:r w:rsidR="00DD767D">
        <w:rPr>
          <w:sz w:val="28"/>
          <w:szCs w:val="28"/>
        </w:rPr>
        <w:t xml:space="preserve">Высокогорского </w:t>
      </w:r>
      <w:r>
        <w:rPr>
          <w:sz w:val="28"/>
          <w:szCs w:val="28"/>
        </w:rPr>
        <w:t>района РТ за 2017-2019 годы</w:t>
      </w:r>
    </w:p>
    <w:tbl>
      <w:tblPr>
        <w:tblW w:w="9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134"/>
        <w:gridCol w:w="1134"/>
        <w:gridCol w:w="1053"/>
        <w:gridCol w:w="1110"/>
        <w:gridCol w:w="24"/>
        <w:gridCol w:w="981"/>
        <w:gridCol w:w="12"/>
        <w:gridCol w:w="1047"/>
      </w:tblGrid>
      <w:tr w:rsidR="002405B9" w:rsidTr="00FC3C8F">
        <w:trPr>
          <w:trHeight w:val="397"/>
          <w:jc w:val="center"/>
        </w:trPr>
        <w:tc>
          <w:tcPr>
            <w:tcW w:w="2972" w:type="dxa"/>
            <w:vMerge w:val="restart"/>
            <w:vAlign w:val="center"/>
          </w:tcPr>
          <w:p w:rsidR="002405B9" w:rsidRDefault="002405B9" w:rsidP="00FC3C8F">
            <w:pPr>
              <w:spacing w:line="360" w:lineRule="auto"/>
              <w:jc w:val="center"/>
            </w:pPr>
            <w:r>
              <w:t>Виды</w:t>
            </w:r>
          </w:p>
        </w:tc>
        <w:tc>
          <w:tcPr>
            <w:tcW w:w="3321" w:type="dxa"/>
            <w:gridSpan w:val="3"/>
            <w:vAlign w:val="center"/>
          </w:tcPr>
          <w:p w:rsidR="002405B9" w:rsidRDefault="002405B9" w:rsidP="00FC3C8F">
            <w:pPr>
              <w:spacing w:line="360" w:lineRule="auto"/>
              <w:jc w:val="center"/>
            </w:pPr>
            <w:r>
              <w:t>Годы</w:t>
            </w:r>
          </w:p>
        </w:tc>
        <w:tc>
          <w:tcPr>
            <w:tcW w:w="3174" w:type="dxa"/>
            <w:gridSpan w:val="5"/>
            <w:vAlign w:val="center"/>
          </w:tcPr>
          <w:p w:rsidR="002405B9" w:rsidRDefault="002405B9" w:rsidP="00FC3C8F">
            <w:pPr>
              <w:spacing w:line="360" w:lineRule="auto"/>
              <w:jc w:val="center"/>
            </w:pPr>
            <w:r>
              <w:t>Годы</w:t>
            </w:r>
          </w:p>
        </w:tc>
      </w:tr>
      <w:tr w:rsidR="002405B9" w:rsidTr="00FC3C8F">
        <w:trPr>
          <w:trHeight w:val="397"/>
          <w:jc w:val="center"/>
        </w:trPr>
        <w:tc>
          <w:tcPr>
            <w:tcW w:w="2972" w:type="dxa"/>
            <w:vMerge/>
            <w:vAlign w:val="center"/>
          </w:tcPr>
          <w:p w:rsidR="002405B9" w:rsidRDefault="002405B9" w:rsidP="00FC3C8F">
            <w:pPr>
              <w:widowControl w:val="0"/>
              <w:pBdr>
                <w:top w:val="nil"/>
                <w:left w:val="nil"/>
                <w:bottom w:val="nil"/>
                <w:right w:val="nil"/>
                <w:between w:val="nil"/>
              </w:pBdr>
              <w:rPr>
                <w:sz w:val="28"/>
                <w:szCs w:val="28"/>
              </w:rPr>
            </w:pPr>
          </w:p>
        </w:tc>
        <w:tc>
          <w:tcPr>
            <w:tcW w:w="1134" w:type="dxa"/>
            <w:vAlign w:val="center"/>
          </w:tcPr>
          <w:p w:rsidR="002405B9" w:rsidRDefault="002405B9" w:rsidP="00FC3C8F">
            <w:pPr>
              <w:spacing w:line="360" w:lineRule="auto"/>
              <w:jc w:val="center"/>
            </w:pPr>
            <w:r>
              <w:t>2017</w:t>
            </w:r>
          </w:p>
        </w:tc>
        <w:tc>
          <w:tcPr>
            <w:tcW w:w="1134" w:type="dxa"/>
            <w:vAlign w:val="center"/>
          </w:tcPr>
          <w:p w:rsidR="002405B9" w:rsidRDefault="002405B9" w:rsidP="00FC3C8F">
            <w:pPr>
              <w:spacing w:line="360" w:lineRule="auto"/>
              <w:jc w:val="center"/>
            </w:pPr>
            <w:r>
              <w:t>2018</w:t>
            </w:r>
          </w:p>
        </w:tc>
        <w:tc>
          <w:tcPr>
            <w:tcW w:w="1053" w:type="dxa"/>
            <w:vAlign w:val="center"/>
          </w:tcPr>
          <w:p w:rsidR="002405B9" w:rsidRDefault="002405B9" w:rsidP="00FC3C8F">
            <w:pPr>
              <w:spacing w:line="360" w:lineRule="auto"/>
              <w:jc w:val="center"/>
            </w:pPr>
            <w:r>
              <w:t>2019</w:t>
            </w:r>
          </w:p>
        </w:tc>
        <w:tc>
          <w:tcPr>
            <w:tcW w:w="1110" w:type="dxa"/>
            <w:vAlign w:val="center"/>
          </w:tcPr>
          <w:p w:rsidR="002405B9" w:rsidRDefault="002405B9" w:rsidP="00FC3C8F">
            <w:pPr>
              <w:spacing w:line="360" w:lineRule="auto"/>
              <w:jc w:val="center"/>
            </w:pPr>
            <w:r>
              <w:t>2017</w:t>
            </w:r>
          </w:p>
        </w:tc>
        <w:tc>
          <w:tcPr>
            <w:tcW w:w="1005" w:type="dxa"/>
            <w:gridSpan w:val="2"/>
            <w:vAlign w:val="center"/>
          </w:tcPr>
          <w:p w:rsidR="002405B9" w:rsidRDefault="002405B9" w:rsidP="00FC3C8F">
            <w:pPr>
              <w:spacing w:line="360" w:lineRule="auto"/>
              <w:jc w:val="center"/>
            </w:pPr>
            <w:r>
              <w:t>2018</w:t>
            </w:r>
          </w:p>
        </w:tc>
        <w:tc>
          <w:tcPr>
            <w:tcW w:w="1059" w:type="dxa"/>
            <w:gridSpan w:val="2"/>
            <w:vAlign w:val="center"/>
          </w:tcPr>
          <w:p w:rsidR="002405B9" w:rsidRDefault="002405B9" w:rsidP="00FC3C8F">
            <w:pPr>
              <w:spacing w:line="360" w:lineRule="auto"/>
              <w:jc w:val="center"/>
            </w:pPr>
            <w:r>
              <w:t>2019</w:t>
            </w:r>
          </w:p>
        </w:tc>
      </w:tr>
      <w:tr w:rsidR="002405B9" w:rsidTr="00FC3C8F">
        <w:trPr>
          <w:trHeight w:val="451"/>
          <w:jc w:val="center"/>
        </w:trPr>
        <w:tc>
          <w:tcPr>
            <w:tcW w:w="2972" w:type="dxa"/>
            <w:vMerge/>
            <w:vAlign w:val="center"/>
          </w:tcPr>
          <w:p w:rsidR="002405B9" w:rsidRDefault="002405B9" w:rsidP="00FC3C8F">
            <w:pPr>
              <w:widowControl w:val="0"/>
              <w:pBdr>
                <w:top w:val="nil"/>
                <w:left w:val="nil"/>
                <w:bottom w:val="nil"/>
                <w:right w:val="nil"/>
                <w:between w:val="nil"/>
              </w:pBdr>
              <w:rPr>
                <w:sz w:val="28"/>
                <w:szCs w:val="28"/>
              </w:rPr>
            </w:pPr>
          </w:p>
        </w:tc>
        <w:tc>
          <w:tcPr>
            <w:tcW w:w="3321" w:type="dxa"/>
            <w:gridSpan w:val="3"/>
            <w:vAlign w:val="center"/>
          </w:tcPr>
          <w:p w:rsidR="002405B9" w:rsidRDefault="002405B9" w:rsidP="00FC3C8F">
            <w:pPr>
              <w:spacing w:line="360" w:lineRule="auto"/>
              <w:jc w:val="center"/>
            </w:pPr>
            <w:r>
              <w:t>Поголовье, гол.</w:t>
            </w:r>
          </w:p>
        </w:tc>
        <w:tc>
          <w:tcPr>
            <w:tcW w:w="3174" w:type="dxa"/>
            <w:gridSpan w:val="5"/>
            <w:vAlign w:val="center"/>
          </w:tcPr>
          <w:p w:rsidR="002405B9" w:rsidRDefault="002405B9" w:rsidP="00FC3C8F">
            <w:pPr>
              <w:spacing w:line="360" w:lineRule="auto"/>
              <w:jc w:val="center"/>
            </w:pPr>
            <w:r>
              <w:t>Структура, %</w:t>
            </w:r>
          </w:p>
        </w:tc>
      </w:tr>
      <w:tr w:rsidR="002405B9" w:rsidTr="00FC3C8F">
        <w:trPr>
          <w:jc w:val="center"/>
        </w:trPr>
        <w:tc>
          <w:tcPr>
            <w:tcW w:w="2972" w:type="dxa"/>
            <w:vAlign w:val="center"/>
          </w:tcPr>
          <w:p w:rsidR="004F7738" w:rsidRDefault="002405B9" w:rsidP="00FC3C8F">
            <w:pPr>
              <w:spacing w:line="360" w:lineRule="auto"/>
            </w:pPr>
            <w:r>
              <w:t>Коровы, гол.</w:t>
            </w:r>
          </w:p>
          <w:p w:rsidR="002405B9" w:rsidRDefault="002405B9" w:rsidP="00335A7C"/>
        </w:tc>
        <w:tc>
          <w:tcPr>
            <w:tcW w:w="1134" w:type="dxa"/>
            <w:vAlign w:val="center"/>
          </w:tcPr>
          <w:p w:rsidR="002405B9" w:rsidRDefault="004F7738" w:rsidP="00FC3C8F">
            <w:pPr>
              <w:spacing w:line="360" w:lineRule="auto"/>
              <w:jc w:val="center"/>
            </w:pPr>
            <w:r>
              <w:t>1595</w:t>
            </w:r>
          </w:p>
        </w:tc>
        <w:tc>
          <w:tcPr>
            <w:tcW w:w="1134" w:type="dxa"/>
            <w:vAlign w:val="center"/>
          </w:tcPr>
          <w:p w:rsidR="002405B9" w:rsidRDefault="004F7738" w:rsidP="00FC3C8F">
            <w:pPr>
              <w:spacing w:line="360" w:lineRule="auto"/>
              <w:jc w:val="center"/>
            </w:pPr>
            <w:r>
              <w:t>1595</w:t>
            </w:r>
          </w:p>
        </w:tc>
        <w:tc>
          <w:tcPr>
            <w:tcW w:w="1053" w:type="dxa"/>
            <w:vAlign w:val="center"/>
          </w:tcPr>
          <w:p w:rsidR="002405B9" w:rsidRDefault="00AE036A" w:rsidP="00FC3C8F">
            <w:pPr>
              <w:spacing w:line="360" w:lineRule="auto"/>
              <w:jc w:val="center"/>
            </w:pPr>
            <w:r>
              <w:t>1595</w:t>
            </w:r>
          </w:p>
        </w:tc>
        <w:tc>
          <w:tcPr>
            <w:tcW w:w="1134" w:type="dxa"/>
            <w:gridSpan w:val="2"/>
            <w:vAlign w:val="center"/>
          </w:tcPr>
          <w:p w:rsidR="002405B9" w:rsidRDefault="00E542F8" w:rsidP="00FC3C8F">
            <w:pPr>
              <w:spacing w:line="360" w:lineRule="auto"/>
              <w:jc w:val="center"/>
            </w:pPr>
            <w:r>
              <w:t>6,8%</w:t>
            </w:r>
          </w:p>
        </w:tc>
        <w:tc>
          <w:tcPr>
            <w:tcW w:w="993" w:type="dxa"/>
            <w:gridSpan w:val="2"/>
            <w:vAlign w:val="center"/>
          </w:tcPr>
          <w:p w:rsidR="002405B9" w:rsidRDefault="00E542F8" w:rsidP="00FC3C8F">
            <w:pPr>
              <w:spacing w:line="360" w:lineRule="auto"/>
              <w:jc w:val="center"/>
            </w:pPr>
            <w:r>
              <w:t>6,8%</w:t>
            </w:r>
          </w:p>
        </w:tc>
        <w:tc>
          <w:tcPr>
            <w:tcW w:w="1047" w:type="dxa"/>
            <w:vAlign w:val="center"/>
          </w:tcPr>
          <w:p w:rsidR="002405B9" w:rsidRDefault="00FC3C8F" w:rsidP="00FC3C8F">
            <w:pPr>
              <w:spacing w:line="360" w:lineRule="auto"/>
              <w:jc w:val="center"/>
            </w:pPr>
            <w:r>
              <w:t>6</w:t>
            </w:r>
            <w:r w:rsidR="00AE036A">
              <w:t>,8%</w:t>
            </w:r>
          </w:p>
        </w:tc>
      </w:tr>
      <w:tr w:rsidR="004F7738" w:rsidTr="00FC3C8F">
        <w:trPr>
          <w:trHeight w:val="241"/>
          <w:jc w:val="center"/>
        </w:trPr>
        <w:tc>
          <w:tcPr>
            <w:tcW w:w="2972" w:type="dxa"/>
            <w:vAlign w:val="center"/>
          </w:tcPr>
          <w:p w:rsidR="004F7738" w:rsidRDefault="004F7738" w:rsidP="00FC3C8F">
            <w:pPr>
              <w:spacing w:line="360" w:lineRule="auto"/>
            </w:pPr>
            <w:r>
              <w:t>Звери пушные клеточного разведения, гол.</w:t>
            </w:r>
          </w:p>
          <w:p w:rsidR="004F7738" w:rsidRDefault="004F7738" w:rsidP="00335A7C"/>
        </w:tc>
        <w:tc>
          <w:tcPr>
            <w:tcW w:w="1134" w:type="dxa"/>
            <w:vAlign w:val="center"/>
          </w:tcPr>
          <w:p w:rsidR="004F7738" w:rsidRDefault="004F7738" w:rsidP="00FC3C8F">
            <w:pPr>
              <w:spacing w:line="360" w:lineRule="auto"/>
              <w:jc w:val="center"/>
            </w:pPr>
            <w:r>
              <w:t>19 775</w:t>
            </w:r>
          </w:p>
        </w:tc>
        <w:tc>
          <w:tcPr>
            <w:tcW w:w="1134" w:type="dxa"/>
            <w:vAlign w:val="center"/>
          </w:tcPr>
          <w:p w:rsidR="004F7738" w:rsidRPr="00DD767D" w:rsidRDefault="00DD767D" w:rsidP="00DD767D">
            <w:pPr>
              <w:jc w:val="center"/>
            </w:pPr>
            <w:r w:rsidRPr="00DD767D">
              <w:t>19 943</w:t>
            </w:r>
          </w:p>
        </w:tc>
        <w:tc>
          <w:tcPr>
            <w:tcW w:w="1053" w:type="dxa"/>
            <w:vAlign w:val="center"/>
          </w:tcPr>
          <w:p w:rsidR="004F7738" w:rsidRDefault="00AE036A" w:rsidP="00FC3C8F">
            <w:pPr>
              <w:spacing w:line="360" w:lineRule="auto"/>
              <w:jc w:val="center"/>
            </w:pPr>
            <w:r>
              <w:t>18 101</w:t>
            </w:r>
          </w:p>
        </w:tc>
        <w:tc>
          <w:tcPr>
            <w:tcW w:w="1134" w:type="dxa"/>
            <w:gridSpan w:val="2"/>
            <w:vAlign w:val="center"/>
          </w:tcPr>
          <w:p w:rsidR="004F7738" w:rsidRDefault="00E542F8" w:rsidP="00FC3C8F">
            <w:pPr>
              <w:spacing w:line="360" w:lineRule="auto"/>
              <w:jc w:val="center"/>
            </w:pPr>
            <w:r>
              <w:t>84,4%</w:t>
            </w:r>
          </w:p>
        </w:tc>
        <w:tc>
          <w:tcPr>
            <w:tcW w:w="993" w:type="dxa"/>
            <w:gridSpan w:val="2"/>
            <w:vAlign w:val="center"/>
          </w:tcPr>
          <w:p w:rsidR="004F7738" w:rsidRDefault="00E542F8" w:rsidP="00FC3C8F">
            <w:pPr>
              <w:spacing w:line="360" w:lineRule="auto"/>
              <w:jc w:val="center"/>
            </w:pPr>
            <w:r>
              <w:t>85.1%</w:t>
            </w:r>
          </w:p>
        </w:tc>
        <w:tc>
          <w:tcPr>
            <w:tcW w:w="1047" w:type="dxa"/>
            <w:vAlign w:val="center"/>
          </w:tcPr>
          <w:p w:rsidR="004F7738" w:rsidRDefault="00AE036A" w:rsidP="00FC3C8F">
            <w:pPr>
              <w:spacing w:line="360" w:lineRule="auto"/>
              <w:jc w:val="center"/>
            </w:pPr>
            <w:r>
              <w:t>85,5%</w:t>
            </w:r>
          </w:p>
        </w:tc>
      </w:tr>
      <w:tr w:rsidR="002405B9" w:rsidTr="00FC3C8F">
        <w:trPr>
          <w:trHeight w:val="241"/>
          <w:jc w:val="center"/>
        </w:trPr>
        <w:tc>
          <w:tcPr>
            <w:tcW w:w="2972" w:type="dxa"/>
            <w:vAlign w:val="center"/>
          </w:tcPr>
          <w:p w:rsidR="004F7738" w:rsidRDefault="002405B9" w:rsidP="00FC3C8F">
            <w:pPr>
              <w:spacing w:line="360" w:lineRule="auto"/>
            </w:pPr>
            <w:r>
              <w:t>Животные на выращивании и откорме, гол.</w:t>
            </w:r>
          </w:p>
          <w:p w:rsidR="002405B9" w:rsidRDefault="002405B9" w:rsidP="00335A7C"/>
        </w:tc>
        <w:tc>
          <w:tcPr>
            <w:tcW w:w="1134" w:type="dxa"/>
            <w:vAlign w:val="center"/>
          </w:tcPr>
          <w:p w:rsidR="002405B9" w:rsidRDefault="004F7738" w:rsidP="00FC3C8F">
            <w:pPr>
              <w:spacing w:line="360" w:lineRule="auto"/>
              <w:jc w:val="center"/>
            </w:pPr>
            <w:r>
              <w:t xml:space="preserve">2 045 </w:t>
            </w:r>
          </w:p>
        </w:tc>
        <w:tc>
          <w:tcPr>
            <w:tcW w:w="1134" w:type="dxa"/>
            <w:vAlign w:val="center"/>
          </w:tcPr>
          <w:p w:rsidR="002405B9" w:rsidRDefault="00DD767D" w:rsidP="00FC3C8F">
            <w:pPr>
              <w:spacing w:line="360" w:lineRule="auto"/>
              <w:jc w:val="center"/>
            </w:pPr>
            <w:r>
              <w:t>2086</w:t>
            </w:r>
          </w:p>
        </w:tc>
        <w:tc>
          <w:tcPr>
            <w:tcW w:w="1053" w:type="dxa"/>
            <w:vAlign w:val="center"/>
          </w:tcPr>
          <w:p w:rsidR="002405B9" w:rsidRDefault="00AE036A" w:rsidP="00FC3C8F">
            <w:pPr>
              <w:spacing w:line="360" w:lineRule="auto"/>
              <w:jc w:val="center"/>
            </w:pPr>
            <w:r>
              <w:t>1 449</w:t>
            </w:r>
          </w:p>
        </w:tc>
        <w:tc>
          <w:tcPr>
            <w:tcW w:w="1134" w:type="dxa"/>
            <w:gridSpan w:val="2"/>
            <w:vAlign w:val="center"/>
          </w:tcPr>
          <w:p w:rsidR="002405B9" w:rsidRDefault="00E542F8" w:rsidP="00FC3C8F">
            <w:pPr>
              <w:spacing w:line="360" w:lineRule="auto"/>
              <w:jc w:val="center"/>
            </w:pPr>
            <w:r>
              <w:t>8,7%</w:t>
            </w:r>
          </w:p>
        </w:tc>
        <w:tc>
          <w:tcPr>
            <w:tcW w:w="993" w:type="dxa"/>
            <w:gridSpan w:val="2"/>
            <w:vAlign w:val="center"/>
          </w:tcPr>
          <w:p w:rsidR="002405B9" w:rsidRDefault="00E542F8" w:rsidP="00FC3C8F">
            <w:pPr>
              <w:spacing w:line="360" w:lineRule="auto"/>
              <w:jc w:val="center"/>
            </w:pPr>
            <w:r>
              <w:t>8,9%</w:t>
            </w:r>
          </w:p>
        </w:tc>
        <w:tc>
          <w:tcPr>
            <w:tcW w:w="1047" w:type="dxa"/>
            <w:vAlign w:val="center"/>
          </w:tcPr>
          <w:p w:rsidR="002405B9" w:rsidRDefault="00AE036A" w:rsidP="00FC3C8F">
            <w:pPr>
              <w:spacing w:line="360" w:lineRule="auto"/>
              <w:jc w:val="center"/>
            </w:pPr>
            <w:r>
              <w:t>6,8%</w:t>
            </w:r>
          </w:p>
        </w:tc>
      </w:tr>
      <w:tr w:rsidR="002405B9" w:rsidTr="00FC3C8F">
        <w:trPr>
          <w:jc w:val="center"/>
        </w:trPr>
        <w:tc>
          <w:tcPr>
            <w:tcW w:w="2972" w:type="dxa"/>
            <w:vAlign w:val="center"/>
          </w:tcPr>
          <w:p w:rsidR="004F7738" w:rsidRDefault="002405B9" w:rsidP="00FC3C8F">
            <w:pPr>
              <w:spacing w:line="360" w:lineRule="auto"/>
            </w:pPr>
            <w:r>
              <w:t>Молодняк рабочих лошадей, гол.</w:t>
            </w:r>
          </w:p>
          <w:p w:rsidR="002405B9" w:rsidRDefault="002405B9" w:rsidP="00335A7C"/>
        </w:tc>
        <w:tc>
          <w:tcPr>
            <w:tcW w:w="1134" w:type="dxa"/>
            <w:vAlign w:val="center"/>
          </w:tcPr>
          <w:p w:rsidR="002405B9" w:rsidRDefault="004F7738" w:rsidP="00FC3C8F">
            <w:pPr>
              <w:spacing w:line="360" w:lineRule="auto"/>
              <w:jc w:val="center"/>
            </w:pPr>
            <w:r>
              <w:t>13</w:t>
            </w:r>
          </w:p>
        </w:tc>
        <w:tc>
          <w:tcPr>
            <w:tcW w:w="1134" w:type="dxa"/>
            <w:vAlign w:val="center"/>
          </w:tcPr>
          <w:p w:rsidR="002405B9" w:rsidRDefault="00DD767D" w:rsidP="00FC3C8F">
            <w:pPr>
              <w:spacing w:line="360" w:lineRule="auto"/>
              <w:jc w:val="center"/>
            </w:pPr>
            <w:r>
              <w:t>13</w:t>
            </w:r>
          </w:p>
        </w:tc>
        <w:tc>
          <w:tcPr>
            <w:tcW w:w="1053" w:type="dxa"/>
            <w:vAlign w:val="center"/>
          </w:tcPr>
          <w:p w:rsidR="002405B9" w:rsidRPr="004F7738" w:rsidRDefault="00AE036A" w:rsidP="00FC3C8F">
            <w:pPr>
              <w:spacing w:line="360" w:lineRule="auto"/>
              <w:jc w:val="center"/>
            </w:pPr>
            <w:r>
              <w:t>7</w:t>
            </w:r>
          </w:p>
        </w:tc>
        <w:tc>
          <w:tcPr>
            <w:tcW w:w="1134" w:type="dxa"/>
            <w:gridSpan w:val="2"/>
            <w:vAlign w:val="center"/>
          </w:tcPr>
          <w:p w:rsidR="002405B9" w:rsidRDefault="00E542F8" w:rsidP="00FC3C8F">
            <w:pPr>
              <w:spacing w:line="360" w:lineRule="auto"/>
              <w:jc w:val="center"/>
            </w:pPr>
            <w:r>
              <w:t>0,05%</w:t>
            </w:r>
          </w:p>
        </w:tc>
        <w:tc>
          <w:tcPr>
            <w:tcW w:w="993" w:type="dxa"/>
            <w:gridSpan w:val="2"/>
            <w:vAlign w:val="center"/>
          </w:tcPr>
          <w:p w:rsidR="002405B9" w:rsidRDefault="00E542F8" w:rsidP="00FC3C8F">
            <w:pPr>
              <w:spacing w:line="360" w:lineRule="auto"/>
              <w:jc w:val="center"/>
            </w:pPr>
            <w:r>
              <w:t>0,05%</w:t>
            </w:r>
          </w:p>
        </w:tc>
        <w:tc>
          <w:tcPr>
            <w:tcW w:w="1047" w:type="dxa"/>
            <w:vAlign w:val="center"/>
          </w:tcPr>
          <w:p w:rsidR="002405B9" w:rsidRDefault="00FC3C8F" w:rsidP="00FC3C8F">
            <w:pPr>
              <w:spacing w:line="360" w:lineRule="auto"/>
              <w:jc w:val="center"/>
            </w:pPr>
            <w:r>
              <w:t>0,03%</w:t>
            </w:r>
          </w:p>
        </w:tc>
      </w:tr>
      <w:tr w:rsidR="002405B9" w:rsidTr="00FC3C8F">
        <w:trPr>
          <w:jc w:val="center"/>
        </w:trPr>
        <w:tc>
          <w:tcPr>
            <w:tcW w:w="2972" w:type="dxa"/>
            <w:vAlign w:val="center"/>
          </w:tcPr>
          <w:p w:rsidR="002405B9" w:rsidRDefault="002405B9" w:rsidP="00FC3C8F">
            <w:pPr>
              <w:spacing w:line="360" w:lineRule="auto"/>
            </w:pPr>
            <w:r>
              <w:t>Итого</w:t>
            </w:r>
          </w:p>
        </w:tc>
        <w:tc>
          <w:tcPr>
            <w:tcW w:w="1134" w:type="dxa"/>
            <w:vAlign w:val="center"/>
          </w:tcPr>
          <w:p w:rsidR="002405B9" w:rsidRDefault="004F7738" w:rsidP="00FC3C8F">
            <w:pPr>
              <w:spacing w:line="360" w:lineRule="auto"/>
              <w:jc w:val="center"/>
            </w:pPr>
            <w:r>
              <w:t>23 428</w:t>
            </w:r>
          </w:p>
        </w:tc>
        <w:tc>
          <w:tcPr>
            <w:tcW w:w="1134" w:type="dxa"/>
            <w:vAlign w:val="center"/>
          </w:tcPr>
          <w:p w:rsidR="002405B9" w:rsidRDefault="00DD767D" w:rsidP="00FC3C8F">
            <w:pPr>
              <w:spacing w:line="360" w:lineRule="auto"/>
              <w:jc w:val="center"/>
            </w:pPr>
            <w:r>
              <w:t>23 637</w:t>
            </w:r>
          </w:p>
        </w:tc>
        <w:tc>
          <w:tcPr>
            <w:tcW w:w="1053" w:type="dxa"/>
            <w:vAlign w:val="center"/>
          </w:tcPr>
          <w:p w:rsidR="002405B9" w:rsidRDefault="00AE036A" w:rsidP="00FC3C8F">
            <w:pPr>
              <w:spacing w:line="360" w:lineRule="auto"/>
              <w:jc w:val="center"/>
            </w:pPr>
            <w:r>
              <w:t>21 152</w:t>
            </w:r>
          </w:p>
        </w:tc>
        <w:tc>
          <w:tcPr>
            <w:tcW w:w="1134" w:type="dxa"/>
            <w:gridSpan w:val="2"/>
            <w:vAlign w:val="center"/>
          </w:tcPr>
          <w:p w:rsidR="002405B9" w:rsidRDefault="002405B9" w:rsidP="00FC3C8F">
            <w:pPr>
              <w:spacing w:line="360" w:lineRule="auto"/>
              <w:jc w:val="center"/>
            </w:pPr>
            <w:r>
              <w:t>100</w:t>
            </w:r>
          </w:p>
        </w:tc>
        <w:tc>
          <w:tcPr>
            <w:tcW w:w="993" w:type="dxa"/>
            <w:gridSpan w:val="2"/>
            <w:vAlign w:val="center"/>
          </w:tcPr>
          <w:p w:rsidR="002405B9" w:rsidRDefault="002405B9" w:rsidP="00FC3C8F">
            <w:pPr>
              <w:spacing w:line="360" w:lineRule="auto"/>
              <w:jc w:val="center"/>
            </w:pPr>
            <w:r>
              <w:t>100</w:t>
            </w:r>
          </w:p>
        </w:tc>
        <w:tc>
          <w:tcPr>
            <w:tcW w:w="1047" w:type="dxa"/>
            <w:vAlign w:val="center"/>
          </w:tcPr>
          <w:p w:rsidR="002405B9" w:rsidRDefault="002405B9" w:rsidP="00FC3C8F">
            <w:pPr>
              <w:spacing w:line="360" w:lineRule="auto"/>
              <w:jc w:val="center"/>
            </w:pPr>
            <w:r>
              <w:t>100</w:t>
            </w:r>
          </w:p>
        </w:tc>
      </w:tr>
    </w:tbl>
    <w:p w:rsidR="00461E16" w:rsidRDefault="00461E16" w:rsidP="00FC3C8F">
      <w:pPr>
        <w:spacing w:before="200" w:line="360" w:lineRule="auto"/>
        <w:ind w:firstLine="540"/>
        <w:jc w:val="both"/>
        <w:rPr>
          <w:sz w:val="28"/>
          <w:szCs w:val="28"/>
          <w:highlight w:val="white"/>
        </w:rPr>
      </w:pPr>
    </w:p>
    <w:p w:rsidR="00FC3C8F" w:rsidRDefault="00FC3C8F" w:rsidP="003A6746">
      <w:pPr>
        <w:spacing w:before="200" w:line="360" w:lineRule="auto"/>
        <w:ind w:firstLine="709"/>
        <w:jc w:val="both"/>
        <w:rPr>
          <w:sz w:val="28"/>
          <w:szCs w:val="28"/>
          <w:highlight w:val="white"/>
        </w:rPr>
      </w:pPr>
      <w:r>
        <w:rPr>
          <w:sz w:val="28"/>
          <w:szCs w:val="28"/>
          <w:highlight w:val="white"/>
        </w:rPr>
        <w:lastRenderedPageBreak/>
        <w:t xml:space="preserve">Из таблицы 2.8 видно, что поголовье коров в 2017 и 2018 остаётся неизменным - 1595 гол, а поголовье животных на выращивании и откорме в 2019 году уменьшилось на 29,1% по сравнению с 2017 годом, молодняка рабочих лошадей в 2019 году уменьшилось на 46 % по сравнению с предыдущим годом. В структуре пушных зверей произошли изменения, в 2018 году поголовье увеличилось на 2%, а в 2019 году уменьшилось на 30,5%. </w:t>
      </w:r>
    </w:p>
    <w:p w:rsidR="00FC3C8F" w:rsidRDefault="00FC3C8F" w:rsidP="003A6746">
      <w:pPr>
        <w:spacing w:line="360" w:lineRule="auto"/>
        <w:ind w:firstLine="709"/>
        <w:jc w:val="both"/>
        <w:rPr>
          <w:sz w:val="28"/>
          <w:szCs w:val="28"/>
        </w:rPr>
      </w:pPr>
      <w:r>
        <w:rPr>
          <w:sz w:val="28"/>
          <w:szCs w:val="28"/>
        </w:rPr>
        <w:t xml:space="preserve">  Экономическая эффективность производства продукции животноводства также определяется системой показателей, характеризующих уровень использования трудовых, материальных и финансовых ресурсов, степень доходности осуществленных затрат. Показатели экономической эффективности продукции животноводства приведены в таблице 2.9.</w:t>
      </w:r>
    </w:p>
    <w:p w:rsidR="003A6746" w:rsidRDefault="003A6746" w:rsidP="003A6746">
      <w:pPr>
        <w:spacing w:line="360" w:lineRule="auto"/>
        <w:jc w:val="both"/>
        <w:rPr>
          <w:sz w:val="28"/>
          <w:szCs w:val="28"/>
        </w:rPr>
      </w:pPr>
    </w:p>
    <w:p w:rsidR="00FC3C8F" w:rsidRDefault="00FC3C8F" w:rsidP="003A6746">
      <w:pPr>
        <w:spacing w:line="360" w:lineRule="auto"/>
        <w:ind w:firstLine="709"/>
        <w:jc w:val="both"/>
        <w:rPr>
          <w:sz w:val="28"/>
          <w:szCs w:val="28"/>
        </w:rPr>
      </w:pPr>
      <w:r>
        <w:rPr>
          <w:sz w:val="28"/>
          <w:szCs w:val="28"/>
        </w:rPr>
        <w:t xml:space="preserve">Таблица 2.9 - Показатели экономической эффективности производства продукции животноводства в </w:t>
      </w:r>
      <w:r w:rsidR="00DD56F9">
        <w:rPr>
          <w:sz w:val="28"/>
          <w:szCs w:val="28"/>
        </w:rPr>
        <w:t>ЗАО «</w:t>
      </w:r>
      <w:proofErr w:type="spellStart"/>
      <w:r w:rsidR="00DD56F9">
        <w:rPr>
          <w:sz w:val="28"/>
          <w:szCs w:val="28"/>
        </w:rPr>
        <w:t>Бирюли</w:t>
      </w:r>
      <w:proofErr w:type="spellEnd"/>
      <w:r w:rsidR="00DD56F9">
        <w:rPr>
          <w:sz w:val="28"/>
          <w:szCs w:val="28"/>
        </w:rPr>
        <w:t>» Высокогорского района РТ за 2017- 2019 годы</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4"/>
        <w:gridCol w:w="992"/>
        <w:gridCol w:w="850"/>
        <w:gridCol w:w="851"/>
        <w:gridCol w:w="1417"/>
      </w:tblGrid>
      <w:tr w:rsidR="00FC3C8F" w:rsidTr="00FC3C8F">
        <w:trPr>
          <w:trHeight w:val="551"/>
        </w:trPr>
        <w:tc>
          <w:tcPr>
            <w:tcW w:w="5524" w:type="dxa"/>
            <w:vMerge w:val="restart"/>
            <w:vAlign w:val="center"/>
          </w:tcPr>
          <w:p w:rsidR="00FC3C8F" w:rsidRPr="00822CDA" w:rsidRDefault="00FC3C8F" w:rsidP="00FC3C8F">
            <w:pPr>
              <w:jc w:val="center"/>
              <w:rPr>
                <w:b/>
              </w:rPr>
            </w:pPr>
            <w:r w:rsidRPr="00822CDA">
              <w:t>Показатели</w:t>
            </w:r>
          </w:p>
        </w:tc>
        <w:tc>
          <w:tcPr>
            <w:tcW w:w="2693" w:type="dxa"/>
            <w:gridSpan w:val="3"/>
            <w:vAlign w:val="center"/>
          </w:tcPr>
          <w:p w:rsidR="00FC3C8F" w:rsidRPr="00822CDA" w:rsidRDefault="00FC3C8F" w:rsidP="00FC3C8F">
            <w:pPr>
              <w:jc w:val="center"/>
            </w:pPr>
            <w:r w:rsidRPr="00822CDA">
              <w:t>Годы</w:t>
            </w:r>
          </w:p>
        </w:tc>
        <w:tc>
          <w:tcPr>
            <w:tcW w:w="1417" w:type="dxa"/>
            <w:vMerge w:val="restart"/>
            <w:vAlign w:val="center"/>
          </w:tcPr>
          <w:p w:rsidR="00FC3C8F" w:rsidRPr="00822CDA" w:rsidRDefault="00FC3C8F" w:rsidP="00FC3C8F">
            <w:pPr>
              <w:jc w:val="center"/>
            </w:pPr>
            <w:r w:rsidRPr="00822CDA">
              <w:t>В среднем по району за 2019 г.</w:t>
            </w:r>
          </w:p>
        </w:tc>
      </w:tr>
      <w:tr w:rsidR="00FC3C8F" w:rsidTr="00FC3C8F">
        <w:trPr>
          <w:trHeight w:val="891"/>
        </w:trPr>
        <w:tc>
          <w:tcPr>
            <w:tcW w:w="5524" w:type="dxa"/>
            <w:vMerge/>
            <w:vAlign w:val="center"/>
          </w:tcPr>
          <w:p w:rsidR="00FC3C8F" w:rsidRPr="00822CDA" w:rsidRDefault="00FC3C8F" w:rsidP="00FC3C8F">
            <w:pPr>
              <w:widowControl w:val="0"/>
              <w:pBdr>
                <w:top w:val="nil"/>
                <w:left w:val="nil"/>
                <w:bottom w:val="nil"/>
                <w:right w:val="nil"/>
                <w:between w:val="nil"/>
              </w:pBdr>
            </w:pPr>
          </w:p>
        </w:tc>
        <w:tc>
          <w:tcPr>
            <w:tcW w:w="992" w:type="dxa"/>
            <w:vAlign w:val="center"/>
          </w:tcPr>
          <w:p w:rsidR="00FC3C8F" w:rsidRPr="00822CDA" w:rsidRDefault="00FC3C8F" w:rsidP="00FC3C8F">
            <w:pPr>
              <w:jc w:val="center"/>
            </w:pPr>
            <w:r w:rsidRPr="00822CDA">
              <w:t>2017</w:t>
            </w:r>
          </w:p>
        </w:tc>
        <w:tc>
          <w:tcPr>
            <w:tcW w:w="850" w:type="dxa"/>
            <w:vAlign w:val="center"/>
          </w:tcPr>
          <w:p w:rsidR="00FC3C8F" w:rsidRPr="00822CDA" w:rsidRDefault="00FC3C8F" w:rsidP="00FC3C8F">
            <w:pPr>
              <w:jc w:val="center"/>
            </w:pPr>
            <w:r w:rsidRPr="00822CDA">
              <w:t>2018</w:t>
            </w:r>
          </w:p>
        </w:tc>
        <w:tc>
          <w:tcPr>
            <w:tcW w:w="851" w:type="dxa"/>
            <w:vAlign w:val="center"/>
          </w:tcPr>
          <w:p w:rsidR="00FC3C8F" w:rsidRPr="00822CDA" w:rsidRDefault="00FC3C8F" w:rsidP="00FC3C8F">
            <w:pPr>
              <w:jc w:val="center"/>
            </w:pPr>
            <w:r w:rsidRPr="00822CDA">
              <w:t>2019</w:t>
            </w:r>
          </w:p>
        </w:tc>
        <w:tc>
          <w:tcPr>
            <w:tcW w:w="1417" w:type="dxa"/>
            <w:vMerge/>
            <w:vAlign w:val="center"/>
          </w:tcPr>
          <w:p w:rsidR="00FC3C8F" w:rsidRPr="00822CDA" w:rsidRDefault="00FC3C8F" w:rsidP="00FC3C8F">
            <w:pPr>
              <w:widowControl w:val="0"/>
              <w:pBdr>
                <w:top w:val="nil"/>
                <w:left w:val="nil"/>
                <w:bottom w:val="nil"/>
                <w:right w:val="nil"/>
                <w:between w:val="nil"/>
              </w:pBdr>
            </w:pPr>
          </w:p>
        </w:tc>
      </w:tr>
      <w:tr w:rsidR="00FC3C8F" w:rsidTr="00FC3C8F">
        <w:trPr>
          <w:trHeight w:val="356"/>
        </w:trPr>
        <w:tc>
          <w:tcPr>
            <w:tcW w:w="5524" w:type="dxa"/>
            <w:vAlign w:val="center"/>
          </w:tcPr>
          <w:p w:rsidR="00FC3C8F" w:rsidRPr="00822CDA" w:rsidRDefault="00FC3C8F" w:rsidP="00FC3C8F">
            <w:r w:rsidRPr="00822CDA">
              <w:t>Стоимость валовой продукции в расчете на:</w:t>
            </w:r>
          </w:p>
        </w:tc>
        <w:tc>
          <w:tcPr>
            <w:tcW w:w="4110" w:type="dxa"/>
            <w:gridSpan w:val="4"/>
            <w:vAlign w:val="center"/>
          </w:tcPr>
          <w:p w:rsidR="00FC3C8F" w:rsidRPr="00822CDA" w:rsidRDefault="00FC3C8F" w:rsidP="00FC3C8F">
            <w:pPr>
              <w:ind w:right="57"/>
            </w:pPr>
          </w:p>
        </w:tc>
      </w:tr>
      <w:tr w:rsidR="00FC3C8F" w:rsidTr="00FC3C8F">
        <w:trPr>
          <w:trHeight w:val="480"/>
        </w:trPr>
        <w:tc>
          <w:tcPr>
            <w:tcW w:w="5524" w:type="dxa"/>
            <w:vAlign w:val="center"/>
          </w:tcPr>
          <w:p w:rsidR="00FC3C8F" w:rsidRPr="00822CDA" w:rsidRDefault="00FC3C8F" w:rsidP="00FC3C8F">
            <w:pPr>
              <w:ind w:firstLine="709"/>
              <w:jc w:val="right"/>
            </w:pPr>
            <w:r w:rsidRPr="00822CDA">
              <w:t>1 условную голову, руб.</w:t>
            </w:r>
          </w:p>
        </w:tc>
        <w:tc>
          <w:tcPr>
            <w:tcW w:w="992" w:type="dxa"/>
            <w:vAlign w:val="center"/>
          </w:tcPr>
          <w:p w:rsidR="00FC3C8F" w:rsidRPr="00822CDA" w:rsidRDefault="00B146A8" w:rsidP="00FC3C8F">
            <w:pPr>
              <w:jc w:val="center"/>
            </w:pPr>
            <w:r>
              <w:t>1,51</w:t>
            </w:r>
          </w:p>
        </w:tc>
        <w:tc>
          <w:tcPr>
            <w:tcW w:w="850" w:type="dxa"/>
            <w:vAlign w:val="center"/>
          </w:tcPr>
          <w:p w:rsidR="00FC3C8F" w:rsidRPr="00822CDA" w:rsidRDefault="00B146A8" w:rsidP="00FC3C8F">
            <w:pPr>
              <w:jc w:val="center"/>
            </w:pPr>
            <w:r>
              <w:t>1,49</w:t>
            </w:r>
          </w:p>
        </w:tc>
        <w:tc>
          <w:tcPr>
            <w:tcW w:w="851" w:type="dxa"/>
            <w:vAlign w:val="center"/>
          </w:tcPr>
          <w:p w:rsidR="00FC3C8F" w:rsidRPr="00822CDA" w:rsidRDefault="00B146A8" w:rsidP="00FC3C8F">
            <w:pPr>
              <w:jc w:val="center"/>
            </w:pPr>
            <w:r>
              <w:t>2,2</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3C8F" w:rsidRPr="00822CDA" w:rsidRDefault="00FC3C8F" w:rsidP="00FC3C8F">
            <w:pPr>
              <w:jc w:val="center"/>
            </w:pPr>
          </w:p>
        </w:tc>
      </w:tr>
      <w:tr w:rsidR="00FC3C8F" w:rsidTr="00FC3C8F">
        <w:trPr>
          <w:trHeight w:val="413"/>
        </w:trPr>
        <w:tc>
          <w:tcPr>
            <w:tcW w:w="5524" w:type="dxa"/>
            <w:vAlign w:val="center"/>
          </w:tcPr>
          <w:p w:rsidR="00FC3C8F" w:rsidRPr="00822CDA" w:rsidRDefault="00FC3C8F" w:rsidP="00FC3C8F">
            <w:pPr>
              <w:ind w:firstLine="709"/>
              <w:jc w:val="right"/>
            </w:pPr>
            <w:r w:rsidRPr="00822CDA">
              <w:t xml:space="preserve">1 среднегодового работника, </w:t>
            </w:r>
            <w:proofErr w:type="spellStart"/>
            <w:r w:rsidRPr="00822CDA">
              <w:t>тыс.руб</w:t>
            </w:r>
            <w:proofErr w:type="spellEnd"/>
            <w:r w:rsidRPr="00822CDA">
              <w:t>.</w:t>
            </w:r>
          </w:p>
        </w:tc>
        <w:tc>
          <w:tcPr>
            <w:tcW w:w="992" w:type="dxa"/>
            <w:vAlign w:val="center"/>
          </w:tcPr>
          <w:p w:rsidR="00FC3C8F" w:rsidRPr="00822CDA" w:rsidRDefault="00B146A8" w:rsidP="00FC3C8F">
            <w:pPr>
              <w:jc w:val="center"/>
            </w:pPr>
            <w:r>
              <w:t>5,2</w:t>
            </w:r>
          </w:p>
        </w:tc>
        <w:tc>
          <w:tcPr>
            <w:tcW w:w="850" w:type="dxa"/>
            <w:vAlign w:val="center"/>
          </w:tcPr>
          <w:p w:rsidR="00FC3C8F" w:rsidRPr="00822CDA" w:rsidRDefault="00B146A8" w:rsidP="00FC3C8F">
            <w:pPr>
              <w:jc w:val="center"/>
            </w:pPr>
            <w:r>
              <w:t>5,4</w:t>
            </w:r>
          </w:p>
        </w:tc>
        <w:tc>
          <w:tcPr>
            <w:tcW w:w="851" w:type="dxa"/>
            <w:vAlign w:val="center"/>
          </w:tcPr>
          <w:p w:rsidR="00FC3C8F" w:rsidRPr="00822CDA" w:rsidRDefault="00B146A8" w:rsidP="00FC3C8F">
            <w:pPr>
              <w:jc w:val="center"/>
            </w:pPr>
            <w:r>
              <w:t>9,7</w:t>
            </w:r>
          </w:p>
        </w:tc>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C3C8F" w:rsidRPr="00822CDA" w:rsidRDefault="00FC3C8F" w:rsidP="00FC3C8F">
            <w:pPr>
              <w:jc w:val="center"/>
            </w:pPr>
          </w:p>
        </w:tc>
      </w:tr>
      <w:tr w:rsidR="00FC3C8F" w:rsidTr="00FC3C8F">
        <w:trPr>
          <w:trHeight w:val="366"/>
        </w:trPr>
        <w:tc>
          <w:tcPr>
            <w:tcW w:w="5524" w:type="dxa"/>
            <w:vAlign w:val="center"/>
          </w:tcPr>
          <w:p w:rsidR="00FC3C8F" w:rsidRPr="00822CDA" w:rsidRDefault="00FC3C8F" w:rsidP="00FC3C8F">
            <w:pPr>
              <w:ind w:firstLine="709"/>
              <w:jc w:val="right"/>
            </w:pPr>
            <w:r w:rsidRPr="00822CDA">
              <w:t>100 руб. издержек производства, руб.</w:t>
            </w:r>
          </w:p>
        </w:tc>
        <w:tc>
          <w:tcPr>
            <w:tcW w:w="992" w:type="dxa"/>
            <w:vAlign w:val="center"/>
          </w:tcPr>
          <w:p w:rsidR="00FC3C8F" w:rsidRPr="00822CDA" w:rsidRDefault="00B146A8" w:rsidP="00FC3C8F">
            <w:pPr>
              <w:jc w:val="center"/>
            </w:pPr>
            <w:r>
              <w:t>0,7</w:t>
            </w:r>
          </w:p>
        </w:tc>
        <w:tc>
          <w:tcPr>
            <w:tcW w:w="850" w:type="dxa"/>
            <w:vAlign w:val="center"/>
          </w:tcPr>
          <w:p w:rsidR="00FC3C8F" w:rsidRPr="00822CDA" w:rsidRDefault="00B146A8" w:rsidP="00FC3C8F">
            <w:pPr>
              <w:jc w:val="center"/>
            </w:pPr>
            <w:r>
              <w:t>0,7</w:t>
            </w:r>
          </w:p>
        </w:tc>
        <w:tc>
          <w:tcPr>
            <w:tcW w:w="851" w:type="dxa"/>
            <w:vAlign w:val="center"/>
          </w:tcPr>
          <w:p w:rsidR="00FC3C8F" w:rsidRPr="00822CDA" w:rsidRDefault="00B146A8" w:rsidP="00FC3C8F">
            <w:pPr>
              <w:jc w:val="center"/>
            </w:pPr>
            <w:r>
              <w:t>2,0</w:t>
            </w:r>
          </w:p>
        </w:tc>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C3C8F" w:rsidRPr="00822CDA" w:rsidRDefault="00FC3C8F" w:rsidP="00FC3C8F">
            <w:pPr>
              <w:jc w:val="center"/>
            </w:pPr>
          </w:p>
        </w:tc>
      </w:tr>
      <w:tr w:rsidR="00FC3C8F" w:rsidTr="00FC3C8F">
        <w:trPr>
          <w:trHeight w:val="366"/>
        </w:trPr>
        <w:tc>
          <w:tcPr>
            <w:tcW w:w="5524" w:type="dxa"/>
            <w:vAlign w:val="center"/>
          </w:tcPr>
          <w:p w:rsidR="00FC3C8F" w:rsidRPr="00822CDA" w:rsidRDefault="00FC3C8F" w:rsidP="00FC3C8F">
            <w:r w:rsidRPr="00822CDA">
              <w:t>Сумма валового дохода в расчёте на:</w:t>
            </w:r>
          </w:p>
        </w:tc>
        <w:tc>
          <w:tcPr>
            <w:tcW w:w="4110" w:type="dxa"/>
            <w:gridSpan w:val="4"/>
            <w:vAlign w:val="center"/>
          </w:tcPr>
          <w:p w:rsidR="00FC3C8F" w:rsidRPr="00822CDA" w:rsidRDefault="00FC3C8F" w:rsidP="00FC3C8F">
            <w:pPr>
              <w:ind w:left="57" w:right="57"/>
              <w:jc w:val="center"/>
            </w:pPr>
          </w:p>
        </w:tc>
      </w:tr>
      <w:tr w:rsidR="00FC3C8F" w:rsidTr="00FC3C8F">
        <w:trPr>
          <w:trHeight w:val="366"/>
        </w:trPr>
        <w:tc>
          <w:tcPr>
            <w:tcW w:w="5524" w:type="dxa"/>
            <w:vAlign w:val="center"/>
          </w:tcPr>
          <w:p w:rsidR="00FC3C8F" w:rsidRPr="00822CDA" w:rsidRDefault="00FC3C8F" w:rsidP="00FC3C8F">
            <w:pPr>
              <w:ind w:firstLine="709"/>
              <w:jc w:val="right"/>
            </w:pPr>
            <w:r w:rsidRPr="00822CDA">
              <w:t>1 условную голову, руб.</w:t>
            </w:r>
          </w:p>
        </w:tc>
        <w:tc>
          <w:tcPr>
            <w:tcW w:w="992" w:type="dxa"/>
            <w:vAlign w:val="center"/>
          </w:tcPr>
          <w:p w:rsidR="00FC3C8F" w:rsidRPr="00822CDA" w:rsidRDefault="00CF758B" w:rsidP="00FC3C8F">
            <w:pPr>
              <w:jc w:val="center"/>
            </w:pPr>
            <w:r>
              <w:t>62,2</w:t>
            </w:r>
          </w:p>
        </w:tc>
        <w:tc>
          <w:tcPr>
            <w:tcW w:w="850" w:type="dxa"/>
            <w:vAlign w:val="center"/>
          </w:tcPr>
          <w:p w:rsidR="00FC3C8F" w:rsidRPr="00822CDA" w:rsidRDefault="00CF758B" w:rsidP="00FC3C8F">
            <w:pPr>
              <w:jc w:val="center"/>
            </w:pPr>
            <w:r>
              <w:t>49,2</w:t>
            </w:r>
          </w:p>
        </w:tc>
        <w:tc>
          <w:tcPr>
            <w:tcW w:w="851" w:type="dxa"/>
            <w:vAlign w:val="center"/>
          </w:tcPr>
          <w:p w:rsidR="00FC3C8F" w:rsidRPr="00822CDA" w:rsidRDefault="00CF758B" w:rsidP="00FC3C8F">
            <w:pPr>
              <w:jc w:val="center"/>
            </w:pPr>
            <w:r>
              <w:t>38,9</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3C8F" w:rsidRPr="00822CDA" w:rsidRDefault="00FC3C8F" w:rsidP="00FC3C8F">
            <w:pPr>
              <w:jc w:val="center"/>
            </w:pPr>
          </w:p>
        </w:tc>
      </w:tr>
      <w:tr w:rsidR="00FC3C8F" w:rsidTr="00FC3C8F">
        <w:trPr>
          <w:trHeight w:val="366"/>
        </w:trPr>
        <w:tc>
          <w:tcPr>
            <w:tcW w:w="5524" w:type="dxa"/>
            <w:vAlign w:val="center"/>
          </w:tcPr>
          <w:p w:rsidR="00FC3C8F" w:rsidRPr="00822CDA" w:rsidRDefault="00FC3C8F" w:rsidP="00FC3C8F">
            <w:pPr>
              <w:ind w:firstLine="709"/>
              <w:jc w:val="right"/>
            </w:pPr>
            <w:r w:rsidRPr="00822CDA">
              <w:t xml:space="preserve">1 среднегодового работника, </w:t>
            </w:r>
            <w:proofErr w:type="spellStart"/>
            <w:r w:rsidRPr="00822CDA">
              <w:t>тыс.руб</w:t>
            </w:r>
            <w:proofErr w:type="spellEnd"/>
            <w:r w:rsidRPr="00822CDA">
              <w:t>.</w:t>
            </w:r>
          </w:p>
        </w:tc>
        <w:tc>
          <w:tcPr>
            <w:tcW w:w="992" w:type="dxa"/>
            <w:vAlign w:val="center"/>
          </w:tcPr>
          <w:p w:rsidR="00FC3C8F" w:rsidRPr="00822CDA" w:rsidRDefault="00CF758B" w:rsidP="00FC3C8F">
            <w:pPr>
              <w:jc w:val="center"/>
            </w:pPr>
            <w:r>
              <w:t>215</w:t>
            </w:r>
          </w:p>
        </w:tc>
        <w:tc>
          <w:tcPr>
            <w:tcW w:w="850" w:type="dxa"/>
            <w:vAlign w:val="center"/>
          </w:tcPr>
          <w:p w:rsidR="00FC3C8F" w:rsidRPr="00822CDA" w:rsidRDefault="00CF758B" w:rsidP="00FC3C8F">
            <w:pPr>
              <w:jc w:val="center"/>
            </w:pPr>
            <w:r>
              <w:t>179,1</w:t>
            </w:r>
          </w:p>
        </w:tc>
        <w:tc>
          <w:tcPr>
            <w:tcW w:w="851" w:type="dxa"/>
            <w:vAlign w:val="center"/>
          </w:tcPr>
          <w:p w:rsidR="00FC3C8F" w:rsidRPr="00822CDA" w:rsidRDefault="00CF758B" w:rsidP="00FC3C8F">
            <w:pPr>
              <w:jc w:val="center"/>
            </w:pPr>
            <w:r>
              <w:t>171,9</w:t>
            </w:r>
          </w:p>
        </w:tc>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C3C8F" w:rsidRPr="00822CDA" w:rsidRDefault="00FC3C8F" w:rsidP="00FC3C8F">
            <w:pPr>
              <w:jc w:val="center"/>
            </w:pPr>
          </w:p>
        </w:tc>
      </w:tr>
      <w:tr w:rsidR="00FC3C8F" w:rsidTr="00FC3C8F">
        <w:trPr>
          <w:trHeight w:val="366"/>
        </w:trPr>
        <w:tc>
          <w:tcPr>
            <w:tcW w:w="5524" w:type="dxa"/>
            <w:vAlign w:val="center"/>
          </w:tcPr>
          <w:p w:rsidR="00FC3C8F" w:rsidRPr="00822CDA" w:rsidRDefault="00FC3C8F" w:rsidP="00FC3C8F">
            <w:pPr>
              <w:ind w:firstLine="709"/>
              <w:jc w:val="right"/>
            </w:pPr>
            <w:r w:rsidRPr="00822CDA">
              <w:t>100 руб. издержек производства, руб.</w:t>
            </w:r>
          </w:p>
        </w:tc>
        <w:tc>
          <w:tcPr>
            <w:tcW w:w="992" w:type="dxa"/>
            <w:vAlign w:val="center"/>
          </w:tcPr>
          <w:p w:rsidR="00FC3C8F" w:rsidRPr="00822CDA" w:rsidRDefault="00CF758B" w:rsidP="00FC3C8F">
            <w:pPr>
              <w:jc w:val="center"/>
            </w:pPr>
            <w:r>
              <w:t>29,09</w:t>
            </w:r>
          </w:p>
        </w:tc>
        <w:tc>
          <w:tcPr>
            <w:tcW w:w="850" w:type="dxa"/>
            <w:vAlign w:val="center"/>
          </w:tcPr>
          <w:p w:rsidR="00FC3C8F" w:rsidRPr="00822CDA" w:rsidRDefault="00CF758B" w:rsidP="00FC3C8F">
            <w:pPr>
              <w:jc w:val="center"/>
            </w:pPr>
            <w:r>
              <w:t>23,27</w:t>
            </w:r>
          </w:p>
        </w:tc>
        <w:tc>
          <w:tcPr>
            <w:tcW w:w="851" w:type="dxa"/>
            <w:vAlign w:val="center"/>
          </w:tcPr>
          <w:p w:rsidR="00FC3C8F" w:rsidRPr="00822CDA" w:rsidRDefault="00CF758B" w:rsidP="00FC3C8F">
            <w:pPr>
              <w:jc w:val="center"/>
            </w:pPr>
            <w:r>
              <w:t>35,2</w:t>
            </w:r>
          </w:p>
        </w:tc>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C3C8F" w:rsidRPr="00822CDA" w:rsidRDefault="00FC3C8F" w:rsidP="00FC3C8F">
            <w:pPr>
              <w:jc w:val="center"/>
            </w:pPr>
          </w:p>
        </w:tc>
      </w:tr>
      <w:tr w:rsidR="00FC3C8F" w:rsidTr="00FC3C8F">
        <w:trPr>
          <w:trHeight w:val="390"/>
        </w:trPr>
        <w:tc>
          <w:tcPr>
            <w:tcW w:w="5524" w:type="dxa"/>
            <w:vAlign w:val="center"/>
          </w:tcPr>
          <w:p w:rsidR="00FC3C8F" w:rsidRPr="00822CDA" w:rsidRDefault="00FC3C8F" w:rsidP="00FC3C8F">
            <w:r w:rsidRPr="00822CDA">
              <w:t>Сумма прибыли (убытка) в расчете на:</w:t>
            </w:r>
          </w:p>
        </w:tc>
        <w:tc>
          <w:tcPr>
            <w:tcW w:w="4110" w:type="dxa"/>
            <w:gridSpan w:val="4"/>
            <w:vAlign w:val="center"/>
          </w:tcPr>
          <w:p w:rsidR="00FC3C8F" w:rsidRPr="00822CDA" w:rsidRDefault="00FC3C8F" w:rsidP="00FC3C8F">
            <w:pPr>
              <w:ind w:left="57" w:right="57"/>
              <w:jc w:val="center"/>
            </w:pPr>
          </w:p>
        </w:tc>
      </w:tr>
      <w:tr w:rsidR="00FC3C8F" w:rsidTr="00FC3C8F">
        <w:trPr>
          <w:trHeight w:val="278"/>
        </w:trPr>
        <w:tc>
          <w:tcPr>
            <w:tcW w:w="5524" w:type="dxa"/>
            <w:vAlign w:val="center"/>
          </w:tcPr>
          <w:p w:rsidR="00FC3C8F" w:rsidRPr="00822CDA" w:rsidRDefault="00FC3C8F" w:rsidP="00FC3C8F">
            <w:pPr>
              <w:ind w:firstLine="709"/>
              <w:jc w:val="right"/>
            </w:pPr>
            <w:r w:rsidRPr="00822CDA">
              <w:t xml:space="preserve">1 </w:t>
            </w:r>
            <w:proofErr w:type="spellStart"/>
            <w:r w:rsidRPr="00822CDA">
              <w:t>усл</w:t>
            </w:r>
            <w:proofErr w:type="spellEnd"/>
            <w:r w:rsidRPr="00822CDA">
              <w:t>. голову, тыс. руб.</w:t>
            </w:r>
          </w:p>
        </w:tc>
        <w:tc>
          <w:tcPr>
            <w:tcW w:w="992" w:type="dxa"/>
            <w:vAlign w:val="center"/>
          </w:tcPr>
          <w:p w:rsidR="00FC3C8F" w:rsidRPr="00822CDA" w:rsidRDefault="00CF758B" w:rsidP="00FC3C8F">
            <w:pPr>
              <w:jc w:val="center"/>
            </w:pPr>
            <w:r>
              <w:t>1,35</w:t>
            </w:r>
          </w:p>
        </w:tc>
        <w:tc>
          <w:tcPr>
            <w:tcW w:w="850" w:type="dxa"/>
            <w:vAlign w:val="center"/>
          </w:tcPr>
          <w:p w:rsidR="00FC3C8F" w:rsidRPr="00822CDA" w:rsidRDefault="00CF758B" w:rsidP="00CF758B">
            <w:pPr>
              <w:jc w:val="center"/>
            </w:pPr>
            <w:r>
              <w:t>-15,2</w:t>
            </w:r>
          </w:p>
        </w:tc>
        <w:tc>
          <w:tcPr>
            <w:tcW w:w="851" w:type="dxa"/>
            <w:vAlign w:val="center"/>
          </w:tcPr>
          <w:p w:rsidR="00FC3C8F" w:rsidRPr="00822CDA" w:rsidRDefault="00CF758B" w:rsidP="00FC3C8F">
            <w:pPr>
              <w:jc w:val="center"/>
            </w:pPr>
            <w:r>
              <w:t>-16,3</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3C8F" w:rsidRPr="00822CDA" w:rsidRDefault="00FC3C8F" w:rsidP="00FC3C8F">
            <w:pPr>
              <w:jc w:val="center"/>
            </w:pPr>
          </w:p>
        </w:tc>
      </w:tr>
      <w:tr w:rsidR="00FC3C8F" w:rsidTr="00FC3C8F">
        <w:trPr>
          <w:trHeight w:val="367"/>
        </w:trPr>
        <w:tc>
          <w:tcPr>
            <w:tcW w:w="5524" w:type="dxa"/>
            <w:vAlign w:val="center"/>
          </w:tcPr>
          <w:p w:rsidR="00FC3C8F" w:rsidRPr="00822CDA" w:rsidRDefault="00FC3C8F" w:rsidP="00FC3C8F">
            <w:pPr>
              <w:ind w:firstLine="709"/>
              <w:jc w:val="right"/>
            </w:pPr>
            <w:r w:rsidRPr="00822CDA">
              <w:lastRenderedPageBreak/>
              <w:t xml:space="preserve">1 среднегодового работника, </w:t>
            </w:r>
            <w:proofErr w:type="spellStart"/>
            <w:r w:rsidRPr="00822CDA">
              <w:t>тыс.руб</w:t>
            </w:r>
            <w:proofErr w:type="spellEnd"/>
            <w:r w:rsidRPr="00822CDA">
              <w:t>.</w:t>
            </w:r>
          </w:p>
        </w:tc>
        <w:tc>
          <w:tcPr>
            <w:tcW w:w="992" w:type="dxa"/>
            <w:vAlign w:val="center"/>
          </w:tcPr>
          <w:p w:rsidR="00FC3C8F" w:rsidRPr="00822CDA" w:rsidRDefault="00CF758B" w:rsidP="00FC3C8F">
            <w:pPr>
              <w:jc w:val="center"/>
            </w:pPr>
            <w:r>
              <w:t>4,67</w:t>
            </w:r>
          </w:p>
        </w:tc>
        <w:tc>
          <w:tcPr>
            <w:tcW w:w="850" w:type="dxa"/>
            <w:vAlign w:val="center"/>
          </w:tcPr>
          <w:p w:rsidR="00FC3C8F" w:rsidRPr="00822CDA" w:rsidRDefault="00CF758B" w:rsidP="00CF758B">
            <w:pPr>
              <w:jc w:val="center"/>
            </w:pPr>
            <w:r>
              <w:t>-55,5</w:t>
            </w:r>
          </w:p>
        </w:tc>
        <w:tc>
          <w:tcPr>
            <w:tcW w:w="851" w:type="dxa"/>
            <w:vAlign w:val="center"/>
          </w:tcPr>
          <w:p w:rsidR="00FC3C8F" w:rsidRPr="00822CDA" w:rsidRDefault="00CF758B" w:rsidP="00FC3C8F">
            <w:pPr>
              <w:jc w:val="center"/>
            </w:pPr>
            <w:r>
              <w:t>-72,01</w:t>
            </w:r>
          </w:p>
        </w:tc>
        <w:tc>
          <w:tcPr>
            <w:tcW w:w="1417"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FC3C8F" w:rsidRPr="00822CDA" w:rsidRDefault="00FC3C8F" w:rsidP="00FC3C8F">
            <w:pPr>
              <w:jc w:val="center"/>
            </w:pPr>
          </w:p>
        </w:tc>
      </w:tr>
      <w:tr w:rsidR="00FC3C8F" w:rsidTr="00FC3C8F">
        <w:trPr>
          <w:trHeight w:val="273"/>
        </w:trPr>
        <w:tc>
          <w:tcPr>
            <w:tcW w:w="5524" w:type="dxa"/>
            <w:vAlign w:val="center"/>
          </w:tcPr>
          <w:p w:rsidR="00FC3C8F" w:rsidRPr="00822CDA" w:rsidRDefault="00FC3C8F" w:rsidP="00FC3C8F">
            <w:pPr>
              <w:ind w:firstLine="709"/>
              <w:jc w:val="right"/>
            </w:pPr>
            <w:r w:rsidRPr="00822CDA">
              <w:t>100 руб. издержек производства, руб.</w:t>
            </w:r>
          </w:p>
        </w:tc>
        <w:tc>
          <w:tcPr>
            <w:tcW w:w="992" w:type="dxa"/>
            <w:vAlign w:val="center"/>
          </w:tcPr>
          <w:p w:rsidR="00FC3C8F" w:rsidRPr="00822CDA" w:rsidRDefault="00CF758B" w:rsidP="00FC3C8F">
            <w:pPr>
              <w:jc w:val="center"/>
            </w:pPr>
            <w:r>
              <w:t>0,63</w:t>
            </w:r>
          </w:p>
        </w:tc>
        <w:tc>
          <w:tcPr>
            <w:tcW w:w="850" w:type="dxa"/>
            <w:vAlign w:val="center"/>
          </w:tcPr>
          <w:p w:rsidR="00FC3C8F" w:rsidRPr="00822CDA" w:rsidRDefault="00CF758B" w:rsidP="00FC3C8F">
            <w:pPr>
              <w:jc w:val="center"/>
            </w:pPr>
            <w:r>
              <w:t>-7,2</w:t>
            </w:r>
          </w:p>
        </w:tc>
        <w:tc>
          <w:tcPr>
            <w:tcW w:w="851" w:type="dxa"/>
            <w:tcBorders>
              <w:right w:val="single" w:sz="4" w:space="0" w:color="auto"/>
            </w:tcBorders>
            <w:vAlign w:val="center"/>
          </w:tcPr>
          <w:p w:rsidR="00FC3C8F" w:rsidRPr="00822CDA" w:rsidRDefault="00CF758B" w:rsidP="00FC3C8F">
            <w:pPr>
              <w:jc w:val="center"/>
            </w:pPr>
            <w:r>
              <w:t>-14,77</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C3C8F" w:rsidRPr="00822CDA" w:rsidRDefault="00FC3C8F" w:rsidP="00FC3C8F"/>
        </w:tc>
      </w:tr>
      <w:tr w:rsidR="00FC3C8F" w:rsidTr="00FC3C8F">
        <w:trPr>
          <w:trHeight w:val="391"/>
        </w:trPr>
        <w:tc>
          <w:tcPr>
            <w:tcW w:w="5524" w:type="dxa"/>
            <w:vAlign w:val="center"/>
          </w:tcPr>
          <w:p w:rsidR="00FC3C8F" w:rsidRPr="00822CDA" w:rsidRDefault="00FC3C8F" w:rsidP="00FC3C8F">
            <w:r w:rsidRPr="00822CDA">
              <w:t>Уровень рентабельности (убыточности) по товарной продукции, %</w:t>
            </w:r>
          </w:p>
        </w:tc>
        <w:tc>
          <w:tcPr>
            <w:tcW w:w="992" w:type="dxa"/>
            <w:vAlign w:val="center"/>
          </w:tcPr>
          <w:p w:rsidR="00FC3C8F" w:rsidRPr="00822CDA" w:rsidRDefault="00973263" w:rsidP="00FC3C8F">
            <w:pPr>
              <w:jc w:val="center"/>
            </w:pPr>
            <w:r>
              <w:t>5,3</w:t>
            </w:r>
          </w:p>
        </w:tc>
        <w:tc>
          <w:tcPr>
            <w:tcW w:w="850" w:type="dxa"/>
            <w:vAlign w:val="center"/>
          </w:tcPr>
          <w:p w:rsidR="00FC3C8F" w:rsidRPr="00822CDA" w:rsidRDefault="00973263" w:rsidP="00FC3C8F">
            <w:pPr>
              <w:jc w:val="center"/>
            </w:pPr>
            <w:r>
              <w:t>-48,3</w:t>
            </w:r>
          </w:p>
        </w:tc>
        <w:tc>
          <w:tcPr>
            <w:tcW w:w="851" w:type="dxa"/>
            <w:vAlign w:val="center"/>
          </w:tcPr>
          <w:p w:rsidR="00FC3C8F" w:rsidRPr="00822CDA" w:rsidRDefault="00973263" w:rsidP="00FC3C8F">
            <w:pPr>
              <w:jc w:val="center"/>
            </w:pPr>
            <w:r>
              <w:t>-57,24</w:t>
            </w:r>
          </w:p>
        </w:tc>
        <w:tc>
          <w:tcPr>
            <w:tcW w:w="141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FC3C8F" w:rsidRPr="00822CDA" w:rsidRDefault="00FC3C8F" w:rsidP="00FC3C8F">
            <w:pPr>
              <w:jc w:val="center"/>
            </w:pPr>
          </w:p>
        </w:tc>
      </w:tr>
    </w:tbl>
    <w:p w:rsidR="00973263" w:rsidRDefault="00973263" w:rsidP="00F31129">
      <w:pPr>
        <w:spacing w:line="360" w:lineRule="auto"/>
        <w:ind w:firstLine="539"/>
        <w:jc w:val="both"/>
        <w:rPr>
          <w:sz w:val="28"/>
          <w:szCs w:val="28"/>
        </w:rPr>
      </w:pPr>
      <w:r>
        <w:rPr>
          <w:sz w:val="28"/>
          <w:szCs w:val="28"/>
        </w:rPr>
        <w:t>Из таблицы 2.9 можно сделать вывод, что стоимость валовой продукции в расчете на 1 голову растет с каждым годом, но в 2018 году был замечен небольшой с</w:t>
      </w:r>
      <w:r w:rsidR="00461E16">
        <w:rPr>
          <w:sz w:val="28"/>
          <w:szCs w:val="28"/>
        </w:rPr>
        <w:t xml:space="preserve">пад, по сравнению с 2017 годом </w:t>
      </w:r>
      <w:r>
        <w:rPr>
          <w:sz w:val="28"/>
          <w:szCs w:val="28"/>
        </w:rPr>
        <w:t>на 2019 сумма увеличилась на 45,6%.</w:t>
      </w:r>
    </w:p>
    <w:p w:rsidR="00CE6296" w:rsidRDefault="00CE6296" w:rsidP="00CE6296">
      <w:pPr>
        <w:spacing w:line="360" w:lineRule="auto"/>
        <w:ind w:firstLine="709"/>
        <w:jc w:val="both"/>
        <w:rPr>
          <w:sz w:val="28"/>
          <w:szCs w:val="28"/>
        </w:rPr>
      </w:pPr>
      <w:r>
        <w:rPr>
          <w:sz w:val="28"/>
          <w:szCs w:val="28"/>
        </w:rPr>
        <w:t>Таблица 2.10 – Урожайность сельскохозяйственных куль</w:t>
      </w:r>
      <w:r w:rsidR="009E1BF0">
        <w:rPr>
          <w:sz w:val="28"/>
          <w:szCs w:val="28"/>
        </w:rPr>
        <w:t>тур и продуктивность животных ЗА</w:t>
      </w:r>
      <w:r>
        <w:rPr>
          <w:sz w:val="28"/>
          <w:szCs w:val="28"/>
        </w:rPr>
        <w:t>О «</w:t>
      </w:r>
      <w:proofErr w:type="spellStart"/>
      <w:r>
        <w:rPr>
          <w:sz w:val="28"/>
          <w:szCs w:val="28"/>
        </w:rPr>
        <w:t>Бирюли</w:t>
      </w:r>
      <w:proofErr w:type="spellEnd"/>
      <w:r>
        <w:rPr>
          <w:sz w:val="28"/>
          <w:szCs w:val="28"/>
        </w:rPr>
        <w:t>» Высокогорского района РТ за 2017-2019 годы</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1980"/>
        <w:gridCol w:w="1425"/>
        <w:gridCol w:w="1545"/>
      </w:tblGrid>
      <w:tr w:rsidR="00CE6296" w:rsidTr="002F35CB">
        <w:tc>
          <w:tcPr>
            <w:tcW w:w="4950" w:type="dxa"/>
            <w:vMerge w:val="restart"/>
            <w:vAlign w:val="center"/>
          </w:tcPr>
          <w:p w:rsidR="00CE6296" w:rsidRDefault="00CE6296" w:rsidP="002F35CB">
            <w:pPr>
              <w:jc w:val="center"/>
            </w:pPr>
            <w:r>
              <w:t>Показатели</w:t>
            </w:r>
          </w:p>
        </w:tc>
        <w:tc>
          <w:tcPr>
            <w:tcW w:w="4950" w:type="dxa"/>
            <w:gridSpan w:val="3"/>
          </w:tcPr>
          <w:p w:rsidR="00CE6296" w:rsidRDefault="00CE6296" w:rsidP="002F35CB">
            <w:pPr>
              <w:jc w:val="center"/>
            </w:pPr>
            <w:r>
              <w:t>Годы</w:t>
            </w:r>
          </w:p>
        </w:tc>
      </w:tr>
      <w:tr w:rsidR="00CE6296" w:rsidTr="002F35CB">
        <w:tc>
          <w:tcPr>
            <w:tcW w:w="4950" w:type="dxa"/>
            <w:vMerge/>
            <w:vAlign w:val="center"/>
          </w:tcPr>
          <w:p w:rsidR="00CE6296" w:rsidRDefault="00CE6296" w:rsidP="002F35CB">
            <w:pPr>
              <w:widowControl w:val="0"/>
              <w:pBdr>
                <w:top w:val="nil"/>
                <w:left w:val="nil"/>
                <w:bottom w:val="nil"/>
                <w:right w:val="nil"/>
                <w:between w:val="nil"/>
              </w:pBdr>
              <w:spacing w:line="276" w:lineRule="auto"/>
              <w:rPr>
                <w:sz w:val="28"/>
                <w:szCs w:val="28"/>
              </w:rPr>
            </w:pPr>
          </w:p>
        </w:tc>
        <w:tc>
          <w:tcPr>
            <w:tcW w:w="1980" w:type="dxa"/>
          </w:tcPr>
          <w:p w:rsidR="00CE6296" w:rsidRDefault="00CE6296" w:rsidP="002F35CB">
            <w:pPr>
              <w:jc w:val="center"/>
            </w:pPr>
            <w:r>
              <w:t>2017</w:t>
            </w:r>
          </w:p>
        </w:tc>
        <w:tc>
          <w:tcPr>
            <w:tcW w:w="1425" w:type="dxa"/>
          </w:tcPr>
          <w:p w:rsidR="00CE6296" w:rsidRDefault="00CE6296" w:rsidP="002F35CB">
            <w:pPr>
              <w:jc w:val="center"/>
            </w:pPr>
            <w:r>
              <w:t>2018</w:t>
            </w:r>
          </w:p>
        </w:tc>
        <w:tc>
          <w:tcPr>
            <w:tcW w:w="1545" w:type="dxa"/>
          </w:tcPr>
          <w:p w:rsidR="00CE6296" w:rsidRDefault="00CE6296" w:rsidP="002F35CB">
            <w:pPr>
              <w:jc w:val="center"/>
            </w:pPr>
            <w:r>
              <w:t>2019</w:t>
            </w:r>
          </w:p>
        </w:tc>
      </w:tr>
      <w:tr w:rsidR="00CE6296" w:rsidTr="002F35CB">
        <w:tc>
          <w:tcPr>
            <w:tcW w:w="4950" w:type="dxa"/>
            <w:vAlign w:val="center"/>
          </w:tcPr>
          <w:p w:rsidR="00CE6296" w:rsidRDefault="00CE6296" w:rsidP="002F35CB">
            <w:pPr>
              <w:spacing w:line="276" w:lineRule="auto"/>
            </w:pPr>
            <w:r>
              <w:t>Урожайность сельскохозяйственных культур, ц с 1 га</w:t>
            </w:r>
          </w:p>
        </w:tc>
        <w:tc>
          <w:tcPr>
            <w:tcW w:w="1980" w:type="dxa"/>
            <w:vAlign w:val="bottom"/>
          </w:tcPr>
          <w:p w:rsidR="00CE6296" w:rsidRDefault="00CE6296" w:rsidP="002F35CB">
            <w:pPr>
              <w:jc w:val="center"/>
            </w:pPr>
          </w:p>
        </w:tc>
        <w:tc>
          <w:tcPr>
            <w:tcW w:w="1425" w:type="dxa"/>
            <w:vAlign w:val="bottom"/>
          </w:tcPr>
          <w:p w:rsidR="00CE6296" w:rsidRDefault="00CE6296" w:rsidP="002F35CB">
            <w:pPr>
              <w:jc w:val="center"/>
            </w:pPr>
          </w:p>
        </w:tc>
        <w:tc>
          <w:tcPr>
            <w:tcW w:w="1545" w:type="dxa"/>
          </w:tcPr>
          <w:p w:rsidR="00CE6296" w:rsidRDefault="00CE6296" w:rsidP="002F35CB">
            <w:pPr>
              <w:jc w:val="both"/>
            </w:pPr>
          </w:p>
        </w:tc>
      </w:tr>
      <w:tr w:rsidR="00CE6296" w:rsidTr="002F35CB">
        <w:tc>
          <w:tcPr>
            <w:tcW w:w="4950" w:type="dxa"/>
            <w:vAlign w:val="center"/>
          </w:tcPr>
          <w:p w:rsidR="00CE6296" w:rsidRDefault="00CE6296" w:rsidP="002F35CB">
            <w:pPr>
              <w:spacing w:line="276" w:lineRule="auto"/>
              <w:jc w:val="center"/>
            </w:pPr>
            <w:r>
              <w:t>зерновые</w:t>
            </w:r>
          </w:p>
        </w:tc>
        <w:tc>
          <w:tcPr>
            <w:tcW w:w="1980" w:type="dxa"/>
            <w:vAlign w:val="bottom"/>
          </w:tcPr>
          <w:p w:rsidR="00CE6296" w:rsidRDefault="00CE6296" w:rsidP="002F35CB">
            <w:pPr>
              <w:jc w:val="center"/>
            </w:pPr>
            <w:r>
              <w:t>40,4</w:t>
            </w:r>
          </w:p>
        </w:tc>
        <w:tc>
          <w:tcPr>
            <w:tcW w:w="1425" w:type="dxa"/>
            <w:vAlign w:val="bottom"/>
          </w:tcPr>
          <w:p w:rsidR="00CE6296" w:rsidRDefault="00CE6296" w:rsidP="002F35CB">
            <w:pPr>
              <w:jc w:val="center"/>
            </w:pPr>
            <w:r>
              <w:t>28,8</w:t>
            </w:r>
          </w:p>
        </w:tc>
        <w:tc>
          <w:tcPr>
            <w:tcW w:w="1545" w:type="dxa"/>
          </w:tcPr>
          <w:p w:rsidR="00CE6296" w:rsidRDefault="002F35CB" w:rsidP="002F35CB">
            <w:pPr>
              <w:jc w:val="center"/>
            </w:pPr>
            <w:r>
              <w:t>39,6</w:t>
            </w:r>
          </w:p>
        </w:tc>
      </w:tr>
      <w:tr w:rsidR="00CE6296" w:rsidTr="002F35CB">
        <w:tc>
          <w:tcPr>
            <w:tcW w:w="4950" w:type="dxa"/>
            <w:vAlign w:val="center"/>
          </w:tcPr>
          <w:p w:rsidR="00CE6296" w:rsidRDefault="00CE6296" w:rsidP="002F35CB">
            <w:pPr>
              <w:spacing w:line="276" w:lineRule="auto"/>
              <w:jc w:val="center"/>
            </w:pPr>
            <w:r>
              <w:t>картофель</w:t>
            </w:r>
          </w:p>
        </w:tc>
        <w:tc>
          <w:tcPr>
            <w:tcW w:w="1980" w:type="dxa"/>
          </w:tcPr>
          <w:p w:rsidR="00CE6296" w:rsidRDefault="00CE6296" w:rsidP="002F35CB">
            <w:pPr>
              <w:jc w:val="center"/>
            </w:pPr>
            <w:r>
              <w:t>255,0</w:t>
            </w:r>
          </w:p>
        </w:tc>
        <w:tc>
          <w:tcPr>
            <w:tcW w:w="1425" w:type="dxa"/>
          </w:tcPr>
          <w:p w:rsidR="00CE6296" w:rsidRDefault="00CE6296" w:rsidP="002F35CB">
            <w:pPr>
              <w:jc w:val="center"/>
            </w:pPr>
            <w:r>
              <w:t>200,1</w:t>
            </w:r>
          </w:p>
        </w:tc>
        <w:tc>
          <w:tcPr>
            <w:tcW w:w="1545" w:type="dxa"/>
          </w:tcPr>
          <w:p w:rsidR="00CE6296" w:rsidRDefault="00973263" w:rsidP="002F35CB">
            <w:pPr>
              <w:jc w:val="center"/>
            </w:pPr>
            <w:r>
              <w:t>-</w:t>
            </w:r>
          </w:p>
        </w:tc>
      </w:tr>
      <w:tr w:rsidR="00CE6296" w:rsidTr="002F35CB">
        <w:tc>
          <w:tcPr>
            <w:tcW w:w="4950" w:type="dxa"/>
            <w:vAlign w:val="center"/>
          </w:tcPr>
          <w:p w:rsidR="00CE6296" w:rsidRDefault="00CE6296" w:rsidP="002F35CB">
            <w:pPr>
              <w:spacing w:line="276" w:lineRule="auto"/>
              <w:jc w:val="center"/>
            </w:pPr>
            <w:r>
              <w:t>овощи</w:t>
            </w:r>
          </w:p>
        </w:tc>
        <w:tc>
          <w:tcPr>
            <w:tcW w:w="1980" w:type="dxa"/>
          </w:tcPr>
          <w:p w:rsidR="00CE6296" w:rsidRDefault="002F35CB" w:rsidP="002F35CB">
            <w:pPr>
              <w:jc w:val="center"/>
            </w:pPr>
            <w:r>
              <w:t>499,2</w:t>
            </w:r>
          </w:p>
        </w:tc>
        <w:tc>
          <w:tcPr>
            <w:tcW w:w="1425" w:type="dxa"/>
          </w:tcPr>
          <w:p w:rsidR="00CE6296" w:rsidRDefault="00CE6296" w:rsidP="002F35CB">
            <w:pPr>
              <w:jc w:val="center"/>
            </w:pPr>
            <w:r>
              <w:t>261,3</w:t>
            </w:r>
          </w:p>
        </w:tc>
        <w:tc>
          <w:tcPr>
            <w:tcW w:w="1545" w:type="dxa"/>
          </w:tcPr>
          <w:p w:rsidR="00CE6296" w:rsidRDefault="00973263" w:rsidP="002F35CB">
            <w:pPr>
              <w:jc w:val="center"/>
            </w:pPr>
            <w:r>
              <w:t>-</w:t>
            </w:r>
          </w:p>
        </w:tc>
      </w:tr>
      <w:tr w:rsidR="00CE6296" w:rsidTr="002F35CB">
        <w:tc>
          <w:tcPr>
            <w:tcW w:w="4950" w:type="dxa"/>
          </w:tcPr>
          <w:p w:rsidR="00CE6296" w:rsidRDefault="00CE6296" w:rsidP="002F35CB">
            <w:pPr>
              <w:spacing w:line="276" w:lineRule="auto"/>
              <w:jc w:val="both"/>
            </w:pPr>
            <w:r>
              <w:t>Продуктивность животных:</w:t>
            </w:r>
          </w:p>
        </w:tc>
        <w:tc>
          <w:tcPr>
            <w:tcW w:w="1980" w:type="dxa"/>
          </w:tcPr>
          <w:p w:rsidR="00CE6296" w:rsidRDefault="00CE6296" w:rsidP="002F35CB">
            <w:pPr>
              <w:jc w:val="center"/>
            </w:pPr>
          </w:p>
        </w:tc>
        <w:tc>
          <w:tcPr>
            <w:tcW w:w="1425" w:type="dxa"/>
          </w:tcPr>
          <w:p w:rsidR="00CE6296" w:rsidRDefault="00CE6296" w:rsidP="002F35CB">
            <w:pPr>
              <w:jc w:val="center"/>
            </w:pPr>
          </w:p>
        </w:tc>
        <w:tc>
          <w:tcPr>
            <w:tcW w:w="1545" w:type="dxa"/>
          </w:tcPr>
          <w:p w:rsidR="00CE6296" w:rsidRDefault="00CE6296" w:rsidP="002F35CB">
            <w:pPr>
              <w:jc w:val="center"/>
            </w:pPr>
          </w:p>
        </w:tc>
      </w:tr>
      <w:tr w:rsidR="00CE6296" w:rsidTr="002F35CB">
        <w:tc>
          <w:tcPr>
            <w:tcW w:w="4950" w:type="dxa"/>
            <w:vAlign w:val="center"/>
          </w:tcPr>
          <w:p w:rsidR="00CE6296" w:rsidRDefault="00CE6296" w:rsidP="00686120">
            <w:pPr>
              <w:spacing w:line="276" w:lineRule="auto"/>
              <w:jc w:val="center"/>
            </w:pPr>
            <w:r>
              <w:t xml:space="preserve">среднегодовой надой молока от коровы, </w:t>
            </w:r>
            <w:r w:rsidR="00686120">
              <w:t>ц.</w:t>
            </w:r>
          </w:p>
        </w:tc>
        <w:tc>
          <w:tcPr>
            <w:tcW w:w="1980" w:type="dxa"/>
          </w:tcPr>
          <w:p w:rsidR="00CE6296" w:rsidRDefault="009C3228" w:rsidP="002F35CB">
            <w:pPr>
              <w:jc w:val="center"/>
            </w:pPr>
            <w:r>
              <w:t>37,8</w:t>
            </w:r>
          </w:p>
        </w:tc>
        <w:tc>
          <w:tcPr>
            <w:tcW w:w="1425" w:type="dxa"/>
          </w:tcPr>
          <w:p w:rsidR="00CE6296" w:rsidRDefault="009C3228" w:rsidP="002F35CB">
            <w:pPr>
              <w:jc w:val="center"/>
            </w:pPr>
            <w:r>
              <w:t>37,9</w:t>
            </w:r>
          </w:p>
        </w:tc>
        <w:tc>
          <w:tcPr>
            <w:tcW w:w="1545" w:type="dxa"/>
          </w:tcPr>
          <w:p w:rsidR="00CE6296" w:rsidRDefault="009C3228" w:rsidP="002F35CB">
            <w:pPr>
              <w:jc w:val="center"/>
            </w:pPr>
            <w:r>
              <w:t>11,4</w:t>
            </w:r>
          </w:p>
        </w:tc>
      </w:tr>
      <w:tr w:rsidR="00CE6296" w:rsidTr="002F35CB">
        <w:tc>
          <w:tcPr>
            <w:tcW w:w="4950" w:type="dxa"/>
            <w:vAlign w:val="center"/>
          </w:tcPr>
          <w:p w:rsidR="00686120" w:rsidRDefault="00CE6296" w:rsidP="00686120">
            <w:pPr>
              <w:spacing w:line="276" w:lineRule="auto"/>
              <w:jc w:val="center"/>
            </w:pPr>
            <w:r>
              <w:t>среднесуточный прирост животных на выращивании и откорме КРС</w:t>
            </w:r>
            <w:r w:rsidR="00686120">
              <w:t>, гр.</w:t>
            </w:r>
          </w:p>
        </w:tc>
        <w:tc>
          <w:tcPr>
            <w:tcW w:w="1980" w:type="dxa"/>
          </w:tcPr>
          <w:p w:rsidR="00CE6296" w:rsidRDefault="00C735FB" w:rsidP="00FA450A">
            <w:pPr>
              <w:jc w:val="center"/>
            </w:pPr>
            <w:r>
              <w:t>892</w:t>
            </w:r>
          </w:p>
        </w:tc>
        <w:tc>
          <w:tcPr>
            <w:tcW w:w="1425" w:type="dxa"/>
          </w:tcPr>
          <w:p w:rsidR="00CE6296" w:rsidRDefault="00C735FB" w:rsidP="00FA450A">
            <w:pPr>
              <w:jc w:val="center"/>
            </w:pPr>
            <w:r>
              <w:t>582</w:t>
            </w:r>
          </w:p>
        </w:tc>
        <w:tc>
          <w:tcPr>
            <w:tcW w:w="1545" w:type="dxa"/>
          </w:tcPr>
          <w:p w:rsidR="00CE6296" w:rsidRDefault="00C735FB" w:rsidP="002F35CB">
            <w:pPr>
              <w:jc w:val="center"/>
            </w:pPr>
            <w:r>
              <w:t>455</w:t>
            </w:r>
          </w:p>
          <w:p w:rsidR="00CE6296" w:rsidRDefault="00CE6296" w:rsidP="002F35CB">
            <w:pPr>
              <w:jc w:val="center"/>
            </w:pPr>
          </w:p>
        </w:tc>
      </w:tr>
    </w:tbl>
    <w:p w:rsidR="002F35CB" w:rsidRDefault="002F35CB" w:rsidP="00F31129">
      <w:pPr>
        <w:shd w:val="clear" w:color="auto" w:fill="FFFFFF"/>
        <w:spacing w:before="200" w:line="360" w:lineRule="auto"/>
        <w:ind w:firstLine="709"/>
        <w:jc w:val="both"/>
        <w:rPr>
          <w:sz w:val="28"/>
          <w:szCs w:val="28"/>
        </w:rPr>
      </w:pPr>
      <w:r>
        <w:rPr>
          <w:sz w:val="28"/>
          <w:szCs w:val="28"/>
        </w:rPr>
        <w:t>Данные таблицы 2.10 показывают, урожайность зерн</w:t>
      </w:r>
      <w:r w:rsidR="00973263">
        <w:rPr>
          <w:sz w:val="28"/>
          <w:szCs w:val="28"/>
        </w:rPr>
        <w:t>а к 2018 году снижается на 11,6</w:t>
      </w:r>
      <w:r>
        <w:rPr>
          <w:sz w:val="28"/>
          <w:szCs w:val="28"/>
        </w:rPr>
        <w:t xml:space="preserve">%, но уже к 2019 году оно увеличилось на </w:t>
      </w:r>
      <w:r w:rsidR="00973263">
        <w:rPr>
          <w:sz w:val="28"/>
          <w:szCs w:val="28"/>
        </w:rPr>
        <w:t>– 10,8</w:t>
      </w:r>
      <w:r>
        <w:rPr>
          <w:sz w:val="28"/>
          <w:szCs w:val="28"/>
        </w:rPr>
        <w:t xml:space="preserve">%. </w:t>
      </w:r>
    </w:p>
    <w:p w:rsidR="002F35CB" w:rsidRDefault="002F35CB" w:rsidP="00F31129">
      <w:pPr>
        <w:shd w:val="clear" w:color="auto" w:fill="FFFFFF"/>
        <w:spacing w:line="360" w:lineRule="auto"/>
        <w:ind w:firstLine="709"/>
        <w:jc w:val="both"/>
        <w:rPr>
          <w:sz w:val="28"/>
          <w:szCs w:val="28"/>
        </w:rPr>
      </w:pPr>
      <w:r>
        <w:rPr>
          <w:sz w:val="28"/>
          <w:szCs w:val="28"/>
        </w:rPr>
        <w:t>Таким образом, максимальное значение урожайности у зерновых культур наблюдае</w:t>
      </w:r>
      <w:r w:rsidR="00973263">
        <w:rPr>
          <w:sz w:val="28"/>
          <w:szCs w:val="28"/>
        </w:rPr>
        <w:t>тся в базисном 2017 году – 40,4</w:t>
      </w:r>
      <w:r>
        <w:rPr>
          <w:sz w:val="28"/>
          <w:szCs w:val="28"/>
        </w:rPr>
        <w:t xml:space="preserve"> </w:t>
      </w:r>
      <w:proofErr w:type="spellStart"/>
      <w:r>
        <w:rPr>
          <w:sz w:val="28"/>
          <w:szCs w:val="28"/>
        </w:rPr>
        <w:t>ц.с</w:t>
      </w:r>
      <w:proofErr w:type="spellEnd"/>
      <w:r>
        <w:rPr>
          <w:sz w:val="28"/>
          <w:szCs w:val="28"/>
        </w:rPr>
        <w:t xml:space="preserve"> 1 га.</w:t>
      </w:r>
    </w:p>
    <w:p w:rsidR="002F35CB" w:rsidRDefault="002F35CB" w:rsidP="00F31129">
      <w:pPr>
        <w:shd w:val="clear" w:color="auto" w:fill="FFFFFF"/>
        <w:spacing w:line="360" w:lineRule="auto"/>
        <w:ind w:firstLine="709"/>
        <w:jc w:val="both"/>
        <w:rPr>
          <w:sz w:val="28"/>
          <w:szCs w:val="28"/>
        </w:rPr>
      </w:pPr>
      <w:r>
        <w:rPr>
          <w:sz w:val="28"/>
          <w:szCs w:val="28"/>
        </w:rPr>
        <w:t>В картофелеводстве валовой сбор продукции колеблется по годам, так, например, объем производства в хозяйстве картофеля к 2018 году</w:t>
      </w:r>
      <w:r>
        <w:rPr>
          <w:color w:val="980000"/>
          <w:sz w:val="28"/>
          <w:szCs w:val="28"/>
        </w:rPr>
        <w:t xml:space="preserve"> </w:t>
      </w:r>
      <w:r w:rsidR="00973263">
        <w:rPr>
          <w:sz w:val="28"/>
          <w:szCs w:val="28"/>
        </w:rPr>
        <w:t>понижается на 21,5%.</w:t>
      </w:r>
    </w:p>
    <w:p w:rsidR="002F35CB" w:rsidRDefault="002F35CB" w:rsidP="00F31129">
      <w:pPr>
        <w:shd w:val="clear" w:color="auto" w:fill="FFFFFF"/>
        <w:spacing w:line="360" w:lineRule="auto"/>
        <w:ind w:firstLine="709"/>
        <w:jc w:val="both"/>
        <w:rPr>
          <w:sz w:val="28"/>
          <w:szCs w:val="28"/>
        </w:rPr>
      </w:pPr>
      <w:r>
        <w:rPr>
          <w:sz w:val="28"/>
          <w:szCs w:val="28"/>
        </w:rPr>
        <w:t>Максимальное значение показателя среднегодового надоя молока от 1 коровы наблюдается в 2018 году -</w:t>
      </w:r>
      <w:r w:rsidR="009C3228">
        <w:rPr>
          <w:sz w:val="28"/>
          <w:szCs w:val="28"/>
        </w:rPr>
        <w:t>37,9 ц</w:t>
      </w:r>
      <w:r>
        <w:rPr>
          <w:sz w:val="28"/>
          <w:szCs w:val="28"/>
        </w:rPr>
        <w:t>, в 2017 го</w:t>
      </w:r>
      <w:r w:rsidR="009C3228">
        <w:rPr>
          <w:sz w:val="28"/>
          <w:szCs w:val="28"/>
        </w:rPr>
        <w:t>ду показатель все же ниже на 0,2</w:t>
      </w:r>
      <w:r>
        <w:rPr>
          <w:sz w:val="28"/>
          <w:szCs w:val="28"/>
        </w:rPr>
        <w:t xml:space="preserve">%; в среднесуточном приросте животных на выращивании и откорме КРС </w:t>
      </w:r>
      <w:r>
        <w:rPr>
          <w:sz w:val="28"/>
          <w:szCs w:val="28"/>
        </w:rPr>
        <w:lastRenderedPageBreak/>
        <w:t>максимальное значение достигло в 2018 году - 127,8 кг с 1 гол. , в 201</w:t>
      </w:r>
      <w:r w:rsidR="00973263">
        <w:rPr>
          <w:sz w:val="28"/>
          <w:szCs w:val="28"/>
        </w:rPr>
        <w:t>7 ниже на 11,02%. В 2019 году ЗАО «</w:t>
      </w:r>
      <w:proofErr w:type="spellStart"/>
      <w:r w:rsidR="00973263">
        <w:rPr>
          <w:sz w:val="28"/>
          <w:szCs w:val="28"/>
        </w:rPr>
        <w:t>Бирюли</w:t>
      </w:r>
      <w:proofErr w:type="spellEnd"/>
      <w:r>
        <w:rPr>
          <w:sz w:val="28"/>
          <w:szCs w:val="28"/>
        </w:rPr>
        <w:t>» приняло решение о продаже животных.</w:t>
      </w:r>
    </w:p>
    <w:p w:rsidR="002F35CB" w:rsidRPr="00973263" w:rsidRDefault="002F35CB" w:rsidP="00F31129">
      <w:pPr>
        <w:widowControl w:val="0"/>
        <w:spacing w:line="360" w:lineRule="auto"/>
        <w:ind w:firstLine="709"/>
        <w:jc w:val="both"/>
        <w:rPr>
          <w:sz w:val="28"/>
          <w:szCs w:val="28"/>
        </w:rPr>
      </w:pPr>
      <w:r w:rsidRPr="00973263">
        <w:rPr>
          <w:sz w:val="28"/>
          <w:szCs w:val="28"/>
        </w:rPr>
        <w:t>Каналы реализации сельскохозяйственной продукции: молоко реализуется оптовым покупателям, зерно сельскохозяйственным предприятиям Республики Татарстан и</w:t>
      </w:r>
      <w:r w:rsidR="009C3228">
        <w:rPr>
          <w:sz w:val="28"/>
          <w:szCs w:val="28"/>
        </w:rPr>
        <w:t xml:space="preserve"> Республики</w:t>
      </w:r>
      <w:r w:rsidRPr="00973263">
        <w:rPr>
          <w:sz w:val="28"/>
          <w:szCs w:val="28"/>
        </w:rPr>
        <w:t>.</w:t>
      </w:r>
    </w:p>
    <w:p w:rsidR="002F35CB" w:rsidRPr="0093377B" w:rsidRDefault="002F35CB" w:rsidP="0093377B">
      <w:pPr>
        <w:pStyle w:val="3"/>
        <w:rPr>
          <w:rFonts w:ascii="Times New Roman" w:eastAsia="Times New Roman" w:hAnsi="Times New Roman" w:cs="Times New Roman"/>
          <w:b/>
          <w:bCs/>
          <w:color w:val="000000" w:themeColor="text1"/>
          <w:sz w:val="28"/>
          <w:szCs w:val="28"/>
        </w:rPr>
      </w:pPr>
      <w:bookmarkStart w:id="9" w:name="_Toc49955039"/>
      <w:bookmarkStart w:id="10" w:name="_Toc52396620"/>
      <w:r w:rsidRPr="0093377B">
        <w:rPr>
          <w:rFonts w:ascii="Times New Roman" w:eastAsia="Times New Roman" w:hAnsi="Times New Roman" w:cs="Times New Roman"/>
          <w:b/>
          <w:bCs/>
          <w:color w:val="000000" w:themeColor="text1"/>
          <w:sz w:val="28"/>
          <w:szCs w:val="28"/>
        </w:rPr>
        <w:t>2.3. Анализ затрат и себестоимости сельскохозяйственной продукции</w:t>
      </w:r>
      <w:bookmarkEnd w:id="9"/>
      <w:bookmarkEnd w:id="10"/>
    </w:p>
    <w:p w:rsidR="002F35CB" w:rsidRDefault="002F35CB" w:rsidP="00F31129">
      <w:pPr>
        <w:spacing w:before="240" w:line="360" w:lineRule="auto"/>
        <w:ind w:firstLine="709"/>
        <w:jc w:val="both"/>
        <w:rPr>
          <w:color w:val="000000"/>
          <w:sz w:val="28"/>
          <w:szCs w:val="28"/>
        </w:rPr>
      </w:pPr>
      <w:r>
        <w:rPr>
          <w:color w:val="000000"/>
          <w:sz w:val="28"/>
          <w:szCs w:val="28"/>
        </w:rPr>
        <w:t>Себестоимость продукции относится к числу важнейших качественных показателей, отражающих все стороны хозяйственной деятельности предприятий, их достижения и недостатки.</w:t>
      </w:r>
    </w:p>
    <w:p w:rsidR="002F35CB" w:rsidRDefault="002F35CB" w:rsidP="002F35CB">
      <w:pPr>
        <w:spacing w:line="360" w:lineRule="auto"/>
        <w:ind w:firstLine="709"/>
        <w:jc w:val="both"/>
        <w:rPr>
          <w:sz w:val="28"/>
          <w:szCs w:val="28"/>
        </w:rPr>
      </w:pPr>
      <w:r>
        <w:rPr>
          <w:sz w:val="28"/>
          <w:szCs w:val="28"/>
        </w:rPr>
        <w:t xml:space="preserve">Таблица 2.11 - Себестоимость 1 ц основных видов сельскохозяйственной продукции в </w:t>
      </w:r>
      <w:r w:rsidR="00DD56F9">
        <w:rPr>
          <w:sz w:val="28"/>
          <w:szCs w:val="28"/>
        </w:rPr>
        <w:t>ЗАО «</w:t>
      </w:r>
      <w:proofErr w:type="spellStart"/>
      <w:r w:rsidR="00DD56F9">
        <w:rPr>
          <w:sz w:val="28"/>
          <w:szCs w:val="28"/>
        </w:rPr>
        <w:t>Бирюли</w:t>
      </w:r>
      <w:proofErr w:type="spellEnd"/>
      <w:r w:rsidR="00DD56F9">
        <w:rPr>
          <w:sz w:val="28"/>
          <w:szCs w:val="28"/>
        </w:rPr>
        <w:t>» Высокогорского района РТ за 2017- 2019 годы</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2187"/>
        <w:gridCol w:w="2238"/>
        <w:gridCol w:w="2190"/>
      </w:tblGrid>
      <w:tr w:rsidR="002F35CB" w:rsidTr="002F35CB">
        <w:tc>
          <w:tcPr>
            <w:tcW w:w="3195" w:type="dxa"/>
            <w:vMerge w:val="restart"/>
            <w:vAlign w:val="center"/>
          </w:tcPr>
          <w:p w:rsidR="002F35CB" w:rsidRDefault="002F35CB" w:rsidP="002F35CB">
            <w:pPr>
              <w:jc w:val="center"/>
            </w:pPr>
            <w:r>
              <w:t>Вид продукции</w:t>
            </w:r>
          </w:p>
        </w:tc>
        <w:tc>
          <w:tcPr>
            <w:tcW w:w="6615" w:type="dxa"/>
            <w:gridSpan w:val="3"/>
            <w:vAlign w:val="center"/>
          </w:tcPr>
          <w:p w:rsidR="002F35CB" w:rsidRDefault="002F35CB" w:rsidP="002F35CB">
            <w:pPr>
              <w:jc w:val="center"/>
            </w:pPr>
            <w:r>
              <w:t>Годы</w:t>
            </w:r>
          </w:p>
        </w:tc>
      </w:tr>
      <w:tr w:rsidR="002F35CB" w:rsidTr="002F35CB">
        <w:tc>
          <w:tcPr>
            <w:tcW w:w="3195" w:type="dxa"/>
            <w:vMerge/>
            <w:vAlign w:val="center"/>
          </w:tcPr>
          <w:p w:rsidR="002F35CB" w:rsidRDefault="002F35CB" w:rsidP="002F35CB">
            <w:pPr>
              <w:widowControl w:val="0"/>
              <w:pBdr>
                <w:top w:val="nil"/>
                <w:left w:val="nil"/>
                <w:bottom w:val="nil"/>
                <w:right w:val="nil"/>
                <w:between w:val="nil"/>
              </w:pBdr>
              <w:rPr>
                <w:sz w:val="28"/>
                <w:szCs w:val="28"/>
              </w:rPr>
            </w:pPr>
          </w:p>
        </w:tc>
        <w:tc>
          <w:tcPr>
            <w:tcW w:w="2187" w:type="dxa"/>
            <w:vAlign w:val="center"/>
          </w:tcPr>
          <w:p w:rsidR="002F35CB" w:rsidRDefault="002F35CB" w:rsidP="002F35CB">
            <w:pPr>
              <w:jc w:val="center"/>
            </w:pPr>
            <w:r>
              <w:t>2017</w:t>
            </w:r>
          </w:p>
        </w:tc>
        <w:tc>
          <w:tcPr>
            <w:tcW w:w="2238" w:type="dxa"/>
            <w:vAlign w:val="center"/>
          </w:tcPr>
          <w:p w:rsidR="002F35CB" w:rsidRDefault="002F35CB" w:rsidP="002F35CB">
            <w:pPr>
              <w:jc w:val="center"/>
            </w:pPr>
            <w:r>
              <w:t>2018</w:t>
            </w:r>
          </w:p>
        </w:tc>
        <w:tc>
          <w:tcPr>
            <w:tcW w:w="2190" w:type="dxa"/>
            <w:vAlign w:val="center"/>
          </w:tcPr>
          <w:p w:rsidR="002F35CB" w:rsidRDefault="002F35CB" w:rsidP="002F35CB">
            <w:pPr>
              <w:jc w:val="center"/>
            </w:pPr>
            <w:r>
              <w:t>2019</w:t>
            </w:r>
          </w:p>
        </w:tc>
      </w:tr>
      <w:tr w:rsidR="002F35CB" w:rsidTr="002F35CB">
        <w:trPr>
          <w:trHeight w:val="70"/>
        </w:trPr>
        <w:tc>
          <w:tcPr>
            <w:tcW w:w="3195" w:type="dxa"/>
            <w:vAlign w:val="center"/>
          </w:tcPr>
          <w:p w:rsidR="002F35CB" w:rsidRDefault="002F35CB" w:rsidP="002F35CB">
            <w:r>
              <w:t>Зерно</w:t>
            </w:r>
          </w:p>
        </w:tc>
        <w:tc>
          <w:tcPr>
            <w:tcW w:w="2187" w:type="dxa"/>
            <w:vAlign w:val="center"/>
          </w:tcPr>
          <w:p w:rsidR="002F35CB" w:rsidRDefault="00F44841" w:rsidP="002F35CB">
            <w:pPr>
              <w:jc w:val="center"/>
            </w:pPr>
            <w:r>
              <w:t>588,79</w:t>
            </w:r>
          </w:p>
        </w:tc>
        <w:tc>
          <w:tcPr>
            <w:tcW w:w="2238" w:type="dxa"/>
            <w:vAlign w:val="center"/>
          </w:tcPr>
          <w:p w:rsidR="002F35CB" w:rsidRDefault="00BF6A04" w:rsidP="002F35CB">
            <w:pPr>
              <w:jc w:val="center"/>
            </w:pPr>
            <w:r>
              <w:t>663,6</w:t>
            </w:r>
            <w:r w:rsidR="00F44841">
              <w:t>9</w:t>
            </w:r>
          </w:p>
        </w:tc>
        <w:tc>
          <w:tcPr>
            <w:tcW w:w="2190" w:type="dxa"/>
            <w:vAlign w:val="center"/>
          </w:tcPr>
          <w:p w:rsidR="002F35CB" w:rsidRPr="00F44841" w:rsidRDefault="00F44841" w:rsidP="00F44841">
            <w:pPr>
              <w:jc w:val="center"/>
            </w:pPr>
            <w:r>
              <w:t>707,3</w:t>
            </w:r>
            <w:r w:rsidR="00EA6415">
              <w:t>0</w:t>
            </w:r>
          </w:p>
        </w:tc>
      </w:tr>
      <w:tr w:rsidR="002F35CB" w:rsidTr="002F35CB">
        <w:tc>
          <w:tcPr>
            <w:tcW w:w="3195" w:type="dxa"/>
            <w:vAlign w:val="center"/>
          </w:tcPr>
          <w:p w:rsidR="002F35CB" w:rsidRDefault="002F35CB" w:rsidP="002F35CB">
            <w:r>
              <w:t>Овощи</w:t>
            </w:r>
          </w:p>
        </w:tc>
        <w:tc>
          <w:tcPr>
            <w:tcW w:w="2187" w:type="dxa"/>
            <w:vAlign w:val="center"/>
          </w:tcPr>
          <w:p w:rsidR="002F35CB" w:rsidRDefault="00BF6A04" w:rsidP="002F35CB">
            <w:pPr>
              <w:jc w:val="center"/>
            </w:pPr>
            <w:r>
              <w:t>454,6</w:t>
            </w:r>
            <w:r w:rsidR="00F44841">
              <w:t>9</w:t>
            </w:r>
          </w:p>
        </w:tc>
        <w:tc>
          <w:tcPr>
            <w:tcW w:w="2238" w:type="dxa"/>
            <w:vAlign w:val="center"/>
          </w:tcPr>
          <w:p w:rsidR="002F35CB" w:rsidRDefault="00BF6A04" w:rsidP="002F35CB">
            <w:pPr>
              <w:jc w:val="center"/>
            </w:pPr>
            <w:r>
              <w:t>874,5</w:t>
            </w:r>
            <w:r w:rsidR="00EA6415">
              <w:t>5</w:t>
            </w:r>
          </w:p>
        </w:tc>
        <w:tc>
          <w:tcPr>
            <w:tcW w:w="2190" w:type="dxa"/>
            <w:vAlign w:val="center"/>
          </w:tcPr>
          <w:p w:rsidR="002F35CB" w:rsidRDefault="00F44841" w:rsidP="00F44841">
            <w:pPr>
              <w:jc w:val="center"/>
            </w:pPr>
            <w:r>
              <w:t>735,4</w:t>
            </w:r>
            <w:r w:rsidR="00EA6415">
              <w:t>2</w:t>
            </w:r>
          </w:p>
        </w:tc>
      </w:tr>
      <w:tr w:rsidR="002F35CB" w:rsidTr="002F35CB">
        <w:tc>
          <w:tcPr>
            <w:tcW w:w="3195" w:type="dxa"/>
            <w:vAlign w:val="center"/>
          </w:tcPr>
          <w:p w:rsidR="002F35CB" w:rsidRDefault="002F35CB" w:rsidP="002F35CB">
            <w:r>
              <w:t>Картофель</w:t>
            </w:r>
          </w:p>
        </w:tc>
        <w:tc>
          <w:tcPr>
            <w:tcW w:w="2187" w:type="dxa"/>
            <w:vAlign w:val="center"/>
          </w:tcPr>
          <w:p w:rsidR="002F35CB" w:rsidRDefault="00BF6A04" w:rsidP="002F35CB">
            <w:pPr>
              <w:jc w:val="center"/>
            </w:pPr>
            <w:bookmarkStart w:id="11" w:name="_17dp8vu" w:colFirst="0" w:colLast="0"/>
            <w:bookmarkEnd w:id="11"/>
            <w:r>
              <w:t>742,8</w:t>
            </w:r>
            <w:r w:rsidR="00F44841">
              <w:t>4</w:t>
            </w:r>
          </w:p>
        </w:tc>
        <w:tc>
          <w:tcPr>
            <w:tcW w:w="2238" w:type="dxa"/>
            <w:vAlign w:val="center"/>
          </w:tcPr>
          <w:p w:rsidR="002F35CB" w:rsidRDefault="00BF6A04" w:rsidP="002F35CB">
            <w:pPr>
              <w:jc w:val="center"/>
            </w:pPr>
            <w:r>
              <w:t>807,8</w:t>
            </w:r>
            <w:r w:rsidR="00EA6415">
              <w:t>6</w:t>
            </w:r>
          </w:p>
        </w:tc>
        <w:tc>
          <w:tcPr>
            <w:tcW w:w="2190" w:type="dxa"/>
            <w:vAlign w:val="center"/>
          </w:tcPr>
          <w:p w:rsidR="002F35CB" w:rsidRDefault="00EA6415" w:rsidP="00F44841">
            <w:pPr>
              <w:jc w:val="center"/>
            </w:pPr>
            <w:r>
              <w:t>686,69</w:t>
            </w:r>
          </w:p>
        </w:tc>
      </w:tr>
      <w:tr w:rsidR="002F35CB" w:rsidTr="002F35CB">
        <w:tc>
          <w:tcPr>
            <w:tcW w:w="3195" w:type="dxa"/>
            <w:vAlign w:val="center"/>
          </w:tcPr>
          <w:p w:rsidR="002F35CB" w:rsidRDefault="002F35CB" w:rsidP="002F35CB">
            <w:r>
              <w:t>Молоко</w:t>
            </w:r>
          </w:p>
        </w:tc>
        <w:tc>
          <w:tcPr>
            <w:tcW w:w="2187" w:type="dxa"/>
            <w:vAlign w:val="center"/>
          </w:tcPr>
          <w:p w:rsidR="002F35CB" w:rsidRDefault="00BF6A04" w:rsidP="002F35CB">
            <w:pPr>
              <w:jc w:val="center"/>
            </w:pPr>
            <w:r>
              <w:t>1 979,2</w:t>
            </w:r>
          </w:p>
        </w:tc>
        <w:tc>
          <w:tcPr>
            <w:tcW w:w="2238" w:type="dxa"/>
            <w:vAlign w:val="center"/>
          </w:tcPr>
          <w:p w:rsidR="002F35CB" w:rsidRDefault="00BF6A04" w:rsidP="002F35CB">
            <w:pPr>
              <w:jc w:val="center"/>
            </w:pPr>
            <w:r>
              <w:t>2 006,1</w:t>
            </w:r>
          </w:p>
        </w:tc>
        <w:tc>
          <w:tcPr>
            <w:tcW w:w="2190" w:type="dxa"/>
            <w:vAlign w:val="center"/>
          </w:tcPr>
          <w:p w:rsidR="002F35CB" w:rsidRDefault="00BD4B99" w:rsidP="00F44841">
            <w:pPr>
              <w:jc w:val="center"/>
            </w:pPr>
            <w:r>
              <w:t>2255</w:t>
            </w:r>
            <w:r w:rsidR="00EA6415">
              <w:t>,</w:t>
            </w:r>
            <w:r>
              <w:t>63</w:t>
            </w:r>
          </w:p>
        </w:tc>
      </w:tr>
      <w:tr w:rsidR="002F35CB" w:rsidTr="002F35CB">
        <w:tc>
          <w:tcPr>
            <w:tcW w:w="3195" w:type="dxa"/>
            <w:vAlign w:val="center"/>
          </w:tcPr>
          <w:p w:rsidR="002F35CB" w:rsidRDefault="002F35CB" w:rsidP="002F35CB">
            <w:r>
              <w:t>Прирост КРС</w:t>
            </w:r>
          </w:p>
        </w:tc>
        <w:tc>
          <w:tcPr>
            <w:tcW w:w="2187" w:type="dxa"/>
            <w:vAlign w:val="center"/>
          </w:tcPr>
          <w:p w:rsidR="002F35CB" w:rsidRDefault="00BF6A04" w:rsidP="002F35CB">
            <w:pPr>
              <w:jc w:val="center"/>
            </w:pPr>
            <w:r>
              <w:t>21 144</w:t>
            </w:r>
          </w:p>
        </w:tc>
        <w:tc>
          <w:tcPr>
            <w:tcW w:w="2238" w:type="dxa"/>
            <w:vAlign w:val="center"/>
          </w:tcPr>
          <w:p w:rsidR="002F35CB" w:rsidRDefault="00BF6A04" w:rsidP="002F35CB">
            <w:pPr>
              <w:jc w:val="center"/>
            </w:pPr>
            <w:r>
              <w:t>19 926,7</w:t>
            </w:r>
          </w:p>
        </w:tc>
        <w:tc>
          <w:tcPr>
            <w:tcW w:w="2190" w:type="dxa"/>
            <w:vAlign w:val="center"/>
          </w:tcPr>
          <w:p w:rsidR="002F35CB" w:rsidRDefault="00F44841" w:rsidP="00F44841">
            <w:pPr>
              <w:jc w:val="center"/>
            </w:pPr>
            <w:r>
              <w:t>537,05</w:t>
            </w:r>
          </w:p>
        </w:tc>
      </w:tr>
      <w:tr w:rsidR="002F35CB" w:rsidTr="002F35CB">
        <w:trPr>
          <w:trHeight w:val="70"/>
        </w:trPr>
        <w:tc>
          <w:tcPr>
            <w:tcW w:w="3195" w:type="dxa"/>
            <w:vAlign w:val="center"/>
          </w:tcPr>
          <w:p w:rsidR="002F35CB" w:rsidRDefault="002F35CB" w:rsidP="002F35CB">
            <w:r>
              <w:t>Мёд</w:t>
            </w:r>
          </w:p>
        </w:tc>
        <w:tc>
          <w:tcPr>
            <w:tcW w:w="2187" w:type="dxa"/>
            <w:vAlign w:val="center"/>
          </w:tcPr>
          <w:p w:rsidR="002F35CB" w:rsidRDefault="00BF6A04" w:rsidP="002F35CB">
            <w:pPr>
              <w:jc w:val="center"/>
            </w:pPr>
            <w:r>
              <w:t>19 090,9</w:t>
            </w:r>
          </w:p>
        </w:tc>
        <w:tc>
          <w:tcPr>
            <w:tcW w:w="2238" w:type="dxa"/>
            <w:vAlign w:val="center"/>
          </w:tcPr>
          <w:p w:rsidR="002F35CB" w:rsidRDefault="00BF6A04" w:rsidP="002F35CB">
            <w:pPr>
              <w:jc w:val="center"/>
            </w:pPr>
            <w:r>
              <w:t>18 000</w:t>
            </w:r>
          </w:p>
        </w:tc>
        <w:tc>
          <w:tcPr>
            <w:tcW w:w="2190" w:type="dxa"/>
            <w:vAlign w:val="center"/>
          </w:tcPr>
          <w:p w:rsidR="002F35CB" w:rsidRDefault="00F44841" w:rsidP="00F44841">
            <w:pPr>
              <w:jc w:val="center"/>
            </w:pPr>
            <w:r>
              <w:t>41 666,6</w:t>
            </w:r>
          </w:p>
        </w:tc>
      </w:tr>
    </w:tbl>
    <w:p w:rsidR="002F35CB" w:rsidRDefault="002F35CB" w:rsidP="00F31129">
      <w:pPr>
        <w:spacing w:before="200" w:line="360" w:lineRule="auto"/>
        <w:ind w:firstLine="567"/>
        <w:jc w:val="both"/>
        <w:rPr>
          <w:sz w:val="28"/>
          <w:szCs w:val="28"/>
        </w:rPr>
      </w:pPr>
      <w:r>
        <w:rPr>
          <w:sz w:val="28"/>
          <w:szCs w:val="28"/>
        </w:rPr>
        <w:t xml:space="preserve">Как мы видим из данных таблицы 2.11, себестоимость зерна за 2017-2019 года в рассматриваемом хозяйстве </w:t>
      </w:r>
      <w:r w:rsidR="00D24378">
        <w:rPr>
          <w:sz w:val="28"/>
          <w:szCs w:val="28"/>
        </w:rPr>
        <w:t>значительно растет</w:t>
      </w:r>
      <w:r>
        <w:rPr>
          <w:sz w:val="28"/>
          <w:szCs w:val="28"/>
        </w:rPr>
        <w:t xml:space="preserve">. Себестоимость овощей, по сравнению с 2017 годом, к 2018 году была </w:t>
      </w:r>
      <w:r w:rsidR="00D24378">
        <w:rPr>
          <w:sz w:val="28"/>
          <w:szCs w:val="28"/>
        </w:rPr>
        <w:t>увеличена на 92,6</w:t>
      </w:r>
      <w:r>
        <w:rPr>
          <w:sz w:val="28"/>
          <w:szCs w:val="28"/>
        </w:rPr>
        <w:t xml:space="preserve">%, но уже к 2019 году была резко </w:t>
      </w:r>
      <w:r w:rsidR="00D24378">
        <w:rPr>
          <w:sz w:val="28"/>
          <w:szCs w:val="28"/>
        </w:rPr>
        <w:t>понижена на 14,8</w:t>
      </w:r>
      <w:r>
        <w:rPr>
          <w:sz w:val="28"/>
          <w:szCs w:val="28"/>
        </w:rPr>
        <w:t>%.</w:t>
      </w:r>
    </w:p>
    <w:p w:rsidR="0093377B" w:rsidRDefault="0093377B" w:rsidP="00F31129">
      <w:pPr>
        <w:spacing w:before="200" w:line="360" w:lineRule="auto"/>
        <w:ind w:firstLine="567"/>
        <w:jc w:val="both"/>
        <w:rPr>
          <w:sz w:val="28"/>
          <w:szCs w:val="28"/>
        </w:rPr>
      </w:pPr>
    </w:p>
    <w:p w:rsidR="00F80618" w:rsidRPr="0093377B" w:rsidRDefault="002F35CB" w:rsidP="0093377B">
      <w:pPr>
        <w:pStyle w:val="3"/>
        <w:rPr>
          <w:rFonts w:ascii="Times New Roman" w:eastAsia="Times New Roman" w:hAnsi="Times New Roman" w:cs="Times New Roman"/>
          <w:b/>
          <w:bCs/>
          <w:color w:val="000000" w:themeColor="text1"/>
          <w:sz w:val="28"/>
          <w:szCs w:val="28"/>
        </w:rPr>
      </w:pPr>
      <w:bookmarkStart w:id="12" w:name="_Toc49955040"/>
      <w:bookmarkStart w:id="13" w:name="_Toc52396621"/>
      <w:r w:rsidRPr="0093377B">
        <w:rPr>
          <w:rFonts w:ascii="Times New Roman" w:eastAsia="Times New Roman" w:hAnsi="Times New Roman" w:cs="Times New Roman"/>
          <w:b/>
          <w:bCs/>
          <w:color w:val="000000" w:themeColor="text1"/>
          <w:sz w:val="28"/>
          <w:szCs w:val="28"/>
        </w:rPr>
        <w:t>2.4. Анализ финансовых результатов и рентабельности</w:t>
      </w:r>
      <w:bookmarkEnd w:id="12"/>
      <w:bookmarkEnd w:id="13"/>
    </w:p>
    <w:p w:rsidR="002F35CB" w:rsidRDefault="002F35CB" w:rsidP="00F31129">
      <w:pPr>
        <w:spacing w:line="360" w:lineRule="auto"/>
        <w:ind w:firstLine="720"/>
        <w:jc w:val="both"/>
        <w:rPr>
          <w:sz w:val="28"/>
          <w:szCs w:val="28"/>
        </w:rPr>
      </w:pPr>
      <w:r>
        <w:rPr>
          <w:sz w:val="28"/>
          <w:szCs w:val="28"/>
        </w:rPr>
        <w:t>Рентабельность</w:t>
      </w:r>
      <w:r w:rsidR="00D24378">
        <w:rPr>
          <w:sz w:val="28"/>
          <w:szCs w:val="28"/>
        </w:rPr>
        <w:t> </w:t>
      </w:r>
      <w:r>
        <w:rPr>
          <w:sz w:val="28"/>
          <w:szCs w:val="28"/>
        </w:rPr>
        <w:t>–</w:t>
      </w:r>
      <w:r w:rsidR="00D24378">
        <w:rPr>
          <w:sz w:val="28"/>
          <w:szCs w:val="28"/>
        </w:rPr>
        <w:t> </w:t>
      </w:r>
      <w:r>
        <w:rPr>
          <w:sz w:val="28"/>
          <w:szCs w:val="28"/>
        </w:rPr>
        <w:t>важнейший</w:t>
      </w:r>
      <w:r w:rsidR="00D24378">
        <w:rPr>
          <w:sz w:val="28"/>
          <w:szCs w:val="28"/>
        </w:rPr>
        <w:t> </w:t>
      </w:r>
      <w:r>
        <w:rPr>
          <w:sz w:val="28"/>
          <w:szCs w:val="28"/>
        </w:rPr>
        <w:t>экономический</w:t>
      </w:r>
      <w:r w:rsidR="00D24378">
        <w:rPr>
          <w:sz w:val="28"/>
          <w:szCs w:val="28"/>
        </w:rPr>
        <w:t xml:space="preserve"> показатель, </w:t>
      </w:r>
      <w:r>
        <w:rPr>
          <w:sz w:val="28"/>
          <w:szCs w:val="28"/>
        </w:rPr>
        <w:t>характеризующий хозяйственную деятельность предприятия.</w:t>
      </w:r>
    </w:p>
    <w:p w:rsidR="002F35CB" w:rsidRDefault="002F35CB" w:rsidP="00F31129">
      <w:pPr>
        <w:spacing w:line="360" w:lineRule="auto"/>
        <w:ind w:firstLine="720"/>
        <w:jc w:val="both"/>
        <w:rPr>
          <w:sz w:val="28"/>
          <w:szCs w:val="28"/>
        </w:rPr>
      </w:pPr>
      <w:r>
        <w:rPr>
          <w:sz w:val="28"/>
          <w:szCs w:val="28"/>
        </w:rPr>
        <w:t xml:space="preserve"> Повышение роли таких показателей, как прибыль, рентабельность, для анализа деятельности предприятий имеет большое значение. Она служит расчетной основой цен, а, следовательно, и прибыли. </w:t>
      </w:r>
    </w:p>
    <w:p w:rsidR="002F35CB" w:rsidRDefault="002F35CB" w:rsidP="002F35CB">
      <w:pPr>
        <w:spacing w:line="360" w:lineRule="auto"/>
        <w:ind w:firstLine="720"/>
        <w:jc w:val="both"/>
        <w:rPr>
          <w:sz w:val="28"/>
          <w:szCs w:val="28"/>
        </w:rPr>
      </w:pPr>
      <w:r>
        <w:rPr>
          <w:sz w:val="28"/>
          <w:szCs w:val="28"/>
        </w:rPr>
        <w:t>Рассмотрим динамику уровня прибыли (убытка) от реализации продукции предприятия за три года в таблице 2.12.</w:t>
      </w:r>
    </w:p>
    <w:p w:rsidR="002F35CB" w:rsidRDefault="002F35CB" w:rsidP="002F35CB">
      <w:pPr>
        <w:spacing w:line="360" w:lineRule="auto"/>
        <w:ind w:firstLine="567"/>
        <w:jc w:val="both"/>
        <w:rPr>
          <w:sz w:val="28"/>
          <w:szCs w:val="28"/>
        </w:rPr>
      </w:pPr>
      <w:r>
        <w:rPr>
          <w:sz w:val="28"/>
          <w:szCs w:val="28"/>
        </w:rPr>
        <w:lastRenderedPageBreak/>
        <w:t xml:space="preserve">Таблица 2.12 – Динамика уровня прибыли (убытка) от реализации сельскохозяйственной продукции в </w:t>
      </w:r>
      <w:r w:rsidR="00DD56F9">
        <w:rPr>
          <w:sz w:val="28"/>
          <w:szCs w:val="28"/>
        </w:rPr>
        <w:t>ЗАО «</w:t>
      </w:r>
      <w:proofErr w:type="spellStart"/>
      <w:r w:rsidR="00DD56F9">
        <w:rPr>
          <w:sz w:val="28"/>
          <w:szCs w:val="28"/>
        </w:rPr>
        <w:t>Бирюли</w:t>
      </w:r>
      <w:proofErr w:type="spellEnd"/>
      <w:r w:rsidR="00DD56F9">
        <w:rPr>
          <w:sz w:val="28"/>
          <w:szCs w:val="28"/>
        </w:rPr>
        <w:t>» Высокогорского района РТ за 2017- 2019 годы</w:t>
      </w:r>
    </w:p>
    <w:p w:rsidR="00DD56F9" w:rsidRDefault="00DD56F9" w:rsidP="002F35CB">
      <w:pPr>
        <w:spacing w:line="360" w:lineRule="auto"/>
        <w:ind w:firstLine="567"/>
        <w:jc w:val="both"/>
        <w:rPr>
          <w:sz w:val="28"/>
          <w:szCs w:val="28"/>
        </w:rPr>
      </w:pP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1980"/>
        <w:gridCol w:w="1620"/>
        <w:gridCol w:w="1755"/>
      </w:tblGrid>
      <w:tr w:rsidR="002F35CB" w:rsidTr="002F35CB">
        <w:tc>
          <w:tcPr>
            <w:tcW w:w="4320" w:type="dxa"/>
            <w:vMerge w:val="restart"/>
            <w:vAlign w:val="center"/>
          </w:tcPr>
          <w:p w:rsidR="002F35CB" w:rsidRDefault="002F35CB" w:rsidP="002F35CB">
            <w:pPr>
              <w:jc w:val="center"/>
            </w:pPr>
            <w:r>
              <w:t>Показатели</w:t>
            </w:r>
          </w:p>
        </w:tc>
        <w:tc>
          <w:tcPr>
            <w:tcW w:w="5355" w:type="dxa"/>
            <w:gridSpan w:val="3"/>
            <w:vAlign w:val="center"/>
          </w:tcPr>
          <w:p w:rsidR="002F35CB" w:rsidRDefault="002F35CB" w:rsidP="002F35CB">
            <w:pPr>
              <w:jc w:val="center"/>
            </w:pPr>
            <w:r>
              <w:t>Годы</w:t>
            </w:r>
          </w:p>
        </w:tc>
      </w:tr>
      <w:tr w:rsidR="002F35CB" w:rsidTr="002F35CB">
        <w:trPr>
          <w:trHeight w:val="222"/>
        </w:trPr>
        <w:tc>
          <w:tcPr>
            <w:tcW w:w="4320" w:type="dxa"/>
            <w:vMerge/>
            <w:vAlign w:val="center"/>
          </w:tcPr>
          <w:p w:rsidR="002F35CB" w:rsidRDefault="002F35CB" w:rsidP="002F35CB">
            <w:pPr>
              <w:widowControl w:val="0"/>
              <w:pBdr>
                <w:top w:val="nil"/>
                <w:left w:val="nil"/>
                <w:bottom w:val="nil"/>
                <w:right w:val="nil"/>
                <w:between w:val="nil"/>
              </w:pBdr>
              <w:spacing w:line="276" w:lineRule="auto"/>
              <w:rPr>
                <w:sz w:val="28"/>
                <w:szCs w:val="28"/>
              </w:rPr>
            </w:pPr>
          </w:p>
        </w:tc>
        <w:tc>
          <w:tcPr>
            <w:tcW w:w="1980" w:type="dxa"/>
            <w:vAlign w:val="center"/>
          </w:tcPr>
          <w:p w:rsidR="002F35CB" w:rsidRDefault="002F35CB" w:rsidP="002F35CB">
            <w:pPr>
              <w:jc w:val="center"/>
            </w:pPr>
            <w:r>
              <w:t>2017</w:t>
            </w:r>
          </w:p>
        </w:tc>
        <w:tc>
          <w:tcPr>
            <w:tcW w:w="1620" w:type="dxa"/>
            <w:vAlign w:val="center"/>
          </w:tcPr>
          <w:p w:rsidR="002F35CB" w:rsidRDefault="002F35CB" w:rsidP="002F35CB">
            <w:pPr>
              <w:jc w:val="center"/>
            </w:pPr>
            <w:r>
              <w:t>2018</w:t>
            </w:r>
          </w:p>
        </w:tc>
        <w:tc>
          <w:tcPr>
            <w:tcW w:w="1755" w:type="dxa"/>
            <w:vAlign w:val="center"/>
          </w:tcPr>
          <w:p w:rsidR="002F35CB" w:rsidRDefault="002F35CB" w:rsidP="002F35CB">
            <w:pPr>
              <w:jc w:val="center"/>
            </w:pPr>
            <w:r>
              <w:t>2019</w:t>
            </w:r>
          </w:p>
        </w:tc>
      </w:tr>
      <w:tr w:rsidR="002F35CB" w:rsidTr="002F35CB">
        <w:tc>
          <w:tcPr>
            <w:tcW w:w="4320" w:type="dxa"/>
          </w:tcPr>
          <w:p w:rsidR="002F35CB" w:rsidRDefault="002F35CB" w:rsidP="002F35CB">
            <w:pPr>
              <w:jc w:val="both"/>
            </w:pPr>
            <w:r>
              <w:t xml:space="preserve">Денежная выручка, </w:t>
            </w:r>
            <w:proofErr w:type="spellStart"/>
            <w:r>
              <w:t>тыс.руб</w:t>
            </w:r>
            <w:proofErr w:type="spellEnd"/>
            <w:r>
              <w:t>.</w:t>
            </w:r>
          </w:p>
        </w:tc>
        <w:tc>
          <w:tcPr>
            <w:tcW w:w="5355" w:type="dxa"/>
            <w:gridSpan w:val="3"/>
            <w:vAlign w:val="center"/>
          </w:tcPr>
          <w:p w:rsidR="002F35CB" w:rsidRDefault="002F35CB" w:rsidP="002F35CB">
            <w:pPr>
              <w:jc w:val="center"/>
            </w:pPr>
          </w:p>
        </w:tc>
      </w:tr>
      <w:tr w:rsidR="002F35CB" w:rsidTr="002F35CB">
        <w:tc>
          <w:tcPr>
            <w:tcW w:w="4320" w:type="dxa"/>
            <w:vAlign w:val="center"/>
          </w:tcPr>
          <w:p w:rsidR="002F35CB" w:rsidRDefault="002F35CB" w:rsidP="002F35CB">
            <w:pPr>
              <w:jc w:val="center"/>
            </w:pPr>
            <w:r>
              <w:t>зерно</w:t>
            </w:r>
          </w:p>
        </w:tc>
        <w:tc>
          <w:tcPr>
            <w:tcW w:w="1980" w:type="dxa"/>
            <w:vAlign w:val="center"/>
          </w:tcPr>
          <w:p w:rsidR="002F35CB" w:rsidRDefault="004E5FF6" w:rsidP="002F35CB">
            <w:pPr>
              <w:jc w:val="center"/>
            </w:pPr>
            <w:r>
              <w:t>48 632</w:t>
            </w:r>
          </w:p>
        </w:tc>
        <w:tc>
          <w:tcPr>
            <w:tcW w:w="1620" w:type="dxa"/>
            <w:vAlign w:val="center"/>
          </w:tcPr>
          <w:p w:rsidR="002F35CB" w:rsidRDefault="00203501" w:rsidP="002F35CB">
            <w:pPr>
              <w:jc w:val="center"/>
            </w:pPr>
            <w:r>
              <w:t>68 309</w:t>
            </w:r>
          </w:p>
        </w:tc>
        <w:tc>
          <w:tcPr>
            <w:tcW w:w="1755" w:type="dxa"/>
            <w:vAlign w:val="center"/>
          </w:tcPr>
          <w:p w:rsidR="002F35CB" w:rsidRDefault="00203501" w:rsidP="002F35CB">
            <w:pPr>
              <w:jc w:val="center"/>
            </w:pPr>
            <w:r>
              <w:t>110 516</w:t>
            </w:r>
          </w:p>
        </w:tc>
      </w:tr>
      <w:tr w:rsidR="002F35CB" w:rsidTr="002F35CB">
        <w:tc>
          <w:tcPr>
            <w:tcW w:w="4320" w:type="dxa"/>
            <w:vAlign w:val="center"/>
          </w:tcPr>
          <w:p w:rsidR="002F35CB" w:rsidRDefault="002F35CB" w:rsidP="002F35CB">
            <w:pPr>
              <w:jc w:val="center"/>
            </w:pPr>
            <w:r>
              <w:t>овощи</w:t>
            </w:r>
          </w:p>
        </w:tc>
        <w:tc>
          <w:tcPr>
            <w:tcW w:w="1980" w:type="dxa"/>
            <w:vAlign w:val="center"/>
          </w:tcPr>
          <w:p w:rsidR="002F35CB" w:rsidRDefault="004E5FF6" w:rsidP="002F35CB">
            <w:pPr>
              <w:jc w:val="center"/>
            </w:pPr>
            <w:r>
              <w:t>12 107</w:t>
            </w:r>
          </w:p>
        </w:tc>
        <w:tc>
          <w:tcPr>
            <w:tcW w:w="1620" w:type="dxa"/>
            <w:vAlign w:val="center"/>
          </w:tcPr>
          <w:p w:rsidR="002F35CB" w:rsidRDefault="00203501" w:rsidP="002F35CB">
            <w:pPr>
              <w:jc w:val="center"/>
            </w:pPr>
            <w:r>
              <w:t>14 192</w:t>
            </w:r>
          </w:p>
        </w:tc>
        <w:tc>
          <w:tcPr>
            <w:tcW w:w="1755" w:type="dxa"/>
            <w:vAlign w:val="center"/>
          </w:tcPr>
          <w:p w:rsidR="002F35CB" w:rsidRDefault="00011A4C" w:rsidP="002F35CB">
            <w:pPr>
              <w:jc w:val="center"/>
            </w:pPr>
            <w:r>
              <w:t>3 706</w:t>
            </w:r>
          </w:p>
        </w:tc>
      </w:tr>
      <w:tr w:rsidR="002F35CB" w:rsidTr="002F35CB">
        <w:tc>
          <w:tcPr>
            <w:tcW w:w="4320" w:type="dxa"/>
            <w:vAlign w:val="center"/>
          </w:tcPr>
          <w:p w:rsidR="002F35CB" w:rsidRDefault="002F35CB" w:rsidP="002F35CB">
            <w:pPr>
              <w:jc w:val="center"/>
            </w:pPr>
            <w:r>
              <w:t>картофель</w:t>
            </w:r>
          </w:p>
        </w:tc>
        <w:tc>
          <w:tcPr>
            <w:tcW w:w="1980" w:type="dxa"/>
            <w:vAlign w:val="center"/>
          </w:tcPr>
          <w:p w:rsidR="002F35CB" w:rsidRDefault="004E5FF6" w:rsidP="002F35CB">
            <w:pPr>
              <w:jc w:val="center"/>
            </w:pPr>
            <w:r>
              <w:t>22 752</w:t>
            </w:r>
          </w:p>
        </w:tc>
        <w:tc>
          <w:tcPr>
            <w:tcW w:w="1620" w:type="dxa"/>
            <w:vAlign w:val="center"/>
          </w:tcPr>
          <w:p w:rsidR="002F35CB" w:rsidRDefault="00203501" w:rsidP="002F35CB">
            <w:pPr>
              <w:jc w:val="center"/>
            </w:pPr>
            <w:r>
              <w:t>18 388</w:t>
            </w:r>
          </w:p>
        </w:tc>
        <w:tc>
          <w:tcPr>
            <w:tcW w:w="1755" w:type="dxa"/>
            <w:vAlign w:val="center"/>
          </w:tcPr>
          <w:p w:rsidR="002F35CB" w:rsidRDefault="00011A4C" w:rsidP="002F35CB">
            <w:pPr>
              <w:jc w:val="center"/>
            </w:pPr>
            <w:r>
              <w:t>20 760</w:t>
            </w:r>
          </w:p>
        </w:tc>
      </w:tr>
      <w:tr w:rsidR="002F35CB" w:rsidTr="002F35CB">
        <w:tc>
          <w:tcPr>
            <w:tcW w:w="4320" w:type="dxa"/>
            <w:vAlign w:val="center"/>
          </w:tcPr>
          <w:p w:rsidR="002F35CB" w:rsidRDefault="002F35CB" w:rsidP="002F35CB">
            <w:pPr>
              <w:jc w:val="center"/>
            </w:pPr>
            <w:r>
              <w:t>молоко</w:t>
            </w:r>
          </w:p>
        </w:tc>
        <w:tc>
          <w:tcPr>
            <w:tcW w:w="1980" w:type="dxa"/>
            <w:vAlign w:val="center"/>
          </w:tcPr>
          <w:p w:rsidR="002F35CB" w:rsidRDefault="004E5FF6" w:rsidP="002F35CB">
            <w:pPr>
              <w:jc w:val="center"/>
            </w:pPr>
            <w:r>
              <w:t>132 839</w:t>
            </w:r>
          </w:p>
        </w:tc>
        <w:tc>
          <w:tcPr>
            <w:tcW w:w="1620" w:type="dxa"/>
            <w:vAlign w:val="center"/>
          </w:tcPr>
          <w:p w:rsidR="002F35CB" w:rsidRDefault="00203501" w:rsidP="002F35CB">
            <w:pPr>
              <w:jc w:val="center"/>
            </w:pPr>
            <w:r>
              <w:t>116 235</w:t>
            </w:r>
          </w:p>
        </w:tc>
        <w:tc>
          <w:tcPr>
            <w:tcW w:w="1755" w:type="dxa"/>
            <w:vAlign w:val="center"/>
          </w:tcPr>
          <w:p w:rsidR="002F35CB" w:rsidRDefault="00011A4C" w:rsidP="002F35CB">
            <w:pPr>
              <w:jc w:val="center"/>
            </w:pPr>
            <w:r>
              <w:t>43 417</w:t>
            </w:r>
          </w:p>
        </w:tc>
      </w:tr>
      <w:tr w:rsidR="002F35CB" w:rsidTr="002F35CB">
        <w:tc>
          <w:tcPr>
            <w:tcW w:w="4320" w:type="dxa"/>
            <w:vAlign w:val="center"/>
          </w:tcPr>
          <w:p w:rsidR="002F35CB" w:rsidRDefault="002F35CB" w:rsidP="002F35CB">
            <w:pPr>
              <w:jc w:val="center"/>
            </w:pPr>
            <w:r>
              <w:t>мясо КРС</w:t>
            </w:r>
          </w:p>
        </w:tc>
        <w:tc>
          <w:tcPr>
            <w:tcW w:w="1980" w:type="dxa"/>
            <w:vAlign w:val="center"/>
          </w:tcPr>
          <w:p w:rsidR="002F35CB" w:rsidRDefault="004E5FF6" w:rsidP="002F35CB">
            <w:pPr>
              <w:jc w:val="center"/>
            </w:pPr>
            <w:r>
              <w:t>32 602</w:t>
            </w:r>
          </w:p>
        </w:tc>
        <w:tc>
          <w:tcPr>
            <w:tcW w:w="1620" w:type="dxa"/>
            <w:vAlign w:val="center"/>
          </w:tcPr>
          <w:p w:rsidR="002F35CB" w:rsidRDefault="00203501" w:rsidP="002F35CB">
            <w:pPr>
              <w:jc w:val="center"/>
            </w:pPr>
            <w:r>
              <w:t>39 015</w:t>
            </w:r>
          </w:p>
        </w:tc>
        <w:tc>
          <w:tcPr>
            <w:tcW w:w="1755" w:type="dxa"/>
            <w:vAlign w:val="center"/>
          </w:tcPr>
          <w:p w:rsidR="002F35CB" w:rsidRDefault="00011A4C" w:rsidP="002F35CB">
            <w:pPr>
              <w:jc w:val="center"/>
            </w:pPr>
            <w:r>
              <w:t>41 559</w:t>
            </w:r>
          </w:p>
        </w:tc>
      </w:tr>
      <w:tr w:rsidR="002F35CB" w:rsidTr="002F35CB">
        <w:tc>
          <w:tcPr>
            <w:tcW w:w="4320" w:type="dxa"/>
            <w:vAlign w:val="center"/>
          </w:tcPr>
          <w:p w:rsidR="002F35CB" w:rsidRDefault="002F35CB" w:rsidP="002F35CB">
            <w:pPr>
              <w:jc w:val="center"/>
            </w:pPr>
            <w:r>
              <w:t>мед</w:t>
            </w:r>
          </w:p>
        </w:tc>
        <w:tc>
          <w:tcPr>
            <w:tcW w:w="1980" w:type="dxa"/>
            <w:vAlign w:val="center"/>
          </w:tcPr>
          <w:p w:rsidR="002F35CB" w:rsidRDefault="004E5FF6" w:rsidP="002F35CB">
            <w:pPr>
              <w:jc w:val="center"/>
            </w:pPr>
            <w:r>
              <w:t>-</w:t>
            </w:r>
          </w:p>
        </w:tc>
        <w:tc>
          <w:tcPr>
            <w:tcW w:w="1620" w:type="dxa"/>
            <w:vAlign w:val="center"/>
          </w:tcPr>
          <w:p w:rsidR="002F35CB" w:rsidRDefault="00203501" w:rsidP="002F35CB">
            <w:pPr>
              <w:jc w:val="center"/>
            </w:pPr>
            <w:r>
              <w:t>54</w:t>
            </w:r>
          </w:p>
        </w:tc>
        <w:tc>
          <w:tcPr>
            <w:tcW w:w="1755" w:type="dxa"/>
            <w:vAlign w:val="center"/>
          </w:tcPr>
          <w:p w:rsidR="002F35CB" w:rsidRDefault="00011A4C" w:rsidP="002F35CB">
            <w:pPr>
              <w:jc w:val="center"/>
            </w:pPr>
            <w:r>
              <w:t>-</w:t>
            </w:r>
          </w:p>
        </w:tc>
      </w:tr>
      <w:tr w:rsidR="002F35CB" w:rsidTr="002F35CB">
        <w:trPr>
          <w:trHeight w:val="447"/>
        </w:trPr>
        <w:tc>
          <w:tcPr>
            <w:tcW w:w="4320" w:type="dxa"/>
          </w:tcPr>
          <w:p w:rsidR="002F35CB" w:rsidRDefault="002F35CB" w:rsidP="002F35CB">
            <w:pPr>
              <w:jc w:val="both"/>
            </w:pPr>
            <w:r>
              <w:t xml:space="preserve">Полная себестоимость, </w:t>
            </w:r>
            <w:proofErr w:type="spellStart"/>
            <w:r>
              <w:t>тыс.руб</w:t>
            </w:r>
            <w:proofErr w:type="spellEnd"/>
            <w:r>
              <w:t>.</w:t>
            </w:r>
          </w:p>
        </w:tc>
        <w:tc>
          <w:tcPr>
            <w:tcW w:w="5355" w:type="dxa"/>
            <w:gridSpan w:val="3"/>
            <w:vAlign w:val="center"/>
          </w:tcPr>
          <w:p w:rsidR="002F35CB" w:rsidRDefault="002F35CB" w:rsidP="002F35CB">
            <w:pPr>
              <w:jc w:val="center"/>
            </w:pPr>
          </w:p>
        </w:tc>
      </w:tr>
      <w:tr w:rsidR="002F35CB" w:rsidTr="002F35CB">
        <w:trPr>
          <w:trHeight w:val="447"/>
        </w:trPr>
        <w:tc>
          <w:tcPr>
            <w:tcW w:w="4320" w:type="dxa"/>
            <w:vAlign w:val="center"/>
          </w:tcPr>
          <w:p w:rsidR="002F35CB" w:rsidRDefault="002F35CB" w:rsidP="002F35CB">
            <w:pPr>
              <w:jc w:val="center"/>
            </w:pPr>
            <w:r>
              <w:t>зерно</w:t>
            </w:r>
          </w:p>
        </w:tc>
        <w:tc>
          <w:tcPr>
            <w:tcW w:w="1980" w:type="dxa"/>
            <w:vAlign w:val="center"/>
          </w:tcPr>
          <w:p w:rsidR="002F35CB" w:rsidRDefault="004E5FF6" w:rsidP="002F35CB">
            <w:pPr>
              <w:jc w:val="center"/>
            </w:pPr>
            <w:r>
              <w:t>55 487</w:t>
            </w:r>
          </w:p>
        </w:tc>
        <w:tc>
          <w:tcPr>
            <w:tcW w:w="1620" w:type="dxa"/>
            <w:vAlign w:val="center"/>
          </w:tcPr>
          <w:p w:rsidR="002F35CB" w:rsidRDefault="00203501" w:rsidP="002F35CB">
            <w:pPr>
              <w:jc w:val="center"/>
            </w:pPr>
            <w:r>
              <w:t>66 313</w:t>
            </w:r>
          </w:p>
        </w:tc>
        <w:tc>
          <w:tcPr>
            <w:tcW w:w="1755" w:type="dxa"/>
            <w:vAlign w:val="center"/>
          </w:tcPr>
          <w:p w:rsidR="002F35CB" w:rsidRDefault="00203501" w:rsidP="002F35CB">
            <w:pPr>
              <w:jc w:val="center"/>
            </w:pPr>
            <w:r>
              <w:t>113 115</w:t>
            </w:r>
          </w:p>
        </w:tc>
      </w:tr>
      <w:tr w:rsidR="002F35CB" w:rsidTr="002F35CB">
        <w:tc>
          <w:tcPr>
            <w:tcW w:w="4320" w:type="dxa"/>
            <w:vAlign w:val="center"/>
          </w:tcPr>
          <w:p w:rsidR="002F35CB" w:rsidRDefault="002F35CB" w:rsidP="002F35CB">
            <w:pPr>
              <w:jc w:val="center"/>
            </w:pPr>
            <w:r>
              <w:t>овощи</w:t>
            </w:r>
          </w:p>
        </w:tc>
        <w:tc>
          <w:tcPr>
            <w:tcW w:w="1980" w:type="dxa"/>
            <w:vAlign w:val="center"/>
          </w:tcPr>
          <w:p w:rsidR="002F35CB" w:rsidRDefault="004E5FF6" w:rsidP="002F35CB">
            <w:pPr>
              <w:jc w:val="center"/>
            </w:pPr>
            <w:r>
              <w:t>11 304</w:t>
            </w:r>
          </w:p>
        </w:tc>
        <w:tc>
          <w:tcPr>
            <w:tcW w:w="1620" w:type="dxa"/>
            <w:vAlign w:val="center"/>
          </w:tcPr>
          <w:p w:rsidR="002F35CB" w:rsidRDefault="00203501" w:rsidP="00203501">
            <w:pPr>
              <w:jc w:val="center"/>
            </w:pPr>
            <w:r>
              <w:t>15 320</w:t>
            </w:r>
          </w:p>
        </w:tc>
        <w:tc>
          <w:tcPr>
            <w:tcW w:w="1755" w:type="dxa"/>
            <w:vAlign w:val="center"/>
          </w:tcPr>
          <w:p w:rsidR="002F35CB" w:rsidRDefault="00011A4C" w:rsidP="002F35CB">
            <w:pPr>
              <w:jc w:val="center"/>
            </w:pPr>
            <w:r>
              <w:t xml:space="preserve">3 525 </w:t>
            </w:r>
          </w:p>
        </w:tc>
      </w:tr>
      <w:tr w:rsidR="002F35CB" w:rsidTr="002F35CB">
        <w:tc>
          <w:tcPr>
            <w:tcW w:w="4320" w:type="dxa"/>
            <w:vAlign w:val="center"/>
          </w:tcPr>
          <w:p w:rsidR="002F35CB" w:rsidRDefault="002F35CB" w:rsidP="002F35CB">
            <w:pPr>
              <w:jc w:val="center"/>
            </w:pPr>
            <w:r>
              <w:t>картофель</w:t>
            </w:r>
          </w:p>
        </w:tc>
        <w:tc>
          <w:tcPr>
            <w:tcW w:w="1980" w:type="dxa"/>
            <w:vAlign w:val="center"/>
          </w:tcPr>
          <w:p w:rsidR="002F35CB" w:rsidRDefault="004E5FF6" w:rsidP="002F35CB">
            <w:pPr>
              <w:jc w:val="center"/>
            </w:pPr>
            <w:r>
              <w:t>19 738</w:t>
            </w:r>
          </w:p>
        </w:tc>
        <w:tc>
          <w:tcPr>
            <w:tcW w:w="1620" w:type="dxa"/>
            <w:vAlign w:val="center"/>
          </w:tcPr>
          <w:p w:rsidR="002F35CB" w:rsidRDefault="00203501" w:rsidP="002F35CB">
            <w:pPr>
              <w:jc w:val="center"/>
            </w:pPr>
            <w:r>
              <w:t>13 761</w:t>
            </w:r>
          </w:p>
        </w:tc>
        <w:tc>
          <w:tcPr>
            <w:tcW w:w="1755" w:type="dxa"/>
            <w:vAlign w:val="center"/>
          </w:tcPr>
          <w:p w:rsidR="002F35CB" w:rsidRDefault="00011A4C" w:rsidP="00011A4C">
            <w:pPr>
              <w:jc w:val="center"/>
            </w:pPr>
            <w:r>
              <w:t>21 672</w:t>
            </w:r>
          </w:p>
        </w:tc>
      </w:tr>
      <w:tr w:rsidR="002F35CB" w:rsidTr="002F35CB">
        <w:tc>
          <w:tcPr>
            <w:tcW w:w="4320" w:type="dxa"/>
            <w:vAlign w:val="center"/>
          </w:tcPr>
          <w:p w:rsidR="002F35CB" w:rsidRDefault="002F35CB" w:rsidP="002F35CB">
            <w:pPr>
              <w:jc w:val="center"/>
            </w:pPr>
            <w:r>
              <w:t>молоко</w:t>
            </w:r>
          </w:p>
        </w:tc>
        <w:tc>
          <w:tcPr>
            <w:tcW w:w="1980" w:type="dxa"/>
            <w:vAlign w:val="center"/>
          </w:tcPr>
          <w:p w:rsidR="002F35CB" w:rsidRDefault="004E5FF6" w:rsidP="002F35CB">
            <w:pPr>
              <w:jc w:val="center"/>
            </w:pPr>
            <w:r>
              <w:t>121 385</w:t>
            </w:r>
          </w:p>
        </w:tc>
        <w:tc>
          <w:tcPr>
            <w:tcW w:w="1620" w:type="dxa"/>
            <w:vAlign w:val="center"/>
          </w:tcPr>
          <w:p w:rsidR="002F35CB" w:rsidRDefault="00203501" w:rsidP="00203501">
            <w:pPr>
              <w:jc w:val="center"/>
            </w:pPr>
            <w:r>
              <w:t>121 436</w:t>
            </w:r>
          </w:p>
        </w:tc>
        <w:tc>
          <w:tcPr>
            <w:tcW w:w="1755" w:type="dxa"/>
            <w:vAlign w:val="center"/>
          </w:tcPr>
          <w:p w:rsidR="002F35CB" w:rsidRDefault="00011A4C" w:rsidP="002F35CB">
            <w:pPr>
              <w:jc w:val="center"/>
            </w:pPr>
            <w:r>
              <w:t>42 002</w:t>
            </w:r>
          </w:p>
        </w:tc>
      </w:tr>
      <w:tr w:rsidR="002F35CB" w:rsidTr="002F35CB">
        <w:tc>
          <w:tcPr>
            <w:tcW w:w="4320" w:type="dxa"/>
            <w:vAlign w:val="center"/>
          </w:tcPr>
          <w:p w:rsidR="002F35CB" w:rsidRDefault="002F35CB" w:rsidP="002F35CB">
            <w:pPr>
              <w:jc w:val="center"/>
            </w:pPr>
            <w:r>
              <w:t>мясо КРС</w:t>
            </w:r>
          </w:p>
        </w:tc>
        <w:tc>
          <w:tcPr>
            <w:tcW w:w="1980" w:type="dxa"/>
            <w:vAlign w:val="center"/>
          </w:tcPr>
          <w:p w:rsidR="002F35CB" w:rsidRDefault="004E5FF6" w:rsidP="002F35CB">
            <w:pPr>
              <w:jc w:val="center"/>
            </w:pPr>
            <w:r>
              <w:t>50 393</w:t>
            </w:r>
          </w:p>
        </w:tc>
        <w:tc>
          <w:tcPr>
            <w:tcW w:w="1620" w:type="dxa"/>
            <w:vAlign w:val="center"/>
          </w:tcPr>
          <w:p w:rsidR="002F35CB" w:rsidRDefault="00203501" w:rsidP="004E5FF6">
            <w:pPr>
              <w:jc w:val="center"/>
            </w:pPr>
            <w:r>
              <w:t>62 171</w:t>
            </w:r>
          </w:p>
        </w:tc>
        <w:tc>
          <w:tcPr>
            <w:tcW w:w="1755" w:type="dxa"/>
            <w:vAlign w:val="center"/>
          </w:tcPr>
          <w:p w:rsidR="002F35CB" w:rsidRDefault="00011A4C" w:rsidP="002F35CB">
            <w:pPr>
              <w:jc w:val="center"/>
            </w:pPr>
            <w:r>
              <w:t>73 289</w:t>
            </w:r>
          </w:p>
        </w:tc>
      </w:tr>
      <w:tr w:rsidR="002F35CB" w:rsidTr="002F35CB">
        <w:tc>
          <w:tcPr>
            <w:tcW w:w="4320" w:type="dxa"/>
            <w:vAlign w:val="center"/>
          </w:tcPr>
          <w:p w:rsidR="002F35CB" w:rsidRDefault="002F35CB" w:rsidP="002F35CB">
            <w:pPr>
              <w:jc w:val="center"/>
            </w:pPr>
            <w:r>
              <w:t>мед</w:t>
            </w:r>
          </w:p>
        </w:tc>
        <w:tc>
          <w:tcPr>
            <w:tcW w:w="1980" w:type="dxa"/>
            <w:vAlign w:val="center"/>
          </w:tcPr>
          <w:p w:rsidR="002F35CB" w:rsidRDefault="00D24378" w:rsidP="002F35CB">
            <w:pPr>
              <w:jc w:val="center"/>
            </w:pPr>
            <w:r>
              <w:t>-</w:t>
            </w:r>
          </w:p>
        </w:tc>
        <w:tc>
          <w:tcPr>
            <w:tcW w:w="1620" w:type="dxa"/>
            <w:vAlign w:val="center"/>
          </w:tcPr>
          <w:p w:rsidR="002F35CB" w:rsidRDefault="00203501" w:rsidP="002F35CB">
            <w:pPr>
              <w:jc w:val="center"/>
            </w:pPr>
            <w:r>
              <w:t>27</w:t>
            </w:r>
          </w:p>
        </w:tc>
        <w:tc>
          <w:tcPr>
            <w:tcW w:w="1755" w:type="dxa"/>
            <w:vAlign w:val="center"/>
          </w:tcPr>
          <w:p w:rsidR="002F35CB" w:rsidRDefault="00D24378" w:rsidP="002F35CB">
            <w:pPr>
              <w:jc w:val="center"/>
            </w:pPr>
            <w:r>
              <w:t>-</w:t>
            </w:r>
          </w:p>
        </w:tc>
      </w:tr>
      <w:tr w:rsidR="002F35CB" w:rsidTr="002F35CB">
        <w:trPr>
          <w:trHeight w:val="260"/>
        </w:trPr>
        <w:tc>
          <w:tcPr>
            <w:tcW w:w="4320" w:type="dxa"/>
          </w:tcPr>
          <w:p w:rsidR="002F35CB" w:rsidRDefault="002F35CB" w:rsidP="002F35CB">
            <w:pPr>
              <w:jc w:val="both"/>
            </w:pPr>
            <w:r>
              <w:t>Прибыль (убыток), тыс. руб.</w:t>
            </w:r>
          </w:p>
        </w:tc>
        <w:tc>
          <w:tcPr>
            <w:tcW w:w="5355" w:type="dxa"/>
            <w:gridSpan w:val="3"/>
            <w:vAlign w:val="center"/>
          </w:tcPr>
          <w:p w:rsidR="002F35CB" w:rsidRDefault="002F35CB" w:rsidP="002F35CB">
            <w:pPr>
              <w:jc w:val="center"/>
            </w:pPr>
          </w:p>
        </w:tc>
      </w:tr>
      <w:tr w:rsidR="002F35CB" w:rsidTr="002F35CB">
        <w:trPr>
          <w:trHeight w:val="337"/>
        </w:trPr>
        <w:tc>
          <w:tcPr>
            <w:tcW w:w="4320" w:type="dxa"/>
            <w:vAlign w:val="center"/>
          </w:tcPr>
          <w:p w:rsidR="002F35CB" w:rsidRDefault="002F35CB" w:rsidP="002F35CB">
            <w:pPr>
              <w:jc w:val="center"/>
            </w:pPr>
            <w:r>
              <w:t>зерно</w:t>
            </w:r>
          </w:p>
        </w:tc>
        <w:tc>
          <w:tcPr>
            <w:tcW w:w="1980" w:type="dxa"/>
            <w:vAlign w:val="center"/>
          </w:tcPr>
          <w:p w:rsidR="002F35CB" w:rsidRDefault="007C0AF2" w:rsidP="002F35CB">
            <w:pPr>
              <w:jc w:val="center"/>
            </w:pPr>
            <w:r>
              <w:t>- 6 855</w:t>
            </w:r>
          </w:p>
        </w:tc>
        <w:tc>
          <w:tcPr>
            <w:tcW w:w="1620" w:type="dxa"/>
            <w:vAlign w:val="center"/>
          </w:tcPr>
          <w:p w:rsidR="002F35CB" w:rsidRDefault="007C0AF2" w:rsidP="007C0AF2">
            <w:pPr>
              <w:jc w:val="center"/>
            </w:pPr>
            <w:r>
              <w:t>1 996</w:t>
            </w:r>
          </w:p>
        </w:tc>
        <w:tc>
          <w:tcPr>
            <w:tcW w:w="1755" w:type="dxa"/>
            <w:vAlign w:val="center"/>
          </w:tcPr>
          <w:p w:rsidR="002F35CB" w:rsidRDefault="007C0AF2" w:rsidP="007C0AF2">
            <w:pPr>
              <w:jc w:val="center"/>
            </w:pPr>
            <w:r>
              <w:t>- 2 599</w:t>
            </w:r>
          </w:p>
        </w:tc>
      </w:tr>
      <w:tr w:rsidR="002F35CB" w:rsidTr="002F35CB">
        <w:tc>
          <w:tcPr>
            <w:tcW w:w="4320" w:type="dxa"/>
            <w:vAlign w:val="center"/>
          </w:tcPr>
          <w:p w:rsidR="002F35CB" w:rsidRDefault="002F35CB" w:rsidP="002F35CB">
            <w:pPr>
              <w:jc w:val="center"/>
            </w:pPr>
            <w:r>
              <w:t>овощи</w:t>
            </w:r>
          </w:p>
        </w:tc>
        <w:tc>
          <w:tcPr>
            <w:tcW w:w="1980" w:type="dxa"/>
            <w:vAlign w:val="center"/>
          </w:tcPr>
          <w:p w:rsidR="002F35CB" w:rsidRDefault="007C0AF2" w:rsidP="002F35CB">
            <w:pPr>
              <w:jc w:val="center"/>
            </w:pPr>
            <w:r>
              <w:t>803</w:t>
            </w:r>
          </w:p>
        </w:tc>
        <w:tc>
          <w:tcPr>
            <w:tcW w:w="1620" w:type="dxa"/>
            <w:vAlign w:val="center"/>
          </w:tcPr>
          <w:p w:rsidR="002F35CB" w:rsidRDefault="007C0AF2" w:rsidP="007C0AF2">
            <w:pPr>
              <w:jc w:val="center"/>
            </w:pPr>
            <w:r>
              <w:t>-1 128</w:t>
            </w:r>
          </w:p>
        </w:tc>
        <w:tc>
          <w:tcPr>
            <w:tcW w:w="1755" w:type="dxa"/>
            <w:vAlign w:val="center"/>
          </w:tcPr>
          <w:p w:rsidR="002F35CB" w:rsidRDefault="007C0AF2" w:rsidP="007C0AF2">
            <w:pPr>
              <w:jc w:val="center"/>
            </w:pPr>
            <w:r>
              <w:t>181</w:t>
            </w:r>
          </w:p>
        </w:tc>
      </w:tr>
      <w:tr w:rsidR="002F35CB" w:rsidTr="002F35CB">
        <w:tc>
          <w:tcPr>
            <w:tcW w:w="4320" w:type="dxa"/>
            <w:vAlign w:val="center"/>
          </w:tcPr>
          <w:p w:rsidR="002F35CB" w:rsidRDefault="002F35CB" w:rsidP="002F35CB">
            <w:pPr>
              <w:jc w:val="center"/>
            </w:pPr>
            <w:r>
              <w:t>картофель</w:t>
            </w:r>
          </w:p>
        </w:tc>
        <w:tc>
          <w:tcPr>
            <w:tcW w:w="1980" w:type="dxa"/>
            <w:vAlign w:val="center"/>
          </w:tcPr>
          <w:p w:rsidR="002F35CB" w:rsidRDefault="007C0AF2" w:rsidP="007C0AF2">
            <w:pPr>
              <w:jc w:val="center"/>
            </w:pPr>
            <w:r>
              <w:t>3014</w:t>
            </w:r>
          </w:p>
        </w:tc>
        <w:tc>
          <w:tcPr>
            <w:tcW w:w="1620" w:type="dxa"/>
            <w:vAlign w:val="center"/>
          </w:tcPr>
          <w:p w:rsidR="002F35CB" w:rsidRDefault="007C0AF2" w:rsidP="007C0AF2">
            <w:pPr>
              <w:jc w:val="center"/>
            </w:pPr>
            <w:r>
              <w:t>4 627</w:t>
            </w:r>
          </w:p>
        </w:tc>
        <w:tc>
          <w:tcPr>
            <w:tcW w:w="1755" w:type="dxa"/>
            <w:vAlign w:val="center"/>
          </w:tcPr>
          <w:p w:rsidR="002F35CB" w:rsidRDefault="007C0AF2" w:rsidP="007C0AF2">
            <w:pPr>
              <w:jc w:val="center"/>
            </w:pPr>
            <w:r>
              <w:t>- 912</w:t>
            </w:r>
          </w:p>
        </w:tc>
      </w:tr>
      <w:tr w:rsidR="002F35CB" w:rsidTr="002F35CB">
        <w:tc>
          <w:tcPr>
            <w:tcW w:w="4320" w:type="dxa"/>
            <w:vAlign w:val="center"/>
          </w:tcPr>
          <w:p w:rsidR="002F35CB" w:rsidRDefault="002F35CB" w:rsidP="002F35CB">
            <w:pPr>
              <w:jc w:val="center"/>
            </w:pPr>
            <w:r>
              <w:t>молоко</w:t>
            </w:r>
          </w:p>
        </w:tc>
        <w:tc>
          <w:tcPr>
            <w:tcW w:w="1980" w:type="dxa"/>
            <w:vAlign w:val="center"/>
          </w:tcPr>
          <w:p w:rsidR="002F35CB" w:rsidRDefault="007C0AF2" w:rsidP="007C0AF2">
            <w:pPr>
              <w:jc w:val="center"/>
            </w:pPr>
            <w:r>
              <w:t>11 454</w:t>
            </w:r>
          </w:p>
        </w:tc>
        <w:tc>
          <w:tcPr>
            <w:tcW w:w="1620" w:type="dxa"/>
            <w:vAlign w:val="center"/>
          </w:tcPr>
          <w:p w:rsidR="002F35CB" w:rsidRDefault="007C0AF2" w:rsidP="007C0AF2">
            <w:pPr>
              <w:jc w:val="center"/>
            </w:pPr>
            <w:r>
              <w:t>- 5 201</w:t>
            </w:r>
          </w:p>
        </w:tc>
        <w:tc>
          <w:tcPr>
            <w:tcW w:w="1755" w:type="dxa"/>
            <w:vAlign w:val="center"/>
          </w:tcPr>
          <w:p w:rsidR="002F35CB" w:rsidRDefault="007C0AF2" w:rsidP="007C0AF2">
            <w:pPr>
              <w:jc w:val="center"/>
            </w:pPr>
            <w:r>
              <w:t>1415</w:t>
            </w:r>
          </w:p>
        </w:tc>
      </w:tr>
      <w:tr w:rsidR="002F35CB" w:rsidTr="002F35CB">
        <w:tc>
          <w:tcPr>
            <w:tcW w:w="4320" w:type="dxa"/>
            <w:vAlign w:val="center"/>
          </w:tcPr>
          <w:p w:rsidR="002F35CB" w:rsidRDefault="002F35CB" w:rsidP="002F35CB">
            <w:pPr>
              <w:jc w:val="center"/>
            </w:pPr>
            <w:r>
              <w:t>мясо КРС</w:t>
            </w:r>
          </w:p>
        </w:tc>
        <w:tc>
          <w:tcPr>
            <w:tcW w:w="1980" w:type="dxa"/>
            <w:vAlign w:val="center"/>
          </w:tcPr>
          <w:p w:rsidR="002F35CB" w:rsidRDefault="007C0AF2" w:rsidP="002F35CB">
            <w:pPr>
              <w:jc w:val="center"/>
            </w:pPr>
            <w:r>
              <w:t>- 17 791</w:t>
            </w:r>
          </w:p>
        </w:tc>
        <w:tc>
          <w:tcPr>
            <w:tcW w:w="1620" w:type="dxa"/>
            <w:vAlign w:val="center"/>
          </w:tcPr>
          <w:p w:rsidR="002F35CB" w:rsidRDefault="007C0AF2" w:rsidP="007C0AF2">
            <w:pPr>
              <w:jc w:val="center"/>
            </w:pPr>
            <w:r>
              <w:t>- 23 156</w:t>
            </w:r>
          </w:p>
        </w:tc>
        <w:tc>
          <w:tcPr>
            <w:tcW w:w="1755" w:type="dxa"/>
            <w:vAlign w:val="center"/>
          </w:tcPr>
          <w:p w:rsidR="002F35CB" w:rsidRDefault="007C0AF2" w:rsidP="007C0AF2">
            <w:pPr>
              <w:jc w:val="center"/>
            </w:pPr>
            <w:r>
              <w:t>- 31 730</w:t>
            </w:r>
          </w:p>
        </w:tc>
      </w:tr>
      <w:tr w:rsidR="002F35CB" w:rsidTr="002F35CB">
        <w:trPr>
          <w:trHeight w:val="210"/>
        </w:trPr>
        <w:tc>
          <w:tcPr>
            <w:tcW w:w="4320" w:type="dxa"/>
            <w:vAlign w:val="center"/>
          </w:tcPr>
          <w:p w:rsidR="002F35CB" w:rsidRDefault="002F35CB" w:rsidP="002F35CB">
            <w:pPr>
              <w:jc w:val="center"/>
            </w:pPr>
            <w:r>
              <w:t>мед</w:t>
            </w:r>
          </w:p>
        </w:tc>
        <w:tc>
          <w:tcPr>
            <w:tcW w:w="1980" w:type="dxa"/>
            <w:vAlign w:val="center"/>
          </w:tcPr>
          <w:p w:rsidR="002F35CB" w:rsidRDefault="00EA6415" w:rsidP="007C0AF2">
            <w:pPr>
              <w:jc w:val="center"/>
            </w:pPr>
            <w:r>
              <w:t>-</w:t>
            </w:r>
          </w:p>
        </w:tc>
        <w:tc>
          <w:tcPr>
            <w:tcW w:w="1620" w:type="dxa"/>
            <w:vAlign w:val="center"/>
          </w:tcPr>
          <w:p w:rsidR="002F35CB" w:rsidRDefault="007C0AF2" w:rsidP="007C0AF2">
            <w:pPr>
              <w:jc w:val="center"/>
            </w:pPr>
            <w:r>
              <w:t>27</w:t>
            </w:r>
          </w:p>
        </w:tc>
        <w:tc>
          <w:tcPr>
            <w:tcW w:w="1755" w:type="dxa"/>
            <w:vAlign w:val="center"/>
          </w:tcPr>
          <w:p w:rsidR="002F35CB" w:rsidRDefault="00EA6415" w:rsidP="00EA6415">
            <w:r>
              <w:t>-</w:t>
            </w:r>
          </w:p>
        </w:tc>
      </w:tr>
    </w:tbl>
    <w:p w:rsidR="002F35CB" w:rsidRDefault="002F35CB" w:rsidP="002F35CB">
      <w:pPr>
        <w:ind w:firstLine="567"/>
        <w:jc w:val="both"/>
        <w:rPr>
          <w:sz w:val="28"/>
          <w:szCs w:val="28"/>
        </w:rPr>
      </w:pPr>
    </w:p>
    <w:p w:rsidR="002F35CB" w:rsidRDefault="002F35CB" w:rsidP="00F31129">
      <w:pPr>
        <w:spacing w:line="360" w:lineRule="auto"/>
        <w:ind w:firstLine="567"/>
        <w:jc w:val="both"/>
        <w:rPr>
          <w:sz w:val="28"/>
          <w:szCs w:val="28"/>
        </w:rPr>
      </w:pPr>
      <w:r>
        <w:rPr>
          <w:sz w:val="28"/>
          <w:szCs w:val="28"/>
        </w:rPr>
        <w:t>Анализируя показатели таблицы 2.12 видно, что реализация продукции растениеводства</w:t>
      </w:r>
      <w:r w:rsidR="00D24378">
        <w:rPr>
          <w:sz w:val="28"/>
          <w:szCs w:val="28"/>
        </w:rPr>
        <w:t xml:space="preserve"> приносит прибыль </w:t>
      </w:r>
      <w:r>
        <w:rPr>
          <w:sz w:val="28"/>
          <w:szCs w:val="28"/>
        </w:rPr>
        <w:t>пр</w:t>
      </w:r>
      <w:r w:rsidR="00D24378">
        <w:rPr>
          <w:sz w:val="28"/>
          <w:szCs w:val="28"/>
        </w:rPr>
        <w:t>едприятию, но только в 2018году</w:t>
      </w:r>
      <w:r>
        <w:rPr>
          <w:sz w:val="28"/>
          <w:szCs w:val="28"/>
        </w:rPr>
        <w:t>. Денежная выручка от реализации зерна, овощей и картофеля меняется в соответствии с изменением их полной себестоимости.</w:t>
      </w:r>
    </w:p>
    <w:p w:rsidR="00D24378" w:rsidRDefault="002F35CB" w:rsidP="00F31129">
      <w:pPr>
        <w:spacing w:line="360" w:lineRule="auto"/>
        <w:ind w:firstLine="567"/>
        <w:jc w:val="both"/>
        <w:rPr>
          <w:sz w:val="28"/>
          <w:szCs w:val="28"/>
        </w:rPr>
      </w:pPr>
      <w:r>
        <w:rPr>
          <w:sz w:val="28"/>
          <w:szCs w:val="28"/>
        </w:rPr>
        <w:t>Денежная выручка от реализации продукции животноводства в 2018 году значительно</w:t>
      </w:r>
      <w:r w:rsidR="00D24378">
        <w:rPr>
          <w:sz w:val="28"/>
          <w:szCs w:val="28"/>
        </w:rPr>
        <w:t xml:space="preserve"> увеличилась</w:t>
      </w:r>
      <w:r>
        <w:rPr>
          <w:sz w:val="28"/>
          <w:szCs w:val="28"/>
        </w:rPr>
        <w:t>.</w:t>
      </w:r>
    </w:p>
    <w:p w:rsidR="00D24378" w:rsidRDefault="00D24378" w:rsidP="00F31129">
      <w:pPr>
        <w:spacing w:line="360" w:lineRule="auto"/>
        <w:ind w:firstLine="567"/>
        <w:jc w:val="both"/>
        <w:rPr>
          <w:sz w:val="28"/>
          <w:szCs w:val="28"/>
        </w:rPr>
      </w:pPr>
      <w:r>
        <w:rPr>
          <w:sz w:val="28"/>
          <w:szCs w:val="28"/>
        </w:rPr>
        <w:t xml:space="preserve"> Динамика уровня рентабельности (убыточности) сельскохозяйственной продукции предприятия представлена в таблице 2.13.</w:t>
      </w:r>
    </w:p>
    <w:p w:rsidR="002F35CB" w:rsidRDefault="002F35CB" w:rsidP="002F35CB">
      <w:pPr>
        <w:spacing w:line="360" w:lineRule="auto"/>
        <w:ind w:firstLine="567"/>
        <w:jc w:val="both"/>
        <w:rPr>
          <w:sz w:val="28"/>
          <w:szCs w:val="28"/>
        </w:rPr>
      </w:pPr>
      <w:r>
        <w:rPr>
          <w:sz w:val="28"/>
          <w:szCs w:val="28"/>
        </w:rPr>
        <w:t>Таблица 2.13 – Динамика уров</w:t>
      </w:r>
      <w:r w:rsidR="00285A62">
        <w:rPr>
          <w:sz w:val="28"/>
          <w:szCs w:val="28"/>
        </w:rPr>
        <w:t xml:space="preserve">ня рентабельности (убыточности) </w:t>
      </w:r>
      <w:r>
        <w:rPr>
          <w:sz w:val="28"/>
          <w:szCs w:val="28"/>
        </w:rPr>
        <w:t xml:space="preserve">продукции </w:t>
      </w:r>
      <w:r w:rsidR="00285A62">
        <w:rPr>
          <w:sz w:val="28"/>
          <w:szCs w:val="28"/>
        </w:rPr>
        <w:t xml:space="preserve">животноводства </w:t>
      </w:r>
      <w:r>
        <w:rPr>
          <w:sz w:val="28"/>
          <w:szCs w:val="28"/>
        </w:rPr>
        <w:t xml:space="preserve">в </w:t>
      </w:r>
      <w:r w:rsidR="00DD56F9">
        <w:rPr>
          <w:sz w:val="28"/>
          <w:szCs w:val="28"/>
        </w:rPr>
        <w:t>ЗАО «</w:t>
      </w:r>
      <w:proofErr w:type="spellStart"/>
      <w:r w:rsidR="00DD56F9">
        <w:rPr>
          <w:sz w:val="28"/>
          <w:szCs w:val="28"/>
        </w:rPr>
        <w:t>Бирюли</w:t>
      </w:r>
      <w:proofErr w:type="spellEnd"/>
      <w:r w:rsidR="00DD56F9">
        <w:rPr>
          <w:sz w:val="28"/>
          <w:szCs w:val="28"/>
        </w:rPr>
        <w:t>» Высокогорского района РТ за 2017- 2019 годы</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5"/>
        <w:gridCol w:w="1320"/>
        <w:gridCol w:w="1470"/>
        <w:gridCol w:w="1245"/>
      </w:tblGrid>
      <w:tr w:rsidR="002F35CB" w:rsidTr="002F35CB">
        <w:trPr>
          <w:trHeight w:val="351"/>
        </w:trPr>
        <w:tc>
          <w:tcPr>
            <w:tcW w:w="5595" w:type="dxa"/>
            <w:vMerge w:val="restart"/>
            <w:vAlign w:val="center"/>
          </w:tcPr>
          <w:p w:rsidR="002F35CB" w:rsidRDefault="002F35CB" w:rsidP="002F35CB">
            <w:pPr>
              <w:jc w:val="center"/>
            </w:pPr>
            <w:r>
              <w:t>Показатели</w:t>
            </w:r>
          </w:p>
        </w:tc>
        <w:tc>
          <w:tcPr>
            <w:tcW w:w="4035" w:type="dxa"/>
            <w:gridSpan w:val="3"/>
            <w:vAlign w:val="center"/>
          </w:tcPr>
          <w:p w:rsidR="002F35CB" w:rsidRDefault="002F35CB" w:rsidP="002F35CB">
            <w:pPr>
              <w:jc w:val="center"/>
            </w:pPr>
            <w:r>
              <w:t>Годы</w:t>
            </w:r>
          </w:p>
        </w:tc>
      </w:tr>
      <w:tr w:rsidR="002F35CB" w:rsidTr="002F35CB">
        <w:trPr>
          <w:trHeight w:val="673"/>
        </w:trPr>
        <w:tc>
          <w:tcPr>
            <w:tcW w:w="5595" w:type="dxa"/>
            <w:vMerge/>
            <w:vAlign w:val="center"/>
          </w:tcPr>
          <w:p w:rsidR="002F35CB" w:rsidRDefault="002F35CB" w:rsidP="002F35CB">
            <w:pPr>
              <w:widowControl w:val="0"/>
              <w:pBdr>
                <w:top w:val="nil"/>
                <w:left w:val="nil"/>
                <w:bottom w:val="nil"/>
                <w:right w:val="nil"/>
                <w:between w:val="nil"/>
              </w:pBdr>
              <w:rPr>
                <w:sz w:val="28"/>
                <w:szCs w:val="28"/>
              </w:rPr>
            </w:pPr>
          </w:p>
        </w:tc>
        <w:tc>
          <w:tcPr>
            <w:tcW w:w="1320" w:type="dxa"/>
            <w:vAlign w:val="center"/>
          </w:tcPr>
          <w:p w:rsidR="002F35CB" w:rsidRDefault="002F35CB" w:rsidP="002F35CB">
            <w:pPr>
              <w:jc w:val="center"/>
            </w:pPr>
            <w:r>
              <w:t>2017</w:t>
            </w:r>
          </w:p>
        </w:tc>
        <w:tc>
          <w:tcPr>
            <w:tcW w:w="1470" w:type="dxa"/>
            <w:vAlign w:val="center"/>
          </w:tcPr>
          <w:p w:rsidR="002F35CB" w:rsidRDefault="002F35CB" w:rsidP="002F35CB">
            <w:pPr>
              <w:jc w:val="center"/>
            </w:pPr>
            <w:r>
              <w:t>2018</w:t>
            </w:r>
          </w:p>
        </w:tc>
        <w:tc>
          <w:tcPr>
            <w:tcW w:w="1245" w:type="dxa"/>
            <w:vAlign w:val="center"/>
          </w:tcPr>
          <w:p w:rsidR="002F35CB" w:rsidRDefault="002F35CB" w:rsidP="002F35CB">
            <w:pPr>
              <w:jc w:val="center"/>
            </w:pPr>
            <w:r>
              <w:t>2019</w:t>
            </w:r>
          </w:p>
        </w:tc>
      </w:tr>
      <w:tr w:rsidR="002F35CB" w:rsidTr="002F35CB">
        <w:trPr>
          <w:trHeight w:val="308"/>
        </w:trPr>
        <w:tc>
          <w:tcPr>
            <w:tcW w:w="5595" w:type="dxa"/>
          </w:tcPr>
          <w:p w:rsidR="002F35CB" w:rsidRDefault="002F35CB" w:rsidP="002F35CB">
            <w:proofErr w:type="spellStart"/>
            <w:r>
              <w:t>Среднереализационная</w:t>
            </w:r>
            <w:proofErr w:type="spellEnd"/>
            <w:r>
              <w:t xml:space="preserve"> цена 1ц., руб.</w:t>
            </w:r>
          </w:p>
        </w:tc>
        <w:tc>
          <w:tcPr>
            <w:tcW w:w="4035" w:type="dxa"/>
            <w:gridSpan w:val="3"/>
            <w:shd w:val="clear" w:color="auto" w:fill="FFFFFF"/>
            <w:vAlign w:val="center"/>
          </w:tcPr>
          <w:p w:rsidR="002F35CB" w:rsidRDefault="002F35CB" w:rsidP="002F35CB">
            <w:pPr>
              <w:jc w:val="center"/>
            </w:pPr>
          </w:p>
        </w:tc>
      </w:tr>
      <w:tr w:rsidR="002F35CB" w:rsidTr="002F35CB">
        <w:trPr>
          <w:trHeight w:val="351"/>
        </w:trPr>
        <w:tc>
          <w:tcPr>
            <w:tcW w:w="5595" w:type="dxa"/>
            <w:vAlign w:val="center"/>
          </w:tcPr>
          <w:p w:rsidR="002F35CB" w:rsidRDefault="002F35CB" w:rsidP="002F35CB">
            <w:pPr>
              <w:jc w:val="center"/>
            </w:pPr>
            <w:r>
              <w:t>молоко</w:t>
            </w:r>
          </w:p>
        </w:tc>
        <w:tc>
          <w:tcPr>
            <w:tcW w:w="1320" w:type="dxa"/>
            <w:shd w:val="clear" w:color="auto" w:fill="FFFFFF"/>
            <w:vAlign w:val="center"/>
          </w:tcPr>
          <w:p w:rsidR="002F35CB" w:rsidRDefault="00931C01" w:rsidP="002F35CB">
            <w:pPr>
              <w:jc w:val="center"/>
            </w:pPr>
            <w:r>
              <w:t>2 201</w:t>
            </w:r>
          </w:p>
        </w:tc>
        <w:tc>
          <w:tcPr>
            <w:tcW w:w="1470" w:type="dxa"/>
            <w:shd w:val="clear" w:color="auto" w:fill="FFFFFF"/>
            <w:vAlign w:val="center"/>
          </w:tcPr>
          <w:p w:rsidR="002F35CB" w:rsidRDefault="00931C01" w:rsidP="002F35CB">
            <w:pPr>
              <w:jc w:val="center"/>
            </w:pPr>
            <w:r>
              <w:t>1 920,70</w:t>
            </w:r>
          </w:p>
        </w:tc>
        <w:tc>
          <w:tcPr>
            <w:tcW w:w="1245" w:type="dxa"/>
            <w:shd w:val="clear" w:color="auto" w:fill="FFFFFF"/>
            <w:vAlign w:val="center"/>
          </w:tcPr>
          <w:p w:rsidR="002F35CB" w:rsidRDefault="00931C01" w:rsidP="002F35CB">
            <w:pPr>
              <w:jc w:val="center"/>
            </w:pPr>
            <w:r>
              <w:t>2 386,86</w:t>
            </w:r>
          </w:p>
        </w:tc>
      </w:tr>
      <w:tr w:rsidR="002F35CB" w:rsidTr="002F35CB">
        <w:trPr>
          <w:trHeight w:val="351"/>
        </w:trPr>
        <w:tc>
          <w:tcPr>
            <w:tcW w:w="5595" w:type="dxa"/>
            <w:vAlign w:val="center"/>
          </w:tcPr>
          <w:p w:rsidR="002F35CB" w:rsidRDefault="002F35CB" w:rsidP="002F35CB">
            <w:pPr>
              <w:jc w:val="center"/>
            </w:pPr>
            <w:r>
              <w:t>мясо КРС</w:t>
            </w:r>
          </w:p>
        </w:tc>
        <w:tc>
          <w:tcPr>
            <w:tcW w:w="1320" w:type="dxa"/>
            <w:shd w:val="clear" w:color="auto" w:fill="FFFFFF"/>
            <w:vAlign w:val="center"/>
          </w:tcPr>
          <w:p w:rsidR="002F35CB" w:rsidRDefault="00285A62" w:rsidP="002F35CB">
            <w:pPr>
              <w:jc w:val="center"/>
            </w:pPr>
            <w:r>
              <w:t>9 099,08</w:t>
            </w:r>
          </w:p>
        </w:tc>
        <w:tc>
          <w:tcPr>
            <w:tcW w:w="1470" w:type="dxa"/>
            <w:shd w:val="clear" w:color="auto" w:fill="FFFFFF"/>
            <w:vAlign w:val="center"/>
          </w:tcPr>
          <w:p w:rsidR="002F35CB" w:rsidRDefault="00285A62" w:rsidP="002F35CB">
            <w:pPr>
              <w:jc w:val="center"/>
            </w:pPr>
            <w:r>
              <w:t>9 419,36</w:t>
            </w:r>
          </w:p>
        </w:tc>
        <w:tc>
          <w:tcPr>
            <w:tcW w:w="1245" w:type="dxa"/>
            <w:shd w:val="clear" w:color="auto" w:fill="FFFFFF"/>
            <w:vAlign w:val="center"/>
          </w:tcPr>
          <w:p w:rsidR="002F35CB" w:rsidRDefault="00285A62" w:rsidP="002F35CB">
            <w:pPr>
              <w:jc w:val="center"/>
            </w:pPr>
            <w:r>
              <w:t>7 129,70</w:t>
            </w:r>
          </w:p>
        </w:tc>
      </w:tr>
      <w:tr w:rsidR="002F35CB" w:rsidTr="002F35CB">
        <w:trPr>
          <w:trHeight w:val="351"/>
        </w:trPr>
        <w:tc>
          <w:tcPr>
            <w:tcW w:w="5595" w:type="dxa"/>
            <w:vAlign w:val="center"/>
          </w:tcPr>
          <w:p w:rsidR="002F35CB" w:rsidRDefault="002F35CB" w:rsidP="002F35CB">
            <w:pPr>
              <w:jc w:val="center"/>
            </w:pPr>
            <w:r>
              <w:t>мед</w:t>
            </w:r>
          </w:p>
        </w:tc>
        <w:tc>
          <w:tcPr>
            <w:tcW w:w="1320" w:type="dxa"/>
            <w:shd w:val="clear" w:color="auto" w:fill="FFFFFF"/>
            <w:vAlign w:val="center"/>
          </w:tcPr>
          <w:p w:rsidR="002F35CB" w:rsidRDefault="00931C01" w:rsidP="002F35CB">
            <w:pPr>
              <w:jc w:val="center"/>
            </w:pPr>
            <w:r>
              <w:t>-</w:t>
            </w:r>
          </w:p>
        </w:tc>
        <w:tc>
          <w:tcPr>
            <w:tcW w:w="1470" w:type="dxa"/>
            <w:shd w:val="clear" w:color="auto" w:fill="FFFFFF"/>
            <w:vAlign w:val="center"/>
          </w:tcPr>
          <w:p w:rsidR="002F35CB" w:rsidRDefault="001B7EDA" w:rsidP="002F35CB">
            <w:pPr>
              <w:jc w:val="center"/>
            </w:pPr>
            <w:r>
              <w:t>27 000</w:t>
            </w:r>
          </w:p>
        </w:tc>
        <w:tc>
          <w:tcPr>
            <w:tcW w:w="1245" w:type="dxa"/>
            <w:shd w:val="clear" w:color="auto" w:fill="FFFFFF"/>
            <w:vAlign w:val="center"/>
          </w:tcPr>
          <w:p w:rsidR="002F35CB" w:rsidRDefault="00931C01" w:rsidP="002F35CB">
            <w:pPr>
              <w:jc w:val="center"/>
            </w:pPr>
            <w:r>
              <w:t>-</w:t>
            </w:r>
          </w:p>
        </w:tc>
      </w:tr>
      <w:tr w:rsidR="002F35CB" w:rsidTr="002F35CB">
        <w:trPr>
          <w:trHeight w:val="405"/>
        </w:trPr>
        <w:tc>
          <w:tcPr>
            <w:tcW w:w="5595" w:type="dxa"/>
          </w:tcPr>
          <w:p w:rsidR="002F35CB" w:rsidRDefault="002F35CB" w:rsidP="002F35CB">
            <w:r>
              <w:t>Себестоимость 1 ц. реализованной продукции, руб.</w:t>
            </w:r>
          </w:p>
        </w:tc>
        <w:tc>
          <w:tcPr>
            <w:tcW w:w="4035" w:type="dxa"/>
            <w:gridSpan w:val="3"/>
            <w:shd w:val="clear" w:color="auto" w:fill="FFFFFF"/>
            <w:vAlign w:val="bottom"/>
          </w:tcPr>
          <w:p w:rsidR="002F35CB" w:rsidRDefault="002F35CB" w:rsidP="002F35CB"/>
        </w:tc>
      </w:tr>
      <w:tr w:rsidR="002F35CB" w:rsidTr="002F35CB">
        <w:trPr>
          <w:trHeight w:val="383"/>
        </w:trPr>
        <w:tc>
          <w:tcPr>
            <w:tcW w:w="5595" w:type="dxa"/>
            <w:vAlign w:val="center"/>
          </w:tcPr>
          <w:p w:rsidR="002F35CB" w:rsidRDefault="002F35CB" w:rsidP="002F35CB">
            <w:pPr>
              <w:jc w:val="center"/>
            </w:pPr>
            <w:r>
              <w:t>молоко</w:t>
            </w:r>
          </w:p>
        </w:tc>
        <w:tc>
          <w:tcPr>
            <w:tcW w:w="1320" w:type="dxa"/>
          </w:tcPr>
          <w:p w:rsidR="002F35CB" w:rsidRDefault="00285A62" w:rsidP="002F35CB">
            <w:pPr>
              <w:jc w:val="center"/>
            </w:pPr>
            <w:r>
              <w:t>1 979,27</w:t>
            </w:r>
          </w:p>
        </w:tc>
        <w:tc>
          <w:tcPr>
            <w:tcW w:w="1470" w:type="dxa"/>
          </w:tcPr>
          <w:p w:rsidR="002F35CB" w:rsidRDefault="00285A62" w:rsidP="002F35CB">
            <w:pPr>
              <w:jc w:val="center"/>
            </w:pPr>
            <w:r>
              <w:t>2 006,13</w:t>
            </w:r>
          </w:p>
        </w:tc>
        <w:tc>
          <w:tcPr>
            <w:tcW w:w="1245" w:type="dxa"/>
          </w:tcPr>
          <w:p w:rsidR="002F35CB" w:rsidRDefault="00285A62" w:rsidP="002F35CB">
            <w:pPr>
              <w:jc w:val="center"/>
            </w:pPr>
            <w:r>
              <w:t>2 255,63</w:t>
            </w:r>
          </w:p>
        </w:tc>
      </w:tr>
      <w:tr w:rsidR="002F35CB" w:rsidTr="002F35CB">
        <w:trPr>
          <w:trHeight w:val="383"/>
        </w:trPr>
        <w:tc>
          <w:tcPr>
            <w:tcW w:w="5595" w:type="dxa"/>
            <w:vAlign w:val="center"/>
          </w:tcPr>
          <w:p w:rsidR="002F35CB" w:rsidRDefault="002F35CB" w:rsidP="002F35CB">
            <w:pPr>
              <w:jc w:val="center"/>
            </w:pPr>
            <w:r>
              <w:t>мясо КРС</w:t>
            </w:r>
          </w:p>
        </w:tc>
        <w:tc>
          <w:tcPr>
            <w:tcW w:w="1320" w:type="dxa"/>
          </w:tcPr>
          <w:p w:rsidR="002F35CB" w:rsidRDefault="00285A62" w:rsidP="002F35CB">
            <w:pPr>
              <w:jc w:val="center"/>
            </w:pPr>
            <w:r>
              <w:t>21 144,56</w:t>
            </w:r>
          </w:p>
        </w:tc>
        <w:tc>
          <w:tcPr>
            <w:tcW w:w="1470" w:type="dxa"/>
          </w:tcPr>
          <w:p w:rsidR="002F35CB" w:rsidRDefault="00285A62" w:rsidP="002F35CB">
            <w:pPr>
              <w:jc w:val="center"/>
            </w:pPr>
            <w:r>
              <w:t>19 926,77</w:t>
            </w:r>
          </w:p>
        </w:tc>
        <w:tc>
          <w:tcPr>
            <w:tcW w:w="1245" w:type="dxa"/>
          </w:tcPr>
          <w:p w:rsidR="002F35CB" w:rsidRDefault="00285A62" w:rsidP="002F35CB">
            <w:pPr>
              <w:jc w:val="center"/>
            </w:pPr>
            <w:r>
              <w:t>9 942,53</w:t>
            </w:r>
          </w:p>
        </w:tc>
      </w:tr>
      <w:tr w:rsidR="002F35CB" w:rsidTr="002F35CB">
        <w:trPr>
          <w:trHeight w:val="383"/>
        </w:trPr>
        <w:tc>
          <w:tcPr>
            <w:tcW w:w="5595" w:type="dxa"/>
            <w:vAlign w:val="center"/>
          </w:tcPr>
          <w:p w:rsidR="002F35CB" w:rsidRDefault="002F35CB" w:rsidP="002F35CB">
            <w:pPr>
              <w:jc w:val="center"/>
            </w:pPr>
            <w:r>
              <w:t>мед</w:t>
            </w:r>
          </w:p>
        </w:tc>
        <w:tc>
          <w:tcPr>
            <w:tcW w:w="1320" w:type="dxa"/>
          </w:tcPr>
          <w:p w:rsidR="002F35CB" w:rsidRDefault="00285A62" w:rsidP="002F35CB">
            <w:pPr>
              <w:jc w:val="center"/>
            </w:pPr>
            <w:r>
              <w:t>19 090,91</w:t>
            </w:r>
          </w:p>
        </w:tc>
        <w:tc>
          <w:tcPr>
            <w:tcW w:w="1470" w:type="dxa"/>
          </w:tcPr>
          <w:p w:rsidR="002F35CB" w:rsidRDefault="00285A62" w:rsidP="002F35CB">
            <w:pPr>
              <w:jc w:val="center"/>
            </w:pPr>
            <w:r>
              <w:t>18 000</w:t>
            </w:r>
          </w:p>
        </w:tc>
        <w:tc>
          <w:tcPr>
            <w:tcW w:w="1245" w:type="dxa"/>
          </w:tcPr>
          <w:p w:rsidR="002F35CB" w:rsidRDefault="00285A62" w:rsidP="002F35CB">
            <w:pPr>
              <w:jc w:val="center"/>
            </w:pPr>
            <w:r>
              <w:t>23 333,</w:t>
            </w:r>
          </w:p>
        </w:tc>
      </w:tr>
      <w:tr w:rsidR="002F35CB" w:rsidTr="002F35CB">
        <w:trPr>
          <w:trHeight w:val="367"/>
        </w:trPr>
        <w:tc>
          <w:tcPr>
            <w:tcW w:w="5595" w:type="dxa"/>
          </w:tcPr>
          <w:p w:rsidR="002F35CB" w:rsidRDefault="002F35CB" w:rsidP="002F35CB">
            <w:r>
              <w:t>Рентабельность (убыточность), %</w:t>
            </w:r>
          </w:p>
        </w:tc>
        <w:tc>
          <w:tcPr>
            <w:tcW w:w="4035" w:type="dxa"/>
            <w:gridSpan w:val="3"/>
          </w:tcPr>
          <w:p w:rsidR="002F35CB" w:rsidRDefault="002F35CB" w:rsidP="002F35CB">
            <w:pPr>
              <w:jc w:val="center"/>
            </w:pPr>
          </w:p>
        </w:tc>
      </w:tr>
      <w:tr w:rsidR="002F35CB" w:rsidTr="002F35CB">
        <w:trPr>
          <w:trHeight w:val="368"/>
        </w:trPr>
        <w:tc>
          <w:tcPr>
            <w:tcW w:w="5595" w:type="dxa"/>
          </w:tcPr>
          <w:p w:rsidR="002F35CB" w:rsidRDefault="002F35CB" w:rsidP="002F35CB">
            <w:pPr>
              <w:jc w:val="center"/>
            </w:pPr>
            <w:r>
              <w:t>молоко</w:t>
            </w:r>
          </w:p>
        </w:tc>
        <w:tc>
          <w:tcPr>
            <w:tcW w:w="1320" w:type="dxa"/>
          </w:tcPr>
          <w:p w:rsidR="002F35CB" w:rsidRDefault="001B7EDA" w:rsidP="002F35CB">
            <w:pPr>
              <w:jc w:val="center"/>
            </w:pPr>
            <w:r>
              <w:t>11,2</w:t>
            </w:r>
          </w:p>
        </w:tc>
        <w:tc>
          <w:tcPr>
            <w:tcW w:w="1470" w:type="dxa"/>
          </w:tcPr>
          <w:p w:rsidR="002F35CB" w:rsidRDefault="001B7EDA" w:rsidP="002F35CB">
            <w:pPr>
              <w:jc w:val="center"/>
            </w:pPr>
            <w:r>
              <w:t>-4,2</w:t>
            </w:r>
          </w:p>
        </w:tc>
        <w:tc>
          <w:tcPr>
            <w:tcW w:w="1245" w:type="dxa"/>
          </w:tcPr>
          <w:p w:rsidR="002F35CB" w:rsidRDefault="001B7EDA" w:rsidP="002F35CB">
            <w:pPr>
              <w:jc w:val="center"/>
            </w:pPr>
            <w:r>
              <w:t>5,8</w:t>
            </w:r>
          </w:p>
        </w:tc>
      </w:tr>
      <w:tr w:rsidR="002F35CB" w:rsidTr="002F35CB">
        <w:trPr>
          <w:trHeight w:val="368"/>
        </w:trPr>
        <w:tc>
          <w:tcPr>
            <w:tcW w:w="5595" w:type="dxa"/>
          </w:tcPr>
          <w:p w:rsidR="002F35CB" w:rsidRDefault="002F35CB" w:rsidP="002F35CB">
            <w:pPr>
              <w:jc w:val="center"/>
            </w:pPr>
            <w:r>
              <w:t>мясо КРС</w:t>
            </w:r>
          </w:p>
        </w:tc>
        <w:tc>
          <w:tcPr>
            <w:tcW w:w="1320" w:type="dxa"/>
          </w:tcPr>
          <w:p w:rsidR="002F35CB" w:rsidRDefault="001B7EDA" w:rsidP="002F35CB">
            <w:pPr>
              <w:jc w:val="center"/>
            </w:pPr>
            <w:r>
              <w:t>-56,9</w:t>
            </w:r>
          </w:p>
        </w:tc>
        <w:tc>
          <w:tcPr>
            <w:tcW w:w="1470" w:type="dxa"/>
          </w:tcPr>
          <w:p w:rsidR="002F35CB" w:rsidRDefault="001B7EDA" w:rsidP="002F35CB">
            <w:pPr>
              <w:jc w:val="center"/>
            </w:pPr>
            <w:r>
              <w:t>-52,7</w:t>
            </w:r>
          </w:p>
        </w:tc>
        <w:tc>
          <w:tcPr>
            <w:tcW w:w="1245" w:type="dxa"/>
          </w:tcPr>
          <w:p w:rsidR="002F35CB" w:rsidRDefault="001B7EDA" w:rsidP="002F35CB">
            <w:pPr>
              <w:jc w:val="center"/>
            </w:pPr>
            <w:r>
              <w:t>-28,2</w:t>
            </w:r>
          </w:p>
        </w:tc>
      </w:tr>
      <w:tr w:rsidR="002F35CB" w:rsidTr="002F35CB">
        <w:trPr>
          <w:trHeight w:val="368"/>
        </w:trPr>
        <w:tc>
          <w:tcPr>
            <w:tcW w:w="5595" w:type="dxa"/>
          </w:tcPr>
          <w:p w:rsidR="002F35CB" w:rsidRDefault="002F35CB" w:rsidP="002F35CB">
            <w:pPr>
              <w:jc w:val="center"/>
            </w:pPr>
            <w:r>
              <w:t>мед</w:t>
            </w:r>
          </w:p>
        </w:tc>
        <w:tc>
          <w:tcPr>
            <w:tcW w:w="1320" w:type="dxa"/>
          </w:tcPr>
          <w:p w:rsidR="002F35CB" w:rsidRDefault="00285A62" w:rsidP="002F35CB">
            <w:pPr>
              <w:jc w:val="center"/>
            </w:pPr>
            <w:r>
              <w:t>-</w:t>
            </w:r>
          </w:p>
        </w:tc>
        <w:tc>
          <w:tcPr>
            <w:tcW w:w="1470" w:type="dxa"/>
          </w:tcPr>
          <w:p w:rsidR="002F35CB" w:rsidRDefault="001B7EDA" w:rsidP="002F35CB">
            <w:pPr>
              <w:jc w:val="center"/>
            </w:pPr>
            <w:r>
              <w:t>50</w:t>
            </w:r>
          </w:p>
        </w:tc>
        <w:tc>
          <w:tcPr>
            <w:tcW w:w="1245" w:type="dxa"/>
          </w:tcPr>
          <w:p w:rsidR="002F35CB" w:rsidRDefault="00285A62" w:rsidP="002F35CB">
            <w:pPr>
              <w:jc w:val="center"/>
            </w:pPr>
            <w:r>
              <w:t>-</w:t>
            </w:r>
          </w:p>
        </w:tc>
      </w:tr>
    </w:tbl>
    <w:p w:rsidR="00D24378" w:rsidRDefault="00D24378" w:rsidP="00D24378">
      <w:pPr>
        <w:spacing w:line="360" w:lineRule="auto"/>
        <w:ind w:firstLine="567"/>
        <w:jc w:val="both"/>
        <w:rPr>
          <w:sz w:val="28"/>
          <w:szCs w:val="28"/>
        </w:rPr>
      </w:pPr>
    </w:p>
    <w:p w:rsidR="00D24378" w:rsidRDefault="00D24378" w:rsidP="00F31129">
      <w:pPr>
        <w:spacing w:line="360" w:lineRule="auto"/>
        <w:ind w:firstLine="567"/>
        <w:jc w:val="both"/>
        <w:rPr>
          <w:sz w:val="28"/>
          <w:szCs w:val="28"/>
        </w:rPr>
      </w:pPr>
      <w:r>
        <w:rPr>
          <w:sz w:val="28"/>
          <w:szCs w:val="28"/>
        </w:rPr>
        <w:t xml:space="preserve">По данным таблицы 2.13 видно, что на протяжении трех лет показатели себестоимости 1 ц реализованной продукции и </w:t>
      </w:r>
      <w:proofErr w:type="spellStart"/>
      <w:r>
        <w:rPr>
          <w:sz w:val="28"/>
          <w:szCs w:val="28"/>
        </w:rPr>
        <w:t>среднереализационной</w:t>
      </w:r>
      <w:proofErr w:type="spellEnd"/>
      <w:r>
        <w:rPr>
          <w:sz w:val="28"/>
          <w:szCs w:val="28"/>
        </w:rPr>
        <w:t xml:space="preserve"> цены 1 ц. у молока и мяса КРС имеют тенденцию роста. </w:t>
      </w:r>
    </w:p>
    <w:p w:rsidR="002F35CB" w:rsidRDefault="00D24378" w:rsidP="00F31129">
      <w:pPr>
        <w:spacing w:line="360" w:lineRule="auto"/>
        <w:ind w:firstLine="567"/>
        <w:jc w:val="both"/>
        <w:rPr>
          <w:sz w:val="28"/>
          <w:szCs w:val="28"/>
        </w:rPr>
      </w:pPr>
      <w:proofErr w:type="spellStart"/>
      <w:r>
        <w:rPr>
          <w:sz w:val="28"/>
          <w:szCs w:val="28"/>
        </w:rPr>
        <w:t>Средн</w:t>
      </w:r>
      <w:r w:rsidR="000B1B61">
        <w:rPr>
          <w:sz w:val="28"/>
          <w:szCs w:val="28"/>
        </w:rPr>
        <w:t>ереализационная</w:t>
      </w:r>
      <w:proofErr w:type="spellEnd"/>
      <w:r w:rsidR="000B1B61">
        <w:rPr>
          <w:sz w:val="28"/>
          <w:szCs w:val="28"/>
        </w:rPr>
        <w:t xml:space="preserve"> цена 1ц молока </w:t>
      </w:r>
      <w:r>
        <w:rPr>
          <w:sz w:val="28"/>
          <w:szCs w:val="28"/>
        </w:rPr>
        <w:t>стремительно увеличивается, кроме 2018 года,</w:t>
      </w:r>
      <w:r w:rsidR="000B1B61">
        <w:rPr>
          <w:sz w:val="28"/>
          <w:szCs w:val="28"/>
        </w:rPr>
        <w:t xml:space="preserve"> </w:t>
      </w:r>
      <w:r>
        <w:rPr>
          <w:sz w:val="28"/>
          <w:szCs w:val="28"/>
        </w:rPr>
        <w:t xml:space="preserve">а показатели его себестоимости </w:t>
      </w:r>
      <w:r w:rsidR="000B1B61">
        <w:rPr>
          <w:sz w:val="28"/>
          <w:szCs w:val="28"/>
        </w:rPr>
        <w:t>стабильно меняются.</w:t>
      </w:r>
    </w:p>
    <w:p w:rsidR="002F35CB" w:rsidRPr="000B1511" w:rsidRDefault="002F35CB" w:rsidP="00F80618">
      <w:pPr>
        <w:pStyle w:val="3"/>
        <w:jc w:val="center"/>
        <w:rPr>
          <w:rFonts w:eastAsia="Times New Roman"/>
          <w:sz w:val="28"/>
          <w:szCs w:val="28"/>
        </w:rPr>
      </w:pPr>
      <w:bookmarkStart w:id="14" w:name="_Toc49955041"/>
      <w:bookmarkStart w:id="15" w:name="_Toc52396622"/>
      <w:r w:rsidRPr="000B1511">
        <w:rPr>
          <w:rFonts w:eastAsia="Times New Roman"/>
          <w:sz w:val="28"/>
          <w:szCs w:val="28"/>
        </w:rPr>
        <w:t>2.5. Анализ финансового состояния предприятия</w:t>
      </w:r>
      <w:bookmarkEnd w:id="14"/>
      <w:bookmarkEnd w:id="15"/>
    </w:p>
    <w:p w:rsidR="00F80618" w:rsidRPr="00F80618" w:rsidRDefault="00F80618" w:rsidP="00F80618"/>
    <w:p w:rsidR="002F35CB" w:rsidRDefault="002F35CB" w:rsidP="00F31129">
      <w:pPr>
        <w:shd w:val="clear" w:color="auto" w:fill="FFFFFF"/>
        <w:spacing w:before="200" w:line="360" w:lineRule="auto"/>
        <w:ind w:firstLine="709"/>
        <w:jc w:val="both"/>
        <w:rPr>
          <w:sz w:val="28"/>
          <w:szCs w:val="28"/>
        </w:rPr>
      </w:pPr>
      <w:r>
        <w:rPr>
          <w:sz w:val="28"/>
          <w:szCs w:val="28"/>
        </w:rPr>
        <w:t>В соотв</w:t>
      </w:r>
      <w:r w:rsidR="000B1B61">
        <w:rPr>
          <w:sz w:val="28"/>
          <w:szCs w:val="28"/>
        </w:rPr>
        <w:t>етствии с Уставом предприятия ЗАО «</w:t>
      </w:r>
      <w:proofErr w:type="spellStart"/>
      <w:r w:rsidR="000B1B61">
        <w:rPr>
          <w:sz w:val="28"/>
          <w:szCs w:val="28"/>
        </w:rPr>
        <w:t>Бирюли</w:t>
      </w:r>
      <w:proofErr w:type="spellEnd"/>
      <w:r>
        <w:rPr>
          <w:sz w:val="28"/>
          <w:szCs w:val="28"/>
        </w:rPr>
        <w:t xml:space="preserve">» </w:t>
      </w:r>
      <w:r w:rsidR="000B1B61">
        <w:rPr>
          <w:sz w:val="28"/>
          <w:szCs w:val="28"/>
        </w:rPr>
        <w:t xml:space="preserve">Высокогорского </w:t>
      </w:r>
      <w:r>
        <w:rPr>
          <w:sz w:val="28"/>
          <w:szCs w:val="28"/>
        </w:rPr>
        <w:t>района</w:t>
      </w:r>
      <w:r w:rsidR="000B1B61">
        <w:rPr>
          <w:sz w:val="28"/>
          <w:szCs w:val="28"/>
        </w:rPr>
        <w:t xml:space="preserve"> РТ было зарегистрировано в 2001</w:t>
      </w:r>
      <w:r>
        <w:rPr>
          <w:sz w:val="28"/>
          <w:szCs w:val="28"/>
        </w:rPr>
        <w:t xml:space="preserve"> году.</w:t>
      </w:r>
    </w:p>
    <w:p w:rsidR="002F35CB" w:rsidRPr="004E2BC7" w:rsidRDefault="000B1B61" w:rsidP="00F31129">
      <w:pPr>
        <w:shd w:val="clear" w:color="auto" w:fill="FFFFFF"/>
        <w:spacing w:line="360" w:lineRule="auto"/>
        <w:ind w:firstLine="709"/>
        <w:jc w:val="both"/>
        <w:rPr>
          <w:sz w:val="28"/>
          <w:szCs w:val="28"/>
        </w:rPr>
      </w:pPr>
      <w:r>
        <w:rPr>
          <w:sz w:val="28"/>
          <w:szCs w:val="28"/>
        </w:rPr>
        <w:t xml:space="preserve">  ЗА</w:t>
      </w:r>
      <w:r w:rsidR="002F35CB">
        <w:rPr>
          <w:sz w:val="28"/>
          <w:szCs w:val="28"/>
        </w:rPr>
        <w:t>О «</w:t>
      </w:r>
      <w:proofErr w:type="spellStart"/>
      <w:r>
        <w:rPr>
          <w:sz w:val="28"/>
          <w:szCs w:val="28"/>
        </w:rPr>
        <w:t>Бирюли</w:t>
      </w:r>
      <w:proofErr w:type="spellEnd"/>
      <w:r w:rsidR="002F35CB">
        <w:rPr>
          <w:sz w:val="28"/>
          <w:szCs w:val="28"/>
        </w:rPr>
        <w:t xml:space="preserve">» по организационно-правовой форме является обществом с ограниченной ответственностью, созданным и осуществляющим свою деятельность в соответствии </w:t>
      </w:r>
      <w:r w:rsidR="002F35CB" w:rsidRPr="004E2BC7">
        <w:rPr>
          <w:sz w:val="28"/>
          <w:szCs w:val="28"/>
        </w:rPr>
        <w:t xml:space="preserve">с законодательством РФ. </w:t>
      </w:r>
    </w:p>
    <w:p w:rsidR="002F35CB" w:rsidRPr="004E2BC7" w:rsidRDefault="000B1B61" w:rsidP="00F31129">
      <w:pPr>
        <w:shd w:val="clear" w:color="auto" w:fill="FFFFFF"/>
        <w:spacing w:line="360" w:lineRule="auto"/>
        <w:ind w:firstLine="709"/>
        <w:jc w:val="both"/>
        <w:rPr>
          <w:sz w:val="28"/>
          <w:szCs w:val="28"/>
        </w:rPr>
      </w:pPr>
      <w:r>
        <w:rPr>
          <w:sz w:val="28"/>
          <w:szCs w:val="28"/>
        </w:rPr>
        <w:t>Предметом деятельности ЗА</w:t>
      </w:r>
      <w:r w:rsidR="002F35CB" w:rsidRPr="004E2BC7">
        <w:rPr>
          <w:sz w:val="28"/>
          <w:szCs w:val="28"/>
        </w:rPr>
        <w:t>О «</w:t>
      </w:r>
      <w:proofErr w:type="spellStart"/>
      <w:r>
        <w:rPr>
          <w:sz w:val="28"/>
          <w:szCs w:val="28"/>
        </w:rPr>
        <w:t>Бирюли</w:t>
      </w:r>
      <w:proofErr w:type="spellEnd"/>
      <w:r w:rsidR="002F35CB" w:rsidRPr="004E2BC7">
        <w:rPr>
          <w:sz w:val="28"/>
          <w:szCs w:val="28"/>
        </w:rPr>
        <w:t>» в настоящее время является</w:t>
      </w:r>
      <w:r w:rsidRPr="000B1B61">
        <w:rPr>
          <w:rFonts w:ascii="Arial" w:hAnsi="Arial" w:cs="Arial"/>
          <w:color w:val="333333"/>
          <w:sz w:val="27"/>
          <w:szCs w:val="27"/>
          <w:shd w:val="clear" w:color="auto" w:fill="FFFFFF"/>
        </w:rPr>
        <w:t xml:space="preserve"> </w:t>
      </w:r>
      <w:r>
        <w:rPr>
          <w:color w:val="000000" w:themeColor="text1"/>
          <w:sz w:val="28"/>
          <w:szCs w:val="28"/>
          <w:shd w:val="clear" w:color="auto" w:fill="FFFFFF"/>
        </w:rPr>
        <w:t>р</w:t>
      </w:r>
      <w:r w:rsidRPr="000B1B61">
        <w:rPr>
          <w:color w:val="000000" w:themeColor="text1"/>
          <w:sz w:val="28"/>
          <w:szCs w:val="28"/>
          <w:shd w:val="clear" w:color="auto" w:fill="FFFFFF"/>
        </w:rPr>
        <w:t>азведение кроликов и прочих пушных зверей на фермах</w:t>
      </w:r>
      <w:r w:rsidR="002F35CB" w:rsidRPr="004E2BC7">
        <w:rPr>
          <w:sz w:val="28"/>
          <w:szCs w:val="28"/>
        </w:rPr>
        <w:t>.</w:t>
      </w:r>
    </w:p>
    <w:p w:rsidR="002F35CB" w:rsidRDefault="002F35CB" w:rsidP="00F31129">
      <w:pPr>
        <w:shd w:val="clear" w:color="auto" w:fill="FFFFFF"/>
        <w:spacing w:line="360" w:lineRule="auto"/>
        <w:ind w:firstLine="709"/>
        <w:jc w:val="both"/>
        <w:rPr>
          <w:sz w:val="28"/>
          <w:szCs w:val="28"/>
        </w:rPr>
      </w:pPr>
      <w:r>
        <w:rPr>
          <w:sz w:val="28"/>
          <w:szCs w:val="28"/>
        </w:rPr>
        <w:t>Анализом финансового с</w:t>
      </w:r>
      <w:r w:rsidR="000B1B61">
        <w:rPr>
          <w:sz w:val="28"/>
          <w:szCs w:val="28"/>
        </w:rPr>
        <w:t>остояния предприятия занимается главный бухгалтер</w:t>
      </w:r>
      <w:r>
        <w:rPr>
          <w:sz w:val="28"/>
          <w:szCs w:val="28"/>
        </w:rPr>
        <w:t xml:space="preserve"> и соответствующие службы, а также учредители, инвесторы с целью изучения эффективности использования ресурсов. Банки для оценки условий предоставления кредита и определение степени риска, поставщики для </w:t>
      </w:r>
      <w:r>
        <w:rPr>
          <w:sz w:val="28"/>
          <w:szCs w:val="28"/>
        </w:rPr>
        <w:lastRenderedPageBreak/>
        <w:t>своевременного получения платежей, налоговые инспекции для выполнения плана поступлений средств в бюджет и т.д.</w:t>
      </w:r>
    </w:p>
    <w:p w:rsidR="002F35CB" w:rsidRDefault="002F35CB" w:rsidP="00F31129">
      <w:pPr>
        <w:shd w:val="clear" w:color="auto" w:fill="FFFFFF"/>
        <w:spacing w:line="360" w:lineRule="auto"/>
        <w:ind w:firstLine="709"/>
        <w:jc w:val="both"/>
        <w:rPr>
          <w:sz w:val="28"/>
          <w:szCs w:val="28"/>
        </w:rPr>
      </w:pPr>
      <w:r w:rsidRPr="004E2BC7">
        <w:rPr>
          <w:sz w:val="28"/>
          <w:szCs w:val="28"/>
        </w:rPr>
        <w:t xml:space="preserve">Прибыль предприятия непосредственно влияет на все показатели его финансового состояния, являясь основой стабильного развития. Рассмотрим влияние факторов на прибыль </w:t>
      </w:r>
      <w:r>
        <w:rPr>
          <w:sz w:val="28"/>
          <w:szCs w:val="28"/>
        </w:rPr>
        <w:t xml:space="preserve">от реализации основных видов продукции </w:t>
      </w:r>
      <w:r w:rsidR="000B1B61">
        <w:rPr>
          <w:sz w:val="28"/>
          <w:szCs w:val="28"/>
        </w:rPr>
        <w:t>ЗА</w:t>
      </w:r>
      <w:r>
        <w:rPr>
          <w:sz w:val="28"/>
          <w:szCs w:val="28"/>
        </w:rPr>
        <w:t>О «</w:t>
      </w:r>
      <w:proofErr w:type="spellStart"/>
      <w:r w:rsidR="000B1B61">
        <w:rPr>
          <w:sz w:val="28"/>
          <w:szCs w:val="28"/>
        </w:rPr>
        <w:t>Бирюли</w:t>
      </w:r>
      <w:proofErr w:type="spellEnd"/>
      <w:r>
        <w:rPr>
          <w:sz w:val="28"/>
          <w:szCs w:val="28"/>
        </w:rPr>
        <w:t xml:space="preserve">» </w:t>
      </w:r>
      <w:r w:rsidR="000B1B61">
        <w:rPr>
          <w:sz w:val="28"/>
          <w:szCs w:val="28"/>
        </w:rPr>
        <w:t xml:space="preserve">Высокогорского </w:t>
      </w:r>
      <w:r>
        <w:rPr>
          <w:sz w:val="28"/>
          <w:szCs w:val="28"/>
        </w:rPr>
        <w:t>района РТ (таблица 2.14).</w:t>
      </w:r>
    </w:p>
    <w:p w:rsidR="002F35CB" w:rsidRDefault="002F35CB" w:rsidP="002F35CB">
      <w:pPr>
        <w:spacing w:line="360" w:lineRule="auto"/>
        <w:ind w:firstLine="709"/>
        <w:rPr>
          <w:sz w:val="28"/>
          <w:szCs w:val="28"/>
        </w:rPr>
      </w:pPr>
      <w:r>
        <w:rPr>
          <w:sz w:val="28"/>
          <w:szCs w:val="28"/>
        </w:rPr>
        <w:t xml:space="preserve">Таблица 2.14 – Влияние факторов на прибыль, полученную от реализации основных видов продукции в </w:t>
      </w:r>
      <w:r w:rsidR="00DD56F9">
        <w:rPr>
          <w:sz w:val="28"/>
          <w:szCs w:val="28"/>
        </w:rPr>
        <w:t>ЗАО «</w:t>
      </w:r>
      <w:proofErr w:type="spellStart"/>
      <w:r w:rsidR="00DD56F9">
        <w:rPr>
          <w:sz w:val="28"/>
          <w:szCs w:val="28"/>
        </w:rPr>
        <w:t>Бирюли</w:t>
      </w:r>
      <w:proofErr w:type="spellEnd"/>
      <w:r w:rsidR="00DD56F9">
        <w:rPr>
          <w:sz w:val="28"/>
          <w:szCs w:val="28"/>
        </w:rPr>
        <w:t xml:space="preserve">» Высокогорского района РТ за 2017- 2019 </w:t>
      </w:r>
    </w:p>
    <w:tbl>
      <w:tblPr>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5"/>
        <w:gridCol w:w="1515"/>
        <w:gridCol w:w="1410"/>
        <w:gridCol w:w="1485"/>
      </w:tblGrid>
      <w:tr w:rsidR="002F35CB" w:rsidTr="002F35CB">
        <w:trPr>
          <w:trHeight w:val="274"/>
        </w:trPr>
        <w:tc>
          <w:tcPr>
            <w:tcW w:w="5355" w:type="dxa"/>
            <w:vMerge w:val="restart"/>
            <w:vAlign w:val="center"/>
          </w:tcPr>
          <w:p w:rsidR="002F35CB" w:rsidRPr="00016958" w:rsidRDefault="002F35CB" w:rsidP="002F35CB">
            <w:pPr>
              <w:jc w:val="center"/>
            </w:pPr>
            <w:r w:rsidRPr="00016958">
              <w:t>Показатели</w:t>
            </w:r>
          </w:p>
        </w:tc>
        <w:tc>
          <w:tcPr>
            <w:tcW w:w="4410" w:type="dxa"/>
            <w:gridSpan w:val="3"/>
            <w:vAlign w:val="center"/>
          </w:tcPr>
          <w:p w:rsidR="002F35CB" w:rsidRPr="00016958" w:rsidRDefault="002F35CB" w:rsidP="002F35CB">
            <w:pPr>
              <w:jc w:val="center"/>
            </w:pPr>
            <w:r w:rsidRPr="00016958">
              <w:t>Годы</w:t>
            </w:r>
          </w:p>
        </w:tc>
      </w:tr>
      <w:tr w:rsidR="002F35CB" w:rsidTr="002F35CB">
        <w:trPr>
          <w:trHeight w:val="354"/>
        </w:trPr>
        <w:tc>
          <w:tcPr>
            <w:tcW w:w="5355" w:type="dxa"/>
            <w:vMerge/>
            <w:vAlign w:val="center"/>
          </w:tcPr>
          <w:p w:rsidR="002F35CB" w:rsidRPr="00016958" w:rsidRDefault="002F35CB" w:rsidP="002F35CB">
            <w:pPr>
              <w:widowControl w:val="0"/>
              <w:pBdr>
                <w:top w:val="nil"/>
                <w:left w:val="nil"/>
                <w:bottom w:val="nil"/>
                <w:right w:val="nil"/>
                <w:between w:val="nil"/>
              </w:pBdr>
            </w:pPr>
          </w:p>
        </w:tc>
        <w:tc>
          <w:tcPr>
            <w:tcW w:w="1515" w:type="dxa"/>
            <w:vAlign w:val="center"/>
          </w:tcPr>
          <w:p w:rsidR="002F35CB" w:rsidRPr="00016958" w:rsidRDefault="002F35CB" w:rsidP="002F35CB">
            <w:pPr>
              <w:jc w:val="center"/>
            </w:pPr>
            <w:r w:rsidRPr="00016958">
              <w:t>2017</w:t>
            </w:r>
          </w:p>
        </w:tc>
        <w:tc>
          <w:tcPr>
            <w:tcW w:w="1410" w:type="dxa"/>
            <w:vAlign w:val="center"/>
          </w:tcPr>
          <w:p w:rsidR="002F35CB" w:rsidRPr="00016958" w:rsidRDefault="002F35CB" w:rsidP="002F35CB">
            <w:pPr>
              <w:jc w:val="center"/>
            </w:pPr>
            <w:r w:rsidRPr="00016958">
              <w:t>2018</w:t>
            </w:r>
          </w:p>
        </w:tc>
        <w:tc>
          <w:tcPr>
            <w:tcW w:w="1485" w:type="dxa"/>
            <w:vAlign w:val="center"/>
          </w:tcPr>
          <w:p w:rsidR="002F35CB" w:rsidRPr="00016958" w:rsidRDefault="002F35CB" w:rsidP="002F35CB">
            <w:pPr>
              <w:jc w:val="center"/>
            </w:pPr>
            <w:r w:rsidRPr="00016958">
              <w:t>2019</w:t>
            </w:r>
          </w:p>
        </w:tc>
      </w:tr>
      <w:tr w:rsidR="002F35CB" w:rsidTr="002F35CB">
        <w:trPr>
          <w:trHeight w:val="265"/>
        </w:trPr>
        <w:tc>
          <w:tcPr>
            <w:tcW w:w="9765" w:type="dxa"/>
            <w:gridSpan w:val="4"/>
            <w:vAlign w:val="center"/>
          </w:tcPr>
          <w:p w:rsidR="002F35CB" w:rsidRPr="00016958" w:rsidRDefault="002F35CB" w:rsidP="002F35CB">
            <w:pPr>
              <w:jc w:val="center"/>
            </w:pPr>
            <w:r w:rsidRPr="00016958">
              <w:t>Производство овощей</w:t>
            </w:r>
          </w:p>
        </w:tc>
      </w:tr>
      <w:tr w:rsidR="002F35CB" w:rsidTr="002F35CB">
        <w:trPr>
          <w:trHeight w:val="270"/>
        </w:trPr>
        <w:tc>
          <w:tcPr>
            <w:tcW w:w="5355" w:type="dxa"/>
            <w:vAlign w:val="center"/>
          </w:tcPr>
          <w:p w:rsidR="002F35CB" w:rsidRPr="00016958" w:rsidRDefault="002F35CB" w:rsidP="002F35CB">
            <w:pPr>
              <w:rPr>
                <w:color w:val="000000"/>
              </w:rPr>
            </w:pPr>
            <w:r w:rsidRPr="00016958">
              <w:rPr>
                <w:color w:val="000000"/>
              </w:rPr>
              <w:t>Средняя реализационная цена с 1 ц, руб.</w:t>
            </w:r>
          </w:p>
        </w:tc>
        <w:tc>
          <w:tcPr>
            <w:tcW w:w="1515" w:type="dxa"/>
            <w:vAlign w:val="center"/>
          </w:tcPr>
          <w:p w:rsidR="002F35CB" w:rsidRPr="00016958" w:rsidRDefault="00DD397B" w:rsidP="002F35CB">
            <w:pPr>
              <w:jc w:val="center"/>
            </w:pPr>
            <w:r>
              <w:t>523,2</w:t>
            </w:r>
          </w:p>
        </w:tc>
        <w:tc>
          <w:tcPr>
            <w:tcW w:w="1410" w:type="dxa"/>
            <w:vAlign w:val="center"/>
          </w:tcPr>
          <w:p w:rsidR="002F35CB" w:rsidRPr="00016958" w:rsidRDefault="00DD397B" w:rsidP="002F35CB">
            <w:pPr>
              <w:jc w:val="center"/>
            </w:pPr>
            <w:r>
              <w:t>810,3</w:t>
            </w:r>
          </w:p>
        </w:tc>
        <w:tc>
          <w:tcPr>
            <w:tcW w:w="1485" w:type="dxa"/>
            <w:vAlign w:val="center"/>
          </w:tcPr>
          <w:p w:rsidR="002F35CB" w:rsidRPr="00016958" w:rsidRDefault="00DD397B" w:rsidP="002F35CB">
            <w:pPr>
              <w:jc w:val="center"/>
            </w:pPr>
            <w:r>
              <w:t>706,3</w:t>
            </w:r>
          </w:p>
        </w:tc>
      </w:tr>
      <w:tr w:rsidR="002F35CB" w:rsidTr="002F35CB">
        <w:trPr>
          <w:trHeight w:val="132"/>
        </w:trPr>
        <w:tc>
          <w:tcPr>
            <w:tcW w:w="5355" w:type="dxa"/>
            <w:vAlign w:val="center"/>
          </w:tcPr>
          <w:p w:rsidR="002F35CB" w:rsidRPr="00016958" w:rsidRDefault="002F35CB" w:rsidP="002F35CB">
            <w:pPr>
              <w:rPr>
                <w:color w:val="000000"/>
              </w:rPr>
            </w:pPr>
            <w:r w:rsidRPr="00016958">
              <w:rPr>
                <w:color w:val="000000"/>
              </w:rPr>
              <w:t>Коммерческая себестоимость 1 ц, руб.</w:t>
            </w:r>
          </w:p>
        </w:tc>
        <w:tc>
          <w:tcPr>
            <w:tcW w:w="1515" w:type="dxa"/>
            <w:vAlign w:val="center"/>
          </w:tcPr>
          <w:p w:rsidR="002F35CB" w:rsidRPr="00016958" w:rsidRDefault="00C735FB" w:rsidP="002F35CB">
            <w:pPr>
              <w:jc w:val="center"/>
            </w:pPr>
            <w:r>
              <w:t>488,5</w:t>
            </w:r>
          </w:p>
        </w:tc>
        <w:tc>
          <w:tcPr>
            <w:tcW w:w="1410" w:type="dxa"/>
            <w:vAlign w:val="center"/>
          </w:tcPr>
          <w:p w:rsidR="002F35CB" w:rsidRPr="00016958" w:rsidRDefault="00C735FB" w:rsidP="002F35CB">
            <w:pPr>
              <w:jc w:val="center"/>
            </w:pPr>
            <w:r>
              <w:t>874,7</w:t>
            </w:r>
          </w:p>
        </w:tc>
        <w:tc>
          <w:tcPr>
            <w:tcW w:w="1485" w:type="dxa"/>
            <w:vAlign w:val="center"/>
          </w:tcPr>
          <w:p w:rsidR="002F35CB" w:rsidRPr="00016958" w:rsidRDefault="00DD397B" w:rsidP="002F35CB">
            <w:pPr>
              <w:jc w:val="center"/>
            </w:pPr>
            <w:r>
              <w:t>671,8</w:t>
            </w:r>
          </w:p>
        </w:tc>
      </w:tr>
      <w:tr w:rsidR="002F35CB" w:rsidTr="002F35CB">
        <w:trPr>
          <w:trHeight w:val="108"/>
        </w:trPr>
        <w:tc>
          <w:tcPr>
            <w:tcW w:w="5355" w:type="dxa"/>
            <w:vAlign w:val="center"/>
          </w:tcPr>
          <w:p w:rsidR="002F35CB" w:rsidRPr="00016958" w:rsidRDefault="002F35CB" w:rsidP="002F35CB">
            <w:pPr>
              <w:rPr>
                <w:color w:val="000000"/>
              </w:rPr>
            </w:pPr>
            <w:r w:rsidRPr="00016958">
              <w:rPr>
                <w:color w:val="000000"/>
              </w:rPr>
              <w:t>Прибыль (убыток) на 1 ц, руб.</w:t>
            </w:r>
          </w:p>
        </w:tc>
        <w:tc>
          <w:tcPr>
            <w:tcW w:w="1515" w:type="dxa"/>
            <w:vAlign w:val="center"/>
          </w:tcPr>
          <w:p w:rsidR="002F35CB" w:rsidRPr="00016958" w:rsidRDefault="00DD397B" w:rsidP="002F35CB">
            <w:pPr>
              <w:jc w:val="center"/>
            </w:pPr>
            <w:r>
              <w:t>34,7</w:t>
            </w:r>
          </w:p>
        </w:tc>
        <w:tc>
          <w:tcPr>
            <w:tcW w:w="1410" w:type="dxa"/>
            <w:vAlign w:val="center"/>
          </w:tcPr>
          <w:p w:rsidR="002F35CB" w:rsidRPr="00016958" w:rsidRDefault="00DD397B" w:rsidP="002F35CB">
            <w:pPr>
              <w:jc w:val="center"/>
            </w:pPr>
            <w:r>
              <w:t>-64,4</w:t>
            </w:r>
          </w:p>
        </w:tc>
        <w:tc>
          <w:tcPr>
            <w:tcW w:w="1485" w:type="dxa"/>
            <w:vAlign w:val="center"/>
          </w:tcPr>
          <w:p w:rsidR="002F35CB" w:rsidRPr="00016958" w:rsidRDefault="00DD397B" w:rsidP="002F35CB">
            <w:pPr>
              <w:jc w:val="center"/>
            </w:pPr>
            <w:r>
              <w:t>34,5</w:t>
            </w:r>
          </w:p>
        </w:tc>
      </w:tr>
      <w:tr w:rsidR="002F35CB" w:rsidTr="002F35CB">
        <w:trPr>
          <w:trHeight w:val="112"/>
        </w:trPr>
        <w:tc>
          <w:tcPr>
            <w:tcW w:w="5355" w:type="dxa"/>
            <w:vAlign w:val="center"/>
          </w:tcPr>
          <w:p w:rsidR="002F35CB" w:rsidRPr="00016958" w:rsidRDefault="002F35CB" w:rsidP="002F35CB">
            <w:pPr>
              <w:rPr>
                <w:color w:val="000000"/>
              </w:rPr>
            </w:pPr>
            <w:r w:rsidRPr="00016958">
              <w:rPr>
                <w:color w:val="000000"/>
              </w:rPr>
              <w:t>Отклонение всего, руб.</w:t>
            </w:r>
          </w:p>
        </w:tc>
        <w:tc>
          <w:tcPr>
            <w:tcW w:w="1515" w:type="dxa"/>
            <w:vAlign w:val="center"/>
          </w:tcPr>
          <w:p w:rsidR="002F35CB" w:rsidRPr="00016958" w:rsidRDefault="002F35CB" w:rsidP="002F35CB">
            <w:pPr>
              <w:jc w:val="center"/>
            </w:pPr>
            <w:r w:rsidRPr="00016958">
              <w:t>Х</w:t>
            </w:r>
          </w:p>
        </w:tc>
        <w:tc>
          <w:tcPr>
            <w:tcW w:w="1410" w:type="dxa"/>
            <w:vAlign w:val="center"/>
          </w:tcPr>
          <w:p w:rsidR="002F35CB" w:rsidRPr="00016958" w:rsidRDefault="00DD397B" w:rsidP="002F35CB">
            <w:pPr>
              <w:jc w:val="center"/>
            </w:pPr>
            <w:r>
              <w:t>-99,1</w:t>
            </w:r>
          </w:p>
        </w:tc>
        <w:tc>
          <w:tcPr>
            <w:tcW w:w="1485" w:type="dxa"/>
            <w:vAlign w:val="center"/>
          </w:tcPr>
          <w:p w:rsidR="002F35CB" w:rsidRPr="00016958" w:rsidRDefault="00DD397B" w:rsidP="007C0AF2">
            <w:pPr>
              <w:jc w:val="center"/>
            </w:pPr>
            <w:r>
              <w:t>98,9</w:t>
            </w:r>
          </w:p>
        </w:tc>
      </w:tr>
      <w:tr w:rsidR="002F35CB" w:rsidTr="002F35CB">
        <w:trPr>
          <w:trHeight w:val="70"/>
        </w:trPr>
        <w:tc>
          <w:tcPr>
            <w:tcW w:w="5355" w:type="dxa"/>
            <w:vAlign w:val="center"/>
          </w:tcPr>
          <w:p w:rsidR="002F35CB" w:rsidRPr="00016958" w:rsidRDefault="002F35CB" w:rsidP="002F35CB">
            <w:pPr>
              <w:rPr>
                <w:color w:val="000000"/>
              </w:rPr>
            </w:pPr>
            <w:r w:rsidRPr="00016958">
              <w:rPr>
                <w:color w:val="000000"/>
              </w:rPr>
              <w:t xml:space="preserve">В </w:t>
            </w:r>
            <w:proofErr w:type="spellStart"/>
            <w:r w:rsidRPr="00016958">
              <w:rPr>
                <w:color w:val="000000"/>
              </w:rPr>
              <w:t>т.ч</w:t>
            </w:r>
            <w:proofErr w:type="spellEnd"/>
            <w:r w:rsidRPr="00016958">
              <w:rPr>
                <w:color w:val="000000"/>
              </w:rPr>
              <w:t xml:space="preserve"> за счет изменения:</w:t>
            </w:r>
          </w:p>
        </w:tc>
        <w:tc>
          <w:tcPr>
            <w:tcW w:w="4410" w:type="dxa"/>
            <w:gridSpan w:val="3"/>
            <w:vAlign w:val="center"/>
          </w:tcPr>
          <w:p w:rsidR="002F35CB" w:rsidRPr="00016958" w:rsidRDefault="002F35CB" w:rsidP="002F35CB">
            <w:pPr>
              <w:jc w:val="center"/>
            </w:pPr>
          </w:p>
        </w:tc>
      </w:tr>
      <w:tr w:rsidR="002F35CB" w:rsidTr="002F35CB">
        <w:trPr>
          <w:trHeight w:val="357"/>
        </w:trPr>
        <w:tc>
          <w:tcPr>
            <w:tcW w:w="5355" w:type="dxa"/>
            <w:vAlign w:val="center"/>
          </w:tcPr>
          <w:p w:rsidR="002F35CB" w:rsidRPr="00016958" w:rsidRDefault="002F35CB" w:rsidP="002F35CB">
            <w:pPr>
              <w:jc w:val="center"/>
              <w:rPr>
                <w:color w:val="000000"/>
              </w:rPr>
            </w:pPr>
            <w:r w:rsidRPr="00016958">
              <w:rPr>
                <w:color w:val="000000"/>
              </w:rPr>
              <w:t>Реализационной цены</w:t>
            </w:r>
          </w:p>
        </w:tc>
        <w:tc>
          <w:tcPr>
            <w:tcW w:w="1515" w:type="dxa"/>
            <w:vAlign w:val="center"/>
          </w:tcPr>
          <w:p w:rsidR="002F35CB" w:rsidRPr="00016958" w:rsidRDefault="002F35CB" w:rsidP="002F35CB">
            <w:pPr>
              <w:jc w:val="center"/>
            </w:pPr>
            <w:r w:rsidRPr="00016958">
              <w:t>Х</w:t>
            </w:r>
          </w:p>
        </w:tc>
        <w:tc>
          <w:tcPr>
            <w:tcW w:w="1410" w:type="dxa"/>
            <w:vAlign w:val="center"/>
          </w:tcPr>
          <w:p w:rsidR="002F35CB" w:rsidRPr="00016958" w:rsidRDefault="00DD397B" w:rsidP="00DD397B">
            <w:pPr>
              <w:jc w:val="center"/>
            </w:pPr>
            <w:r>
              <w:t>287,1</w:t>
            </w:r>
          </w:p>
        </w:tc>
        <w:tc>
          <w:tcPr>
            <w:tcW w:w="1485" w:type="dxa"/>
            <w:vAlign w:val="center"/>
          </w:tcPr>
          <w:p w:rsidR="002F35CB" w:rsidRPr="00016958" w:rsidRDefault="00DD397B" w:rsidP="002F35CB">
            <w:pPr>
              <w:jc w:val="center"/>
            </w:pPr>
            <w:r>
              <w:t>-104</w:t>
            </w:r>
          </w:p>
        </w:tc>
      </w:tr>
      <w:tr w:rsidR="002F35CB" w:rsidTr="002F35CB">
        <w:trPr>
          <w:trHeight w:val="309"/>
        </w:trPr>
        <w:tc>
          <w:tcPr>
            <w:tcW w:w="5355" w:type="dxa"/>
            <w:vAlign w:val="center"/>
          </w:tcPr>
          <w:p w:rsidR="002F35CB" w:rsidRPr="00016958" w:rsidRDefault="002F35CB" w:rsidP="002F35CB">
            <w:pPr>
              <w:jc w:val="center"/>
              <w:rPr>
                <w:color w:val="000000"/>
              </w:rPr>
            </w:pPr>
            <w:r w:rsidRPr="00016958">
              <w:rPr>
                <w:color w:val="000000"/>
              </w:rPr>
              <w:t>Коммерческой себестоимости</w:t>
            </w:r>
          </w:p>
        </w:tc>
        <w:tc>
          <w:tcPr>
            <w:tcW w:w="1515" w:type="dxa"/>
            <w:vAlign w:val="center"/>
          </w:tcPr>
          <w:p w:rsidR="002F35CB" w:rsidRPr="00016958" w:rsidRDefault="002F35CB" w:rsidP="002F35CB">
            <w:pPr>
              <w:jc w:val="center"/>
            </w:pPr>
            <w:r w:rsidRPr="00016958">
              <w:t>Х</w:t>
            </w:r>
          </w:p>
        </w:tc>
        <w:tc>
          <w:tcPr>
            <w:tcW w:w="1410" w:type="dxa"/>
            <w:vAlign w:val="center"/>
          </w:tcPr>
          <w:p w:rsidR="002F35CB" w:rsidRPr="00016958" w:rsidRDefault="00DD397B" w:rsidP="002F35CB">
            <w:pPr>
              <w:jc w:val="center"/>
            </w:pPr>
            <w:r>
              <w:t>386,2</w:t>
            </w:r>
          </w:p>
        </w:tc>
        <w:tc>
          <w:tcPr>
            <w:tcW w:w="1485" w:type="dxa"/>
            <w:vAlign w:val="center"/>
          </w:tcPr>
          <w:p w:rsidR="002F35CB" w:rsidRPr="00016958" w:rsidRDefault="00DD397B" w:rsidP="002F35CB">
            <w:pPr>
              <w:jc w:val="center"/>
            </w:pPr>
            <w:r>
              <w:t>-202,9</w:t>
            </w:r>
          </w:p>
        </w:tc>
      </w:tr>
      <w:tr w:rsidR="002F35CB" w:rsidTr="002F35CB">
        <w:trPr>
          <w:trHeight w:val="308"/>
        </w:trPr>
        <w:tc>
          <w:tcPr>
            <w:tcW w:w="9765" w:type="dxa"/>
            <w:gridSpan w:val="4"/>
            <w:vAlign w:val="center"/>
          </w:tcPr>
          <w:p w:rsidR="002F35CB" w:rsidRPr="00016958" w:rsidRDefault="00DD397B" w:rsidP="002F35CB">
            <w:pPr>
              <w:jc w:val="center"/>
            </w:pPr>
            <w:r>
              <w:t>Производство молока</w:t>
            </w:r>
          </w:p>
        </w:tc>
      </w:tr>
      <w:tr w:rsidR="002F35CB" w:rsidTr="002F35CB">
        <w:trPr>
          <w:trHeight w:val="70"/>
        </w:trPr>
        <w:tc>
          <w:tcPr>
            <w:tcW w:w="5355" w:type="dxa"/>
            <w:vAlign w:val="center"/>
          </w:tcPr>
          <w:p w:rsidR="002F35CB" w:rsidRPr="00016958" w:rsidRDefault="002F35CB" w:rsidP="002F35CB">
            <w:pPr>
              <w:rPr>
                <w:color w:val="000000"/>
              </w:rPr>
            </w:pPr>
            <w:r w:rsidRPr="00016958">
              <w:rPr>
                <w:color w:val="000000"/>
              </w:rPr>
              <w:t>Средняя реализационная цена с 1 ц, руб.</w:t>
            </w:r>
          </w:p>
        </w:tc>
        <w:tc>
          <w:tcPr>
            <w:tcW w:w="1515" w:type="dxa"/>
            <w:vAlign w:val="center"/>
          </w:tcPr>
          <w:p w:rsidR="002F35CB" w:rsidRPr="00016958" w:rsidRDefault="00DD397B" w:rsidP="002F35CB">
            <w:pPr>
              <w:jc w:val="center"/>
            </w:pPr>
            <w:r>
              <w:t>2 201</w:t>
            </w:r>
          </w:p>
        </w:tc>
        <w:tc>
          <w:tcPr>
            <w:tcW w:w="1410" w:type="dxa"/>
            <w:vAlign w:val="center"/>
          </w:tcPr>
          <w:p w:rsidR="002F35CB" w:rsidRPr="00016958" w:rsidRDefault="003A6746" w:rsidP="002F35CB">
            <w:pPr>
              <w:jc w:val="center"/>
            </w:pPr>
            <w:r>
              <w:t>1 920,7</w:t>
            </w:r>
          </w:p>
        </w:tc>
        <w:tc>
          <w:tcPr>
            <w:tcW w:w="1485" w:type="dxa"/>
            <w:vAlign w:val="center"/>
          </w:tcPr>
          <w:p w:rsidR="002F35CB" w:rsidRPr="00016958" w:rsidRDefault="003A6746" w:rsidP="002F35CB">
            <w:pPr>
              <w:jc w:val="center"/>
            </w:pPr>
            <w:r>
              <w:t>2 386,86</w:t>
            </w:r>
          </w:p>
        </w:tc>
      </w:tr>
      <w:tr w:rsidR="002F35CB" w:rsidTr="002F35CB">
        <w:trPr>
          <w:trHeight w:val="70"/>
        </w:trPr>
        <w:tc>
          <w:tcPr>
            <w:tcW w:w="5355" w:type="dxa"/>
            <w:vAlign w:val="center"/>
          </w:tcPr>
          <w:p w:rsidR="002F35CB" w:rsidRPr="00016958" w:rsidRDefault="002F35CB" w:rsidP="002F35CB">
            <w:pPr>
              <w:rPr>
                <w:color w:val="000000"/>
              </w:rPr>
            </w:pPr>
            <w:r w:rsidRPr="00016958">
              <w:rPr>
                <w:color w:val="000000"/>
              </w:rPr>
              <w:t>Коммерческая себестоимость 1 ц, руб.</w:t>
            </w:r>
          </w:p>
        </w:tc>
        <w:tc>
          <w:tcPr>
            <w:tcW w:w="1515" w:type="dxa"/>
            <w:vAlign w:val="center"/>
          </w:tcPr>
          <w:p w:rsidR="002F35CB" w:rsidRPr="00016958" w:rsidRDefault="00DD397B" w:rsidP="002F35CB">
            <w:pPr>
              <w:jc w:val="center"/>
            </w:pPr>
            <w:r>
              <w:t>2 001,2</w:t>
            </w:r>
          </w:p>
        </w:tc>
        <w:tc>
          <w:tcPr>
            <w:tcW w:w="1410" w:type="dxa"/>
            <w:vAlign w:val="center"/>
          </w:tcPr>
          <w:p w:rsidR="002F35CB" w:rsidRPr="00016958" w:rsidRDefault="003A6746" w:rsidP="002F35CB">
            <w:pPr>
              <w:jc w:val="center"/>
            </w:pPr>
            <w:r>
              <w:t>2 006,6</w:t>
            </w:r>
          </w:p>
        </w:tc>
        <w:tc>
          <w:tcPr>
            <w:tcW w:w="1485" w:type="dxa"/>
            <w:vAlign w:val="center"/>
          </w:tcPr>
          <w:p w:rsidR="002F35CB" w:rsidRPr="00016958" w:rsidRDefault="003A6746" w:rsidP="002F35CB">
            <w:pPr>
              <w:jc w:val="center"/>
            </w:pPr>
            <w:r>
              <w:t>2 309</w:t>
            </w:r>
          </w:p>
        </w:tc>
      </w:tr>
      <w:tr w:rsidR="002F35CB" w:rsidTr="002F35CB">
        <w:trPr>
          <w:trHeight w:val="70"/>
        </w:trPr>
        <w:tc>
          <w:tcPr>
            <w:tcW w:w="5355" w:type="dxa"/>
            <w:vAlign w:val="center"/>
          </w:tcPr>
          <w:p w:rsidR="002F35CB" w:rsidRPr="00016958" w:rsidRDefault="002F35CB" w:rsidP="002F35CB">
            <w:pPr>
              <w:rPr>
                <w:color w:val="000000"/>
              </w:rPr>
            </w:pPr>
            <w:r w:rsidRPr="00016958">
              <w:rPr>
                <w:color w:val="000000"/>
              </w:rPr>
              <w:t>Прибыль (убыток) на 1 ц, руб.</w:t>
            </w:r>
          </w:p>
        </w:tc>
        <w:tc>
          <w:tcPr>
            <w:tcW w:w="1515" w:type="dxa"/>
            <w:vAlign w:val="center"/>
          </w:tcPr>
          <w:p w:rsidR="002F35CB" w:rsidRPr="00016958" w:rsidRDefault="003A6746" w:rsidP="002F35CB">
            <w:pPr>
              <w:jc w:val="center"/>
            </w:pPr>
            <w:r>
              <w:t>199,8</w:t>
            </w:r>
          </w:p>
        </w:tc>
        <w:tc>
          <w:tcPr>
            <w:tcW w:w="1410" w:type="dxa"/>
            <w:vAlign w:val="center"/>
          </w:tcPr>
          <w:p w:rsidR="002F35CB" w:rsidRPr="00016958" w:rsidRDefault="003A6746" w:rsidP="002F35CB">
            <w:pPr>
              <w:jc w:val="center"/>
            </w:pPr>
            <w:r>
              <w:t>-86,6</w:t>
            </w:r>
          </w:p>
        </w:tc>
        <w:tc>
          <w:tcPr>
            <w:tcW w:w="1485" w:type="dxa"/>
            <w:vAlign w:val="center"/>
          </w:tcPr>
          <w:p w:rsidR="002F35CB" w:rsidRPr="00016958" w:rsidRDefault="003A6746" w:rsidP="002F35CB">
            <w:pPr>
              <w:jc w:val="center"/>
            </w:pPr>
            <w:r>
              <w:t>77,86</w:t>
            </w:r>
          </w:p>
        </w:tc>
      </w:tr>
      <w:tr w:rsidR="002F35CB" w:rsidTr="002F35CB">
        <w:trPr>
          <w:trHeight w:val="226"/>
        </w:trPr>
        <w:tc>
          <w:tcPr>
            <w:tcW w:w="5355" w:type="dxa"/>
            <w:vAlign w:val="center"/>
          </w:tcPr>
          <w:p w:rsidR="002F35CB" w:rsidRPr="00016958" w:rsidRDefault="002F35CB" w:rsidP="002F35CB">
            <w:pPr>
              <w:rPr>
                <w:color w:val="000000"/>
              </w:rPr>
            </w:pPr>
            <w:r w:rsidRPr="00016958">
              <w:rPr>
                <w:color w:val="000000"/>
              </w:rPr>
              <w:t>Отклонение всего, руб.</w:t>
            </w:r>
          </w:p>
        </w:tc>
        <w:tc>
          <w:tcPr>
            <w:tcW w:w="1515" w:type="dxa"/>
            <w:vAlign w:val="center"/>
          </w:tcPr>
          <w:p w:rsidR="002F35CB" w:rsidRPr="00016958" w:rsidRDefault="002F35CB" w:rsidP="002F35CB">
            <w:pPr>
              <w:jc w:val="center"/>
            </w:pPr>
            <w:r w:rsidRPr="00016958">
              <w:t>Х</w:t>
            </w:r>
          </w:p>
        </w:tc>
        <w:tc>
          <w:tcPr>
            <w:tcW w:w="1410" w:type="dxa"/>
            <w:vAlign w:val="center"/>
          </w:tcPr>
          <w:p w:rsidR="002F35CB" w:rsidRPr="00016958" w:rsidRDefault="003A6746" w:rsidP="002F35CB">
            <w:pPr>
              <w:jc w:val="center"/>
            </w:pPr>
            <w:r>
              <w:t>-286,4</w:t>
            </w:r>
          </w:p>
        </w:tc>
        <w:tc>
          <w:tcPr>
            <w:tcW w:w="1485" w:type="dxa"/>
            <w:vAlign w:val="center"/>
          </w:tcPr>
          <w:p w:rsidR="002F35CB" w:rsidRPr="00016958" w:rsidRDefault="003A6746" w:rsidP="002F35CB">
            <w:pPr>
              <w:jc w:val="center"/>
            </w:pPr>
            <w:r>
              <w:t>164,4</w:t>
            </w:r>
          </w:p>
        </w:tc>
      </w:tr>
      <w:tr w:rsidR="002F35CB" w:rsidTr="002F35CB">
        <w:trPr>
          <w:trHeight w:val="70"/>
        </w:trPr>
        <w:tc>
          <w:tcPr>
            <w:tcW w:w="5355" w:type="dxa"/>
            <w:vAlign w:val="center"/>
          </w:tcPr>
          <w:p w:rsidR="002F35CB" w:rsidRPr="00016958" w:rsidRDefault="002F35CB" w:rsidP="002F35CB">
            <w:pPr>
              <w:rPr>
                <w:color w:val="000000"/>
              </w:rPr>
            </w:pPr>
            <w:r w:rsidRPr="00016958">
              <w:rPr>
                <w:color w:val="000000"/>
              </w:rPr>
              <w:t xml:space="preserve">В </w:t>
            </w:r>
            <w:proofErr w:type="spellStart"/>
            <w:r w:rsidRPr="00016958">
              <w:rPr>
                <w:color w:val="000000"/>
              </w:rPr>
              <w:t>т.ч</w:t>
            </w:r>
            <w:proofErr w:type="spellEnd"/>
            <w:r w:rsidRPr="00016958">
              <w:rPr>
                <w:color w:val="000000"/>
              </w:rPr>
              <w:t xml:space="preserve"> за счет изменения:</w:t>
            </w:r>
          </w:p>
        </w:tc>
        <w:tc>
          <w:tcPr>
            <w:tcW w:w="1515" w:type="dxa"/>
            <w:vAlign w:val="center"/>
          </w:tcPr>
          <w:p w:rsidR="002F35CB" w:rsidRPr="00016958" w:rsidRDefault="002F35CB" w:rsidP="002F35CB">
            <w:pPr>
              <w:jc w:val="center"/>
            </w:pPr>
          </w:p>
        </w:tc>
        <w:tc>
          <w:tcPr>
            <w:tcW w:w="1410" w:type="dxa"/>
            <w:vAlign w:val="center"/>
          </w:tcPr>
          <w:p w:rsidR="002F35CB" w:rsidRPr="00016958" w:rsidRDefault="002F35CB" w:rsidP="002F35CB">
            <w:pPr>
              <w:jc w:val="center"/>
            </w:pPr>
          </w:p>
        </w:tc>
        <w:tc>
          <w:tcPr>
            <w:tcW w:w="1485" w:type="dxa"/>
            <w:vAlign w:val="center"/>
          </w:tcPr>
          <w:p w:rsidR="002F35CB" w:rsidRPr="00016958" w:rsidRDefault="002F35CB" w:rsidP="002F35CB">
            <w:pPr>
              <w:jc w:val="center"/>
            </w:pPr>
          </w:p>
        </w:tc>
      </w:tr>
      <w:tr w:rsidR="002F35CB" w:rsidTr="002F35CB">
        <w:trPr>
          <w:trHeight w:val="70"/>
        </w:trPr>
        <w:tc>
          <w:tcPr>
            <w:tcW w:w="5355" w:type="dxa"/>
            <w:vAlign w:val="center"/>
          </w:tcPr>
          <w:p w:rsidR="002F35CB" w:rsidRPr="00016958" w:rsidRDefault="002F35CB" w:rsidP="002F35CB">
            <w:pPr>
              <w:jc w:val="center"/>
              <w:rPr>
                <w:color w:val="000000"/>
              </w:rPr>
            </w:pPr>
            <w:r w:rsidRPr="00016958">
              <w:rPr>
                <w:color w:val="000000"/>
              </w:rPr>
              <w:t>Реализационной цены</w:t>
            </w:r>
          </w:p>
        </w:tc>
        <w:tc>
          <w:tcPr>
            <w:tcW w:w="1515" w:type="dxa"/>
            <w:vAlign w:val="center"/>
          </w:tcPr>
          <w:p w:rsidR="002F35CB" w:rsidRPr="00016958" w:rsidRDefault="002F35CB" w:rsidP="002F35CB">
            <w:pPr>
              <w:jc w:val="center"/>
            </w:pPr>
            <w:r w:rsidRPr="00016958">
              <w:t>Х</w:t>
            </w:r>
          </w:p>
        </w:tc>
        <w:tc>
          <w:tcPr>
            <w:tcW w:w="1410" w:type="dxa"/>
            <w:vAlign w:val="center"/>
          </w:tcPr>
          <w:p w:rsidR="002F35CB" w:rsidRPr="00016958" w:rsidRDefault="003A6746" w:rsidP="007C0AF2">
            <w:pPr>
              <w:jc w:val="center"/>
            </w:pPr>
            <w:r>
              <w:t>-280,3</w:t>
            </w:r>
          </w:p>
        </w:tc>
        <w:tc>
          <w:tcPr>
            <w:tcW w:w="1485" w:type="dxa"/>
            <w:vAlign w:val="center"/>
          </w:tcPr>
          <w:p w:rsidR="002F35CB" w:rsidRPr="00016958" w:rsidRDefault="003A6746" w:rsidP="002F35CB">
            <w:pPr>
              <w:jc w:val="center"/>
            </w:pPr>
            <w:r>
              <w:t>466,16</w:t>
            </w:r>
          </w:p>
        </w:tc>
      </w:tr>
      <w:tr w:rsidR="002F35CB" w:rsidTr="002F35CB">
        <w:trPr>
          <w:trHeight w:val="70"/>
        </w:trPr>
        <w:tc>
          <w:tcPr>
            <w:tcW w:w="5355" w:type="dxa"/>
            <w:vAlign w:val="center"/>
          </w:tcPr>
          <w:p w:rsidR="002F35CB" w:rsidRPr="00016958" w:rsidRDefault="002F35CB" w:rsidP="002F35CB">
            <w:pPr>
              <w:jc w:val="center"/>
              <w:rPr>
                <w:color w:val="000000"/>
              </w:rPr>
            </w:pPr>
            <w:r w:rsidRPr="00016958">
              <w:rPr>
                <w:color w:val="000000"/>
              </w:rPr>
              <w:t>Коммерческой себестоимости</w:t>
            </w:r>
          </w:p>
        </w:tc>
        <w:tc>
          <w:tcPr>
            <w:tcW w:w="1515" w:type="dxa"/>
            <w:vAlign w:val="center"/>
          </w:tcPr>
          <w:p w:rsidR="002F35CB" w:rsidRPr="00016958" w:rsidRDefault="002F35CB" w:rsidP="002F35CB">
            <w:pPr>
              <w:jc w:val="center"/>
            </w:pPr>
            <w:r w:rsidRPr="00016958">
              <w:t>х</w:t>
            </w:r>
          </w:p>
        </w:tc>
        <w:tc>
          <w:tcPr>
            <w:tcW w:w="1410" w:type="dxa"/>
            <w:vAlign w:val="center"/>
          </w:tcPr>
          <w:p w:rsidR="002F35CB" w:rsidRPr="00016958" w:rsidRDefault="003A6746" w:rsidP="002F35CB">
            <w:pPr>
              <w:jc w:val="center"/>
            </w:pPr>
            <w:r>
              <w:t>5,4</w:t>
            </w:r>
          </w:p>
        </w:tc>
        <w:tc>
          <w:tcPr>
            <w:tcW w:w="1485" w:type="dxa"/>
            <w:vAlign w:val="center"/>
          </w:tcPr>
          <w:p w:rsidR="002F35CB" w:rsidRPr="00016958" w:rsidRDefault="003A6746" w:rsidP="002F35CB">
            <w:pPr>
              <w:jc w:val="center"/>
            </w:pPr>
            <w:r>
              <w:t>302,4</w:t>
            </w:r>
          </w:p>
        </w:tc>
      </w:tr>
    </w:tbl>
    <w:p w:rsidR="003A6746" w:rsidRDefault="003A6746" w:rsidP="002F35CB">
      <w:pPr>
        <w:shd w:val="clear" w:color="auto" w:fill="FFFFFF"/>
        <w:spacing w:line="360" w:lineRule="auto"/>
        <w:ind w:firstLine="720"/>
        <w:jc w:val="both"/>
        <w:rPr>
          <w:color w:val="000000" w:themeColor="text1"/>
          <w:sz w:val="28"/>
          <w:szCs w:val="28"/>
        </w:rPr>
      </w:pPr>
    </w:p>
    <w:p w:rsidR="002F35CB" w:rsidRPr="003A6746" w:rsidRDefault="002F35CB" w:rsidP="00F31129">
      <w:pPr>
        <w:shd w:val="clear" w:color="auto" w:fill="FFFFFF"/>
        <w:spacing w:line="360" w:lineRule="auto"/>
        <w:ind w:firstLine="720"/>
        <w:jc w:val="both"/>
        <w:rPr>
          <w:color w:val="000000" w:themeColor="text1"/>
          <w:sz w:val="28"/>
          <w:szCs w:val="28"/>
        </w:rPr>
      </w:pPr>
      <w:r w:rsidRPr="003A6746">
        <w:rPr>
          <w:color w:val="000000" w:themeColor="text1"/>
          <w:sz w:val="28"/>
          <w:szCs w:val="28"/>
        </w:rPr>
        <w:t xml:space="preserve">Проанализировав данные таблицы 2.14, </w:t>
      </w:r>
      <w:r w:rsidR="003A6746">
        <w:rPr>
          <w:color w:val="000000" w:themeColor="text1"/>
          <w:sz w:val="28"/>
          <w:szCs w:val="28"/>
        </w:rPr>
        <w:t>сложились следующие выводы: 2019</w:t>
      </w:r>
      <w:r w:rsidRPr="003A6746">
        <w:rPr>
          <w:color w:val="000000" w:themeColor="text1"/>
          <w:sz w:val="28"/>
          <w:szCs w:val="28"/>
        </w:rPr>
        <w:t xml:space="preserve"> год был самым прибыльным как для овощных культур, так и для </w:t>
      </w:r>
      <w:r w:rsidR="003A6746">
        <w:rPr>
          <w:color w:val="000000" w:themeColor="text1"/>
          <w:sz w:val="28"/>
          <w:szCs w:val="28"/>
        </w:rPr>
        <w:t xml:space="preserve">молочной продукции (отклонение </w:t>
      </w:r>
      <w:r w:rsidR="003A6746" w:rsidRPr="003A6746">
        <w:rPr>
          <w:sz w:val="28"/>
          <w:szCs w:val="28"/>
        </w:rPr>
        <w:t>98,9 и 164,4</w:t>
      </w:r>
      <w:r w:rsidR="003A6746">
        <w:t>)</w:t>
      </w:r>
      <w:r w:rsidR="003A6746">
        <w:rPr>
          <w:color w:val="000000" w:themeColor="text1"/>
          <w:sz w:val="28"/>
          <w:szCs w:val="28"/>
        </w:rPr>
        <w:t>.</w:t>
      </w:r>
      <w:r w:rsidR="00F31129">
        <w:rPr>
          <w:color w:val="000000" w:themeColor="text1"/>
          <w:sz w:val="28"/>
          <w:szCs w:val="28"/>
        </w:rPr>
        <w:t> </w:t>
      </w:r>
      <w:r w:rsidRPr="003A6746">
        <w:rPr>
          <w:color w:val="000000" w:themeColor="text1"/>
          <w:sz w:val="28"/>
          <w:szCs w:val="28"/>
        </w:rPr>
        <w:t>Такое отклонение произошло преимущественно за счет изменения коммерческой себестоимости.</w:t>
      </w:r>
    </w:p>
    <w:p w:rsidR="002F35CB" w:rsidRPr="003A6746" w:rsidRDefault="002F35CB" w:rsidP="003A6746">
      <w:pPr>
        <w:spacing w:line="360" w:lineRule="auto"/>
        <w:ind w:firstLine="720"/>
        <w:jc w:val="both"/>
        <w:rPr>
          <w:color w:val="000000" w:themeColor="text1"/>
          <w:sz w:val="28"/>
          <w:szCs w:val="28"/>
        </w:rPr>
      </w:pPr>
    </w:p>
    <w:p w:rsidR="002F35CB" w:rsidRDefault="002F35CB" w:rsidP="002F35CB">
      <w:pPr>
        <w:spacing w:line="360" w:lineRule="auto"/>
        <w:ind w:firstLine="720"/>
        <w:jc w:val="both"/>
        <w:rPr>
          <w:sz w:val="28"/>
          <w:szCs w:val="28"/>
        </w:rPr>
      </w:pPr>
      <w:r>
        <w:br w:type="page"/>
      </w:r>
    </w:p>
    <w:p w:rsidR="003E3774" w:rsidRPr="0093377B" w:rsidRDefault="002F35CB" w:rsidP="0093377B">
      <w:pPr>
        <w:pStyle w:val="3"/>
        <w:rPr>
          <w:rFonts w:ascii="Times New Roman" w:eastAsia="Times New Roman" w:hAnsi="Times New Roman" w:cs="Times New Roman"/>
          <w:b/>
          <w:bCs/>
          <w:color w:val="000000" w:themeColor="text1"/>
          <w:sz w:val="28"/>
          <w:szCs w:val="28"/>
        </w:rPr>
      </w:pPr>
      <w:bookmarkStart w:id="16" w:name="_Toc52396623"/>
      <w:r w:rsidRPr="0093377B">
        <w:rPr>
          <w:rFonts w:ascii="Times New Roman" w:eastAsia="Times New Roman" w:hAnsi="Times New Roman" w:cs="Times New Roman"/>
          <w:b/>
          <w:bCs/>
          <w:color w:val="000000" w:themeColor="text1"/>
          <w:sz w:val="28"/>
          <w:szCs w:val="28"/>
        </w:rPr>
        <w:lastRenderedPageBreak/>
        <w:t>3.</w:t>
      </w:r>
      <w:r w:rsidRPr="0093377B">
        <w:rPr>
          <w:rFonts w:ascii="Times New Roman" w:hAnsi="Times New Roman" w:cs="Times New Roman"/>
          <w:b/>
          <w:bCs/>
          <w:color w:val="000000" w:themeColor="text1"/>
          <w:sz w:val="28"/>
          <w:szCs w:val="28"/>
        </w:rPr>
        <w:t xml:space="preserve"> </w:t>
      </w:r>
      <w:bookmarkStart w:id="17" w:name="_Toc49955042"/>
      <w:r w:rsidRPr="0093377B">
        <w:rPr>
          <w:rFonts w:ascii="Times New Roman" w:eastAsia="Times New Roman" w:hAnsi="Times New Roman" w:cs="Times New Roman"/>
          <w:b/>
          <w:bCs/>
          <w:color w:val="000000" w:themeColor="text1"/>
          <w:sz w:val="28"/>
          <w:szCs w:val="28"/>
        </w:rPr>
        <w:t>ПЛАНИРОВАНИЕ</w:t>
      </w:r>
      <w:r w:rsidR="00461E16" w:rsidRPr="0093377B">
        <w:rPr>
          <w:rFonts w:ascii="Times New Roman" w:eastAsia="Times New Roman" w:hAnsi="Times New Roman" w:cs="Times New Roman"/>
          <w:b/>
          <w:bCs/>
          <w:color w:val="000000" w:themeColor="text1"/>
          <w:sz w:val="28"/>
          <w:szCs w:val="28"/>
        </w:rPr>
        <w:t> </w:t>
      </w:r>
      <w:r w:rsidRPr="0093377B">
        <w:rPr>
          <w:rFonts w:ascii="Times New Roman" w:eastAsia="Times New Roman" w:hAnsi="Times New Roman" w:cs="Times New Roman"/>
          <w:b/>
          <w:bCs/>
          <w:color w:val="000000" w:themeColor="text1"/>
          <w:sz w:val="28"/>
          <w:szCs w:val="28"/>
        </w:rPr>
        <w:t>И</w:t>
      </w:r>
      <w:r w:rsidR="00461E16" w:rsidRPr="0093377B">
        <w:rPr>
          <w:rFonts w:ascii="Times New Roman" w:eastAsia="Times New Roman" w:hAnsi="Times New Roman" w:cs="Times New Roman"/>
          <w:b/>
          <w:bCs/>
          <w:color w:val="000000" w:themeColor="text1"/>
          <w:sz w:val="28"/>
          <w:szCs w:val="28"/>
        </w:rPr>
        <w:t> </w:t>
      </w:r>
      <w:r w:rsidRPr="0093377B">
        <w:rPr>
          <w:rFonts w:ascii="Times New Roman" w:eastAsia="Times New Roman" w:hAnsi="Times New Roman" w:cs="Times New Roman"/>
          <w:b/>
          <w:bCs/>
          <w:color w:val="000000" w:themeColor="text1"/>
          <w:sz w:val="28"/>
          <w:szCs w:val="28"/>
        </w:rPr>
        <w:t xml:space="preserve">ПРОГНОЗИРОВАНИЕ </w:t>
      </w:r>
      <w:r w:rsidRPr="0093377B">
        <w:rPr>
          <w:rFonts w:ascii="Times New Roman" w:eastAsia="Times New Roman" w:hAnsi="Times New Roman" w:cs="Times New Roman"/>
          <w:b/>
          <w:bCs/>
          <w:color w:val="000000" w:themeColor="text1"/>
          <w:sz w:val="28"/>
          <w:szCs w:val="28"/>
        </w:rPr>
        <w:br/>
        <w:t>ФИНАНСОВО-ХОЗЯЙСТВЕННОЙ ДЕЯТЕЛЬНОСТИ ПРЕДПРИЯТИЯ</w:t>
      </w:r>
      <w:bookmarkEnd w:id="16"/>
      <w:bookmarkEnd w:id="17"/>
    </w:p>
    <w:p w:rsidR="00F80618" w:rsidRPr="00F80618" w:rsidRDefault="00F80618" w:rsidP="00F80618"/>
    <w:p w:rsidR="003E3774" w:rsidRPr="00745244" w:rsidRDefault="003E3774" w:rsidP="00F31129">
      <w:pPr>
        <w:spacing w:line="360" w:lineRule="auto"/>
        <w:ind w:left="357" w:firstLine="709"/>
        <w:jc w:val="both"/>
        <w:rPr>
          <w:sz w:val="28"/>
          <w:szCs w:val="28"/>
        </w:rPr>
      </w:pPr>
      <w:r w:rsidRPr="00745244">
        <w:rPr>
          <w:sz w:val="28"/>
          <w:szCs w:val="28"/>
        </w:rPr>
        <w:t xml:space="preserve">Каждое предприятие руководствуется в своей деятельности определёнными правилами, которые составляют их организационно-экономическую основу. При создании сельскохозяйственного предприятия проводится обоснование рациональной технологии производства и уточняется производственная и организационная структура. </w:t>
      </w:r>
    </w:p>
    <w:p w:rsidR="003E3774" w:rsidRPr="00745244" w:rsidRDefault="003E3774" w:rsidP="00F31129">
      <w:pPr>
        <w:spacing w:line="360" w:lineRule="auto"/>
        <w:ind w:left="357" w:firstLine="709"/>
        <w:jc w:val="both"/>
        <w:rPr>
          <w:sz w:val="28"/>
          <w:szCs w:val="28"/>
        </w:rPr>
      </w:pPr>
      <w:r w:rsidRPr="00745244">
        <w:rPr>
          <w:sz w:val="28"/>
          <w:szCs w:val="28"/>
        </w:rPr>
        <w:t>Под организационной структурой предприятия понимаются состав, соподчинённость, взаимодействие и распределение работ по подразделениям и органам управления, между которыми устанавливаются определённые отношения по поводу реализации властных полномочий, потоков команд и информации. Под организационной структурой производства следует понимать состав относительно обособленных внутрихозяйственных подразделений и их размещение по территории хозяйства.</w:t>
      </w:r>
    </w:p>
    <w:p w:rsidR="003E3774" w:rsidRPr="00745244" w:rsidRDefault="003E3774" w:rsidP="00F31129">
      <w:pPr>
        <w:spacing w:line="360" w:lineRule="auto"/>
        <w:ind w:left="357" w:firstLine="709"/>
        <w:jc w:val="both"/>
        <w:rPr>
          <w:sz w:val="28"/>
          <w:szCs w:val="28"/>
        </w:rPr>
      </w:pPr>
      <w:r w:rsidRPr="00745244">
        <w:rPr>
          <w:sz w:val="28"/>
          <w:szCs w:val="28"/>
        </w:rPr>
        <w:t>Совокупность элементов и звеньев системы управления и установленных между ними постоянных связей (порядок их соподчинённости) образует структуру управления.</w:t>
      </w:r>
    </w:p>
    <w:p w:rsidR="003E3774" w:rsidRPr="00745244" w:rsidRDefault="003E3774" w:rsidP="00F31129">
      <w:pPr>
        <w:spacing w:line="360" w:lineRule="auto"/>
        <w:ind w:left="357" w:firstLine="709"/>
        <w:jc w:val="both"/>
        <w:rPr>
          <w:sz w:val="28"/>
          <w:szCs w:val="28"/>
        </w:rPr>
      </w:pPr>
      <w:r w:rsidRPr="00745244">
        <w:rPr>
          <w:sz w:val="28"/>
          <w:szCs w:val="28"/>
        </w:rPr>
        <w:t>Подразделения и работники предприятия, выполняющие определённую функцию управления, образуют функциональную подсистему управления. Различают техническую, экономическую, производственную, хозяйственных и внешних связей и социальную подсистему управления.</w:t>
      </w:r>
    </w:p>
    <w:p w:rsidR="003E3774" w:rsidRPr="00745244" w:rsidRDefault="003E3774" w:rsidP="00F31129">
      <w:pPr>
        <w:spacing w:line="360" w:lineRule="auto"/>
        <w:ind w:left="357" w:firstLine="709"/>
        <w:jc w:val="both"/>
        <w:rPr>
          <w:sz w:val="28"/>
          <w:szCs w:val="28"/>
        </w:rPr>
      </w:pPr>
      <w:r w:rsidRPr="00745244">
        <w:rPr>
          <w:sz w:val="28"/>
          <w:szCs w:val="28"/>
        </w:rPr>
        <w:t>Функции управления деятельностью предприятия реализуются подразделениями аппарата управления и отдельными работниками, которые при этом вступают в экономические, организационные, социальные, психологические отношения друг с другом.</w:t>
      </w:r>
    </w:p>
    <w:p w:rsidR="003E3774" w:rsidRPr="00745244" w:rsidRDefault="003E3774" w:rsidP="00F31129">
      <w:pPr>
        <w:spacing w:line="360" w:lineRule="auto"/>
        <w:ind w:left="357" w:firstLine="709"/>
        <w:jc w:val="both"/>
        <w:rPr>
          <w:sz w:val="28"/>
          <w:szCs w:val="28"/>
        </w:rPr>
      </w:pPr>
      <w:r w:rsidRPr="00745244">
        <w:rPr>
          <w:sz w:val="28"/>
          <w:szCs w:val="28"/>
        </w:rPr>
        <w:t>Многообразие функциональных связей и возможных способов их распределения между подразделениями и работниками определяет разнообразие возможных видов организационных структур управления. Для различных организаций характерны различные виды структур управления.</w:t>
      </w:r>
    </w:p>
    <w:p w:rsidR="003E3774" w:rsidRPr="00745244" w:rsidRDefault="003E3774" w:rsidP="00F31129">
      <w:pPr>
        <w:spacing w:line="360" w:lineRule="auto"/>
        <w:ind w:left="357" w:firstLine="709"/>
        <w:jc w:val="both"/>
        <w:rPr>
          <w:sz w:val="28"/>
          <w:szCs w:val="28"/>
        </w:rPr>
      </w:pPr>
      <w:r w:rsidRPr="00745244">
        <w:rPr>
          <w:sz w:val="28"/>
          <w:szCs w:val="28"/>
        </w:rPr>
        <w:t>Однако обычно выделяют несколько универсальных видов:</w:t>
      </w:r>
    </w:p>
    <w:p w:rsidR="003E3774" w:rsidRPr="00745244" w:rsidRDefault="003E3774" w:rsidP="00F31129">
      <w:pPr>
        <w:spacing w:line="360" w:lineRule="auto"/>
        <w:ind w:left="357" w:firstLine="709"/>
        <w:jc w:val="both"/>
        <w:rPr>
          <w:sz w:val="28"/>
          <w:szCs w:val="28"/>
        </w:rPr>
      </w:pPr>
      <w:r w:rsidRPr="00745244">
        <w:rPr>
          <w:sz w:val="28"/>
          <w:szCs w:val="28"/>
        </w:rPr>
        <w:lastRenderedPageBreak/>
        <w:t>1.Линейный</w:t>
      </w:r>
    </w:p>
    <w:p w:rsidR="003E3774" w:rsidRPr="00745244" w:rsidRDefault="003E3774" w:rsidP="00F31129">
      <w:pPr>
        <w:spacing w:line="360" w:lineRule="auto"/>
        <w:ind w:left="357" w:firstLine="709"/>
        <w:jc w:val="both"/>
        <w:rPr>
          <w:sz w:val="28"/>
          <w:szCs w:val="28"/>
        </w:rPr>
      </w:pPr>
      <w:r w:rsidRPr="00745244">
        <w:rPr>
          <w:sz w:val="28"/>
          <w:szCs w:val="28"/>
        </w:rPr>
        <w:t>2.Функциональный</w:t>
      </w:r>
    </w:p>
    <w:p w:rsidR="003E3774" w:rsidRPr="00745244" w:rsidRDefault="003E3774" w:rsidP="00F31129">
      <w:pPr>
        <w:spacing w:line="360" w:lineRule="auto"/>
        <w:ind w:left="357" w:firstLine="709"/>
        <w:jc w:val="both"/>
        <w:rPr>
          <w:sz w:val="28"/>
          <w:szCs w:val="28"/>
        </w:rPr>
      </w:pPr>
      <w:r w:rsidRPr="00745244">
        <w:rPr>
          <w:sz w:val="28"/>
          <w:szCs w:val="28"/>
        </w:rPr>
        <w:t>3.Линейно-функциональный(смешанный)</w:t>
      </w:r>
    </w:p>
    <w:p w:rsidR="003E3774" w:rsidRPr="00745244" w:rsidRDefault="003E3774" w:rsidP="00F31129">
      <w:pPr>
        <w:spacing w:line="360" w:lineRule="auto"/>
        <w:ind w:left="357" w:firstLine="709"/>
        <w:jc w:val="both"/>
        <w:rPr>
          <w:sz w:val="28"/>
          <w:szCs w:val="28"/>
        </w:rPr>
      </w:pPr>
      <w:r w:rsidRPr="00745244">
        <w:rPr>
          <w:sz w:val="28"/>
          <w:szCs w:val="28"/>
        </w:rPr>
        <w:t>4.Матричный</w:t>
      </w:r>
    </w:p>
    <w:p w:rsidR="003E3774" w:rsidRPr="00745244" w:rsidRDefault="003E3774" w:rsidP="00F31129">
      <w:pPr>
        <w:spacing w:line="360" w:lineRule="auto"/>
        <w:ind w:left="357" w:firstLine="709"/>
        <w:jc w:val="both"/>
        <w:rPr>
          <w:sz w:val="28"/>
          <w:szCs w:val="28"/>
        </w:rPr>
      </w:pPr>
      <w:r w:rsidRPr="00745244">
        <w:rPr>
          <w:sz w:val="28"/>
          <w:szCs w:val="28"/>
        </w:rPr>
        <w:t>Линейный- используется в системах управления производственными участками, отделами, цехами. Не рассчитан на управление большим предприятием, т.к. не включает в себя научные и проектные организации, разветвлённую систему связей с поставщиками и потребителями.</w:t>
      </w:r>
    </w:p>
    <w:p w:rsidR="003E3774" w:rsidRPr="00745244" w:rsidRDefault="003E3774" w:rsidP="00F31129">
      <w:pPr>
        <w:spacing w:line="360" w:lineRule="auto"/>
        <w:ind w:left="357" w:firstLine="709"/>
        <w:jc w:val="both"/>
        <w:rPr>
          <w:sz w:val="28"/>
          <w:szCs w:val="28"/>
        </w:rPr>
      </w:pPr>
      <w:r w:rsidRPr="00745244">
        <w:rPr>
          <w:sz w:val="28"/>
          <w:szCs w:val="28"/>
        </w:rPr>
        <w:t>Для линейной структуры характерна вертикаль: высший руководитель – линейный руководитель (подразделения) – исполнители. Имеются только вертикальные связи. В простых организациях отдельные функциональные подразделения отсутствуют. Эта структура строится на базе выделения функций. Такая структура характерна для небольших организаций.</w:t>
      </w:r>
    </w:p>
    <w:p w:rsidR="003E3774" w:rsidRPr="00745244" w:rsidRDefault="003E3774" w:rsidP="00F31129">
      <w:pPr>
        <w:spacing w:line="360" w:lineRule="auto"/>
        <w:ind w:left="357" w:firstLine="709"/>
        <w:jc w:val="both"/>
        <w:rPr>
          <w:sz w:val="28"/>
          <w:szCs w:val="28"/>
        </w:rPr>
      </w:pPr>
      <w:r w:rsidRPr="00745244">
        <w:rPr>
          <w:sz w:val="28"/>
          <w:szCs w:val="28"/>
        </w:rPr>
        <w:t xml:space="preserve">По мере роста предприятия, как правило, линейная структура преобразуется в линейно-штабную, которая аналогична предыдущей, но управление сосредоточено в штабах. Появляется группа работников, которые непосредственно не дают распоряжений исполнителям, но выполняют консультационные работы и готовят управленческие решения. </w:t>
      </w:r>
    </w:p>
    <w:p w:rsidR="003E3774" w:rsidRPr="00745244" w:rsidRDefault="003E3774" w:rsidP="00F31129">
      <w:pPr>
        <w:spacing w:line="360" w:lineRule="auto"/>
        <w:ind w:left="357" w:firstLine="709"/>
        <w:jc w:val="both"/>
        <w:rPr>
          <w:sz w:val="28"/>
          <w:szCs w:val="28"/>
        </w:rPr>
      </w:pPr>
      <w:r w:rsidRPr="00745244">
        <w:rPr>
          <w:sz w:val="28"/>
          <w:szCs w:val="28"/>
        </w:rPr>
        <w:t>При дальнейшем усложнении производства возникает необходимость специализации работников, участков, отделов, цехов и т.д., формируется функциональная структура управления, при которой происходит деление организации на элементы каждый из которых имеет определённую функцию, задачи. Она характерна для организаций с небольшой номенклатурой, стабильностью внешних условий. Здесь имеет место вертикаль: руководитель- функциональные руководители – исполнители. Присутствуют вертикальные и межуровневые связи. Недостаток – функций руководителя размыты.</w:t>
      </w:r>
    </w:p>
    <w:p w:rsidR="003E3774" w:rsidRPr="00745244" w:rsidRDefault="003E3774" w:rsidP="00F31129">
      <w:pPr>
        <w:spacing w:line="360" w:lineRule="auto"/>
        <w:ind w:left="357" w:firstLine="709"/>
        <w:jc w:val="both"/>
        <w:rPr>
          <w:sz w:val="28"/>
          <w:szCs w:val="28"/>
        </w:rPr>
      </w:pPr>
      <w:r w:rsidRPr="00745244">
        <w:rPr>
          <w:sz w:val="28"/>
          <w:szCs w:val="28"/>
        </w:rPr>
        <w:t xml:space="preserve">Функциональный – углубление функционального разделения управленческого труда, обособление функций и специализация </w:t>
      </w:r>
      <w:r w:rsidRPr="00745244">
        <w:rPr>
          <w:sz w:val="28"/>
          <w:szCs w:val="28"/>
        </w:rPr>
        <w:lastRenderedPageBreak/>
        <w:t>подразделений управления. Практически не используется, т.к. нарушается принцип единства управления, снижается ответственность исполнителей.</w:t>
      </w:r>
    </w:p>
    <w:p w:rsidR="003E3774" w:rsidRPr="00745244" w:rsidRDefault="003E3774" w:rsidP="00F31129">
      <w:pPr>
        <w:spacing w:line="360" w:lineRule="auto"/>
        <w:ind w:left="357" w:firstLine="709"/>
        <w:jc w:val="both"/>
        <w:rPr>
          <w:sz w:val="28"/>
          <w:szCs w:val="28"/>
        </w:rPr>
      </w:pPr>
      <w:r w:rsidRPr="00745244">
        <w:rPr>
          <w:sz w:val="28"/>
          <w:szCs w:val="28"/>
        </w:rPr>
        <w:t>Смешанная структура – наиболее применяемая. При ней функциональные подразделения действуют на правах штаба при линейных руководителях, помогая им в решении отдельных управленческих задач.</w:t>
      </w:r>
    </w:p>
    <w:p w:rsidR="003E3774" w:rsidRPr="00745244" w:rsidRDefault="003E3774" w:rsidP="00F31129">
      <w:pPr>
        <w:spacing w:line="360" w:lineRule="auto"/>
        <w:ind w:left="357" w:firstLine="709"/>
        <w:jc w:val="both"/>
        <w:rPr>
          <w:sz w:val="28"/>
          <w:szCs w:val="28"/>
        </w:rPr>
      </w:pPr>
      <w:r w:rsidRPr="00745244">
        <w:rPr>
          <w:sz w:val="28"/>
          <w:szCs w:val="28"/>
        </w:rPr>
        <w:t>Матричный тип организационной системы с созданием тематических проблемных групп специалистов.</w:t>
      </w:r>
    </w:p>
    <w:p w:rsidR="00BA49CD" w:rsidRDefault="003E3774" w:rsidP="00F31129">
      <w:pPr>
        <w:spacing w:line="360" w:lineRule="auto"/>
        <w:ind w:left="357" w:firstLine="709"/>
        <w:jc w:val="both"/>
        <w:rPr>
          <w:sz w:val="28"/>
          <w:szCs w:val="28"/>
        </w:rPr>
      </w:pPr>
      <w:r w:rsidRPr="00745244">
        <w:rPr>
          <w:sz w:val="28"/>
          <w:szCs w:val="28"/>
        </w:rPr>
        <w:t>Любое хозяйство состоит их множества внутрихозяйственных подразделений, производственных, обслуживающих, вспомогательных, подсобных и т.д. Состав и размещение внутрихозяйственных подразделений внутри хозяйства называется организационной структурой данного предприятия. На рисунке 1 и наглядно показана производственная и организационная структура закрытого акционерного общества «</w:t>
      </w:r>
      <w:proofErr w:type="spellStart"/>
      <w:r w:rsidRPr="00745244">
        <w:rPr>
          <w:sz w:val="28"/>
          <w:szCs w:val="28"/>
        </w:rPr>
        <w:t>Бирюли</w:t>
      </w:r>
      <w:proofErr w:type="spellEnd"/>
      <w:r w:rsidRPr="00745244">
        <w:rPr>
          <w:sz w:val="28"/>
          <w:szCs w:val="28"/>
        </w:rPr>
        <w:t>»</w:t>
      </w:r>
      <w:r w:rsidR="00BA49CD">
        <w:rPr>
          <w:sz w:val="28"/>
          <w:szCs w:val="28"/>
        </w:rPr>
        <w:t xml:space="preserve"> </w:t>
      </w:r>
      <w:r w:rsidRPr="00745244">
        <w:rPr>
          <w:sz w:val="28"/>
          <w:szCs w:val="28"/>
        </w:rPr>
        <w:t>Высокогорского</w:t>
      </w:r>
      <w:r w:rsidR="00BA49CD">
        <w:rPr>
          <w:sz w:val="28"/>
          <w:szCs w:val="28"/>
        </w:rPr>
        <w:t> </w:t>
      </w:r>
      <w:r w:rsidRPr="00745244">
        <w:rPr>
          <w:sz w:val="28"/>
          <w:szCs w:val="28"/>
        </w:rPr>
        <w:t>района</w:t>
      </w:r>
      <w:r w:rsidR="00BA49CD">
        <w:rPr>
          <w:sz w:val="28"/>
          <w:szCs w:val="28"/>
        </w:rPr>
        <w:t> </w:t>
      </w:r>
      <w:r w:rsidRPr="00745244">
        <w:rPr>
          <w:sz w:val="28"/>
          <w:szCs w:val="28"/>
        </w:rPr>
        <w:t>Республики</w:t>
      </w:r>
      <w:r w:rsidR="00BA49CD">
        <w:rPr>
          <w:sz w:val="28"/>
          <w:szCs w:val="28"/>
        </w:rPr>
        <w:t> </w:t>
      </w:r>
      <w:r w:rsidRPr="00745244">
        <w:rPr>
          <w:sz w:val="28"/>
          <w:szCs w:val="28"/>
        </w:rPr>
        <w:t>Татарстан.</w:t>
      </w:r>
      <w:r w:rsidR="00BA49CD">
        <w:rPr>
          <w:sz w:val="28"/>
          <w:szCs w:val="28"/>
        </w:rPr>
        <w:br/>
        <w:t>Рис.1.</w:t>
      </w:r>
    </w:p>
    <w:p w:rsidR="00BA49CD" w:rsidRDefault="00B76EAE" w:rsidP="00BA49CD">
      <w:pPr>
        <w:spacing w:line="360" w:lineRule="auto"/>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WhatsApp Image 2020-09-30 at 12" style="width:410.3pt;height:187.35pt;mso-width-percent:0;mso-height-percent:0;mso-width-percent:0;mso-height-percent:0">
            <v:imagedata r:id="rId9" o:title="WhatsApp Image 2020-09-30 at 12"/>
          </v:shape>
        </w:pict>
      </w:r>
    </w:p>
    <w:p w:rsidR="00BA49CD" w:rsidRDefault="00BA49CD" w:rsidP="003E3774">
      <w:pPr>
        <w:spacing w:line="360" w:lineRule="auto"/>
        <w:ind w:left="357" w:firstLine="709"/>
        <w:jc w:val="both"/>
        <w:rPr>
          <w:sz w:val="28"/>
          <w:szCs w:val="28"/>
        </w:rPr>
      </w:pPr>
    </w:p>
    <w:p w:rsidR="00BA49CD" w:rsidRDefault="00BA49CD" w:rsidP="00BA49CD">
      <w:pPr>
        <w:spacing w:line="360" w:lineRule="auto"/>
        <w:jc w:val="both"/>
        <w:rPr>
          <w:sz w:val="28"/>
          <w:szCs w:val="28"/>
        </w:rPr>
      </w:pPr>
      <w:r>
        <w:rPr>
          <w:sz w:val="28"/>
          <w:szCs w:val="28"/>
        </w:rPr>
        <w:t>Рис.2.</w:t>
      </w:r>
    </w:p>
    <w:p w:rsidR="00BA49CD" w:rsidRDefault="00B76EAE" w:rsidP="003E3774">
      <w:pPr>
        <w:spacing w:line="360" w:lineRule="auto"/>
        <w:ind w:left="357" w:firstLine="709"/>
        <w:jc w:val="both"/>
        <w:rPr>
          <w:sz w:val="28"/>
          <w:szCs w:val="28"/>
        </w:rPr>
      </w:pPr>
      <w:r>
        <w:rPr>
          <w:noProof/>
          <w:sz w:val="28"/>
          <w:szCs w:val="28"/>
        </w:rPr>
        <w:lastRenderedPageBreak/>
        <w:pict>
          <v:shape id="_x0000_i1025" type="#_x0000_t75" alt="WhatsApp Image 2020-09-30 at 12" style="width:413.8pt;height:305.35pt;mso-width-percent:0;mso-height-percent:0;mso-width-percent:0;mso-height-percent:0">
            <v:imagedata r:id="rId10" o:title="WhatsApp Image 2020-09-30 at 12"/>
          </v:shape>
        </w:pict>
      </w:r>
    </w:p>
    <w:p w:rsidR="003E3774" w:rsidRPr="00745244" w:rsidRDefault="003E3774" w:rsidP="00F31129">
      <w:pPr>
        <w:spacing w:line="360" w:lineRule="auto"/>
        <w:ind w:left="357" w:firstLine="709"/>
        <w:jc w:val="both"/>
        <w:rPr>
          <w:sz w:val="28"/>
          <w:szCs w:val="28"/>
        </w:rPr>
      </w:pPr>
      <w:r w:rsidRPr="00745244">
        <w:rPr>
          <w:sz w:val="28"/>
          <w:szCs w:val="28"/>
        </w:rPr>
        <w:t xml:space="preserve"> Нужно отметить, что на данный момент в хозяйстве существует трех ступенчатая структура управления это обусловлено, прежде всего, увеличением размеров производства, низким уровнем концентрации производственных подразделений. Что же касается организационной структуры, то здесь нашло своё отражение территориальная структура управления, при которой одинаковые по специализации внутрихозяйственные подразделения, выполняющие работы по производству однородного продукта или части его, независимо от территориального расположения объединяются в специализированные отделы.</w:t>
      </w:r>
    </w:p>
    <w:p w:rsidR="00073FB8" w:rsidRDefault="003E3774" w:rsidP="00F31129">
      <w:pPr>
        <w:spacing w:line="360" w:lineRule="auto"/>
        <w:ind w:left="357" w:firstLine="709"/>
        <w:jc w:val="both"/>
        <w:rPr>
          <w:sz w:val="28"/>
          <w:szCs w:val="28"/>
        </w:rPr>
      </w:pPr>
      <w:r w:rsidRPr="00745244">
        <w:rPr>
          <w:sz w:val="28"/>
          <w:szCs w:val="28"/>
        </w:rPr>
        <w:t>ЗАО «</w:t>
      </w:r>
      <w:proofErr w:type="spellStart"/>
      <w:r w:rsidRPr="00745244">
        <w:rPr>
          <w:sz w:val="28"/>
          <w:szCs w:val="28"/>
        </w:rPr>
        <w:t>Бирюли</w:t>
      </w:r>
      <w:proofErr w:type="spellEnd"/>
      <w:r w:rsidRPr="00745244">
        <w:rPr>
          <w:sz w:val="28"/>
          <w:szCs w:val="28"/>
        </w:rPr>
        <w:t>» Высокогорского района, является передовым хозяйством района. Для организации финансово-хозяйственной и производственной деятельности хозяйства созданы службы главного бухгалтера, главного экономиста, жилищно-коммунального хозяйства, хозяйственная служба. Все эти службы подчиняются руководителю предприятия.</w:t>
      </w:r>
    </w:p>
    <w:p w:rsidR="00310960" w:rsidRPr="00073FB8" w:rsidRDefault="00073FB8" w:rsidP="00073FB8">
      <w:pPr>
        <w:rPr>
          <w:sz w:val="28"/>
          <w:szCs w:val="28"/>
        </w:rPr>
      </w:pPr>
      <w:r>
        <w:rPr>
          <w:sz w:val="28"/>
          <w:szCs w:val="28"/>
        </w:rPr>
        <w:br w:type="page"/>
      </w:r>
      <w:bookmarkStart w:id="18" w:name="_Toc49955043"/>
    </w:p>
    <w:p w:rsidR="002F35CB" w:rsidRPr="0093377B" w:rsidRDefault="002F35CB" w:rsidP="0093377B">
      <w:pPr>
        <w:pStyle w:val="3"/>
        <w:rPr>
          <w:rFonts w:ascii="Times New Roman" w:eastAsia="Times New Roman" w:hAnsi="Times New Roman" w:cs="Times New Roman"/>
          <w:b/>
          <w:bCs/>
          <w:color w:val="000000" w:themeColor="text1"/>
          <w:sz w:val="28"/>
          <w:szCs w:val="28"/>
        </w:rPr>
      </w:pPr>
      <w:bookmarkStart w:id="19" w:name="_Toc52396624"/>
      <w:r w:rsidRPr="0093377B">
        <w:rPr>
          <w:rFonts w:ascii="Times New Roman" w:eastAsia="Times New Roman" w:hAnsi="Times New Roman" w:cs="Times New Roman"/>
          <w:b/>
          <w:bCs/>
          <w:color w:val="000000" w:themeColor="text1"/>
          <w:sz w:val="28"/>
          <w:szCs w:val="28"/>
        </w:rPr>
        <w:lastRenderedPageBreak/>
        <w:t>4. ОРГАНИЗАЦИОН</w:t>
      </w:r>
      <w:bookmarkEnd w:id="18"/>
      <w:r w:rsidR="00712CB7" w:rsidRPr="0093377B">
        <w:rPr>
          <w:rFonts w:ascii="Times New Roman" w:eastAsia="Times New Roman" w:hAnsi="Times New Roman" w:cs="Times New Roman"/>
          <w:b/>
          <w:bCs/>
          <w:color w:val="000000" w:themeColor="text1"/>
          <w:sz w:val="28"/>
          <w:szCs w:val="28"/>
        </w:rPr>
        <w:t>О-ПРАВОВЫЕ ОСНОВЫ ДЕЯТЕЛЬНОСТИ ЗАО «БИРЮЛИ»</w:t>
      </w:r>
      <w:bookmarkEnd w:id="19"/>
    </w:p>
    <w:p w:rsidR="002F35CB" w:rsidRDefault="002F35CB" w:rsidP="002F35CB">
      <w:pPr>
        <w:rPr>
          <w:sz w:val="28"/>
          <w:szCs w:val="28"/>
        </w:rPr>
      </w:pPr>
    </w:p>
    <w:p w:rsidR="00AC4507" w:rsidRPr="0008021F" w:rsidRDefault="000B1B61" w:rsidP="00F31129">
      <w:pPr>
        <w:spacing w:line="360" w:lineRule="auto"/>
        <w:ind w:firstLine="709"/>
        <w:jc w:val="both"/>
        <w:rPr>
          <w:sz w:val="28"/>
          <w:szCs w:val="28"/>
        </w:rPr>
      </w:pPr>
      <w:r>
        <w:rPr>
          <w:sz w:val="28"/>
          <w:szCs w:val="28"/>
        </w:rPr>
        <w:t xml:space="preserve">   </w:t>
      </w:r>
      <w:r w:rsidR="00AC4507" w:rsidRPr="0008021F">
        <w:rPr>
          <w:sz w:val="28"/>
          <w:szCs w:val="28"/>
        </w:rPr>
        <w:t>Организационно-правовая форма ЗАО «</w:t>
      </w:r>
      <w:proofErr w:type="spellStart"/>
      <w:r w:rsidR="00AC4507" w:rsidRPr="0008021F">
        <w:rPr>
          <w:sz w:val="28"/>
          <w:szCs w:val="28"/>
        </w:rPr>
        <w:t>Бирюли</w:t>
      </w:r>
      <w:proofErr w:type="spellEnd"/>
      <w:r w:rsidR="00AC4507" w:rsidRPr="0008021F">
        <w:rPr>
          <w:sz w:val="28"/>
          <w:szCs w:val="28"/>
        </w:rPr>
        <w:t>» Высокогорского района РТ – закрытое акционерное общество. Руководителем предприятия является генеральный директор</w:t>
      </w:r>
      <w:r w:rsidR="00BA49CD">
        <w:rPr>
          <w:sz w:val="28"/>
          <w:szCs w:val="28"/>
        </w:rPr>
        <w:t xml:space="preserve"> </w:t>
      </w:r>
      <w:proofErr w:type="spellStart"/>
      <w:r w:rsidR="00BA49CD">
        <w:rPr>
          <w:sz w:val="28"/>
          <w:szCs w:val="28"/>
        </w:rPr>
        <w:t>Камалиев</w:t>
      </w:r>
      <w:proofErr w:type="spellEnd"/>
      <w:r w:rsidR="00BA49CD">
        <w:rPr>
          <w:sz w:val="28"/>
          <w:szCs w:val="28"/>
        </w:rPr>
        <w:t xml:space="preserve"> </w:t>
      </w:r>
      <w:proofErr w:type="spellStart"/>
      <w:r w:rsidR="00BA49CD">
        <w:rPr>
          <w:sz w:val="28"/>
          <w:szCs w:val="28"/>
        </w:rPr>
        <w:t>Иршат</w:t>
      </w:r>
      <w:proofErr w:type="spellEnd"/>
      <w:r w:rsidR="00BA49CD">
        <w:rPr>
          <w:sz w:val="28"/>
          <w:szCs w:val="28"/>
        </w:rPr>
        <w:t xml:space="preserve"> </w:t>
      </w:r>
      <w:proofErr w:type="spellStart"/>
      <w:r w:rsidR="00BA49CD">
        <w:rPr>
          <w:sz w:val="28"/>
          <w:szCs w:val="28"/>
        </w:rPr>
        <w:t>Равилевич</w:t>
      </w:r>
      <w:proofErr w:type="spellEnd"/>
      <w:r w:rsidR="00AC4507" w:rsidRPr="0008021F">
        <w:rPr>
          <w:sz w:val="28"/>
          <w:szCs w:val="28"/>
        </w:rPr>
        <w:t>.</w:t>
      </w:r>
    </w:p>
    <w:p w:rsidR="00AC4507" w:rsidRPr="0008021F" w:rsidRDefault="00AC4507" w:rsidP="00F31129">
      <w:pPr>
        <w:spacing w:line="360" w:lineRule="auto"/>
        <w:ind w:left="357" w:firstLine="709"/>
        <w:jc w:val="both"/>
        <w:rPr>
          <w:sz w:val="28"/>
          <w:szCs w:val="28"/>
        </w:rPr>
      </w:pPr>
      <w:r w:rsidRPr="0008021F">
        <w:rPr>
          <w:sz w:val="28"/>
          <w:szCs w:val="28"/>
        </w:rPr>
        <w:t>Закрытое акционерное общество (ЗАО), или непубличное акционерное общество – акционерное общество, акции которого распределяются только среди учредителей или заранее определённого круга лиц. Закрытое акционерное общество, создается, с целью получения прибыли и может заниматься любой не запрещённой законом деятельностью.</w:t>
      </w:r>
    </w:p>
    <w:p w:rsidR="00AC4507" w:rsidRPr="0008021F" w:rsidRDefault="00AC4507" w:rsidP="00F31129">
      <w:pPr>
        <w:spacing w:line="360" w:lineRule="auto"/>
        <w:ind w:left="357" w:firstLine="709"/>
        <w:jc w:val="both"/>
        <w:rPr>
          <w:sz w:val="28"/>
          <w:szCs w:val="28"/>
        </w:rPr>
      </w:pPr>
      <w:r w:rsidRPr="0008021F">
        <w:rPr>
          <w:sz w:val="28"/>
          <w:szCs w:val="28"/>
        </w:rPr>
        <w:t>Учредительным документом ЗАО «</w:t>
      </w:r>
      <w:proofErr w:type="spellStart"/>
      <w:r w:rsidRPr="0008021F">
        <w:rPr>
          <w:sz w:val="28"/>
          <w:szCs w:val="28"/>
        </w:rPr>
        <w:t>Бирюли</w:t>
      </w:r>
      <w:proofErr w:type="spellEnd"/>
      <w:r w:rsidRPr="0008021F">
        <w:rPr>
          <w:sz w:val="28"/>
          <w:szCs w:val="28"/>
        </w:rPr>
        <w:t>» является Устав, утвержденный</w:t>
      </w:r>
      <w:r w:rsidR="00BA49CD">
        <w:rPr>
          <w:sz w:val="28"/>
          <w:szCs w:val="28"/>
        </w:rPr>
        <w:t xml:space="preserve"> его учредителями</w:t>
      </w:r>
      <w:r w:rsidRPr="0008021F">
        <w:rPr>
          <w:sz w:val="28"/>
          <w:szCs w:val="28"/>
        </w:rPr>
        <w:t>.</w:t>
      </w:r>
    </w:p>
    <w:p w:rsidR="00AC4507" w:rsidRPr="0008021F" w:rsidRDefault="00AC4507" w:rsidP="00F31129">
      <w:pPr>
        <w:spacing w:line="360" w:lineRule="auto"/>
        <w:ind w:left="357" w:firstLine="709"/>
        <w:jc w:val="both"/>
        <w:rPr>
          <w:sz w:val="28"/>
          <w:szCs w:val="28"/>
        </w:rPr>
      </w:pPr>
      <w:r w:rsidRPr="0008021F">
        <w:rPr>
          <w:sz w:val="28"/>
          <w:szCs w:val="28"/>
        </w:rPr>
        <w:t>Устав</w:t>
      </w:r>
      <w:r w:rsidR="00310960">
        <w:rPr>
          <w:sz w:val="28"/>
          <w:szCs w:val="28"/>
        </w:rPr>
        <w:t xml:space="preserve"> </w:t>
      </w:r>
      <w:r w:rsidRPr="0008021F">
        <w:rPr>
          <w:sz w:val="28"/>
          <w:szCs w:val="28"/>
        </w:rPr>
        <w:t>- это учредительный документ юридического лица, который определяет порядок и условия функционирования организации и в обязательном порядке содержит сведения в отношении организационно-правовой формы компании, её наименовании, местонахождения, уставного капитала, органов управления и контроля, порядка распределения прибыли, реорганизация и ликвидация компании.</w:t>
      </w:r>
    </w:p>
    <w:p w:rsidR="00AC4507" w:rsidRPr="0008021F" w:rsidRDefault="00AC4507" w:rsidP="00F31129">
      <w:pPr>
        <w:spacing w:line="360" w:lineRule="auto"/>
        <w:ind w:left="357" w:firstLine="709"/>
        <w:jc w:val="both"/>
        <w:rPr>
          <w:sz w:val="28"/>
          <w:szCs w:val="28"/>
        </w:rPr>
      </w:pPr>
      <w:r w:rsidRPr="0008021F">
        <w:rPr>
          <w:sz w:val="28"/>
          <w:szCs w:val="28"/>
        </w:rPr>
        <w:t>Так же в случае учреждения ЗАО двумя и более учредителями, они обязаны подписать Договор о создании, который регулирует и отношения при создании ЗАО, но не является учредительным документом. Изучаемое хозяйство – ЗАО «</w:t>
      </w:r>
      <w:proofErr w:type="spellStart"/>
      <w:r w:rsidRPr="0008021F">
        <w:rPr>
          <w:sz w:val="28"/>
          <w:szCs w:val="28"/>
        </w:rPr>
        <w:t>Бирюли</w:t>
      </w:r>
      <w:proofErr w:type="spellEnd"/>
      <w:r w:rsidRPr="0008021F">
        <w:rPr>
          <w:sz w:val="28"/>
          <w:szCs w:val="28"/>
        </w:rPr>
        <w:t>» Высокогорского района имеет свой устав и ведет свою деятельность на его основе.</w:t>
      </w:r>
    </w:p>
    <w:p w:rsidR="00AC4507" w:rsidRPr="0008021F" w:rsidRDefault="00AC4507" w:rsidP="00F31129">
      <w:pPr>
        <w:spacing w:line="360" w:lineRule="auto"/>
        <w:ind w:left="357" w:firstLine="709"/>
        <w:jc w:val="both"/>
        <w:rPr>
          <w:sz w:val="28"/>
          <w:szCs w:val="28"/>
        </w:rPr>
      </w:pPr>
      <w:r w:rsidRPr="0008021F">
        <w:rPr>
          <w:sz w:val="28"/>
          <w:szCs w:val="28"/>
        </w:rPr>
        <w:t>Уставный капитал общества составляется из номинальной стоимости акций общества, приобретенных акционерами. Уставный капитал общества составляет 602 944 000 рублей.</w:t>
      </w:r>
    </w:p>
    <w:p w:rsidR="008023E1" w:rsidRDefault="00AC4507" w:rsidP="00F31129">
      <w:pPr>
        <w:spacing w:line="360" w:lineRule="auto"/>
        <w:ind w:left="357" w:firstLine="709"/>
        <w:jc w:val="both"/>
        <w:rPr>
          <w:sz w:val="28"/>
          <w:szCs w:val="28"/>
        </w:rPr>
      </w:pPr>
      <w:r w:rsidRPr="0008021F">
        <w:rPr>
          <w:sz w:val="28"/>
          <w:szCs w:val="28"/>
        </w:rPr>
        <w:t>Высшим органом управления в ЗАО является Общее собрание акционеров общест</w:t>
      </w:r>
      <w:r w:rsidR="00093264">
        <w:rPr>
          <w:sz w:val="28"/>
          <w:szCs w:val="28"/>
        </w:rPr>
        <w:t xml:space="preserve">ва. Исключительная компетенция </w:t>
      </w:r>
      <w:r w:rsidRPr="0008021F">
        <w:rPr>
          <w:sz w:val="28"/>
          <w:szCs w:val="28"/>
        </w:rPr>
        <w:t xml:space="preserve">Общего собрания установлена Законом (статья 48 Федерального закон от 26 декабря 1995 г. № 208-ФЗ «Об акционерных обществах»). Общее собрание акционеров не </w:t>
      </w:r>
      <w:r w:rsidRPr="0008021F">
        <w:rPr>
          <w:sz w:val="28"/>
          <w:szCs w:val="28"/>
        </w:rPr>
        <w:lastRenderedPageBreak/>
        <w:t xml:space="preserve">вправе рассматривать и принимать решения по вопросам, не </w:t>
      </w:r>
      <w:r w:rsidR="00093264" w:rsidRPr="0008021F">
        <w:rPr>
          <w:sz w:val="28"/>
          <w:szCs w:val="28"/>
        </w:rPr>
        <w:t>отнесённым</w:t>
      </w:r>
      <w:r w:rsidRPr="0008021F">
        <w:rPr>
          <w:sz w:val="28"/>
          <w:szCs w:val="28"/>
        </w:rPr>
        <w:t xml:space="preserve"> к его компетенции Законом.</w:t>
      </w:r>
    </w:p>
    <w:p w:rsidR="00093264" w:rsidRDefault="008023E1" w:rsidP="008023E1">
      <w:pPr>
        <w:rPr>
          <w:sz w:val="28"/>
          <w:szCs w:val="28"/>
        </w:rPr>
      </w:pPr>
      <w:r>
        <w:rPr>
          <w:sz w:val="28"/>
          <w:szCs w:val="28"/>
        </w:rPr>
        <w:br w:type="page"/>
      </w:r>
    </w:p>
    <w:p w:rsidR="00093264" w:rsidRPr="0093377B" w:rsidRDefault="00093264" w:rsidP="0093377B">
      <w:pPr>
        <w:pStyle w:val="3"/>
        <w:rPr>
          <w:rFonts w:ascii="Times New Roman" w:hAnsi="Times New Roman" w:cs="Times New Roman"/>
          <w:b/>
          <w:bCs/>
          <w:sz w:val="28"/>
          <w:szCs w:val="28"/>
        </w:rPr>
      </w:pPr>
      <w:bookmarkStart w:id="20" w:name="_Toc52396625"/>
      <w:r w:rsidRPr="0093377B">
        <w:rPr>
          <w:rFonts w:ascii="Times New Roman" w:hAnsi="Times New Roman" w:cs="Times New Roman"/>
          <w:b/>
          <w:bCs/>
          <w:color w:val="000000" w:themeColor="text1"/>
          <w:sz w:val="28"/>
          <w:szCs w:val="28"/>
        </w:rPr>
        <w:lastRenderedPageBreak/>
        <w:t>5. ОРГАНИЗАЦИЯ УПРАВЛЕНИЯ НА ПРЕДПРИЯТИИ И ПРАВОВОЕ РЕГУЛИРОВАНИЕ ТРУДОВЫХ ОТНОШЕНИЙ В ЗАО «БИРЮЛИ»</w:t>
      </w:r>
      <w:bookmarkEnd w:id="20"/>
    </w:p>
    <w:p w:rsidR="008023E1" w:rsidRPr="008023E1" w:rsidRDefault="008023E1" w:rsidP="008023E1"/>
    <w:p w:rsidR="00093264" w:rsidRDefault="00093264" w:rsidP="00F31129">
      <w:pPr>
        <w:spacing w:line="360" w:lineRule="auto"/>
        <w:ind w:left="357" w:firstLine="709"/>
        <w:jc w:val="both"/>
        <w:rPr>
          <w:sz w:val="28"/>
          <w:szCs w:val="28"/>
        </w:rPr>
      </w:pPr>
      <w:r>
        <w:rPr>
          <w:sz w:val="28"/>
          <w:szCs w:val="28"/>
        </w:rPr>
        <w:t xml:space="preserve">В процессе производственной деятельности между сотрудниками предприятия и его структурными подразделениями управляющей и управляемой подсистемами устанавливаются постоянные </w:t>
      </w:r>
      <w:r w:rsidR="007A3784">
        <w:rPr>
          <w:sz w:val="28"/>
          <w:szCs w:val="28"/>
        </w:rPr>
        <w:t>производственные связи. Они носят информационный, технологический, трудовой, финансовый, управленческий характер. В целом они характеризуют организационную целостность, интеграцию, объединение элементов данной системы. Требования к эти</w:t>
      </w:r>
      <w:r w:rsidR="00310960">
        <w:rPr>
          <w:sz w:val="28"/>
          <w:szCs w:val="28"/>
        </w:rPr>
        <w:t xml:space="preserve">м связям противоречивы. С </w:t>
      </w:r>
      <w:r w:rsidR="007A3784">
        <w:rPr>
          <w:sz w:val="28"/>
          <w:szCs w:val="28"/>
        </w:rPr>
        <w:t>одной стороны для устойчивости работы системы необходимо, что бы связи были стабильны, устойчивы; с другой – включение новых участников производства новых факторов производства требует функциональный гибкости, подвижности связей.</w:t>
      </w:r>
    </w:p>
    <w:p w:rsidR="007A3784" w:rsidRDefault="007A3784" w:rsidP="00F31129">
      <w:pPr>
        <w:spacing w:line="360" w:lineRule="auto"/>
        <w:ind w:left="357" w:firstLine="709"/>
        <w:jc w:val="both"/>
        <w:rPr>
          <w:sz w:val="28"/>
          <w:szCs w:val="28"/>
        </w:rPr>
      </w:pPr>
      <w:r>
        <w:rPr>
          <w:sz w:val="28"/>
          <w:szCs w:val="28"/>
        </w:rPr>
        <w:t xml:space="preserve">Состав, соподчинённости и взаимосвязи звеньев или отдельных работников аппарата управления, Функционирующих для достижения определённой цели, характеризует </w:t>
      </w:r>
      <w:r w:rsidR="001218E7">
        <w:rPr>
          <w:sz w:val="28"/>
          <w:szCs w:val="28"/>
        </w:rPr>
        <w:t>структуру управления. Структуру управления по вертикали расчленяют по ступени, а по горизонтали- на звенья управления.</w:t>
      </w:r>
    </w:p>
    <w:p w:rsidR="001218E7" w:rsidRDefault="001218E7" w:rsidP="00F31129">
      <w:pPr>
        <w:spacing w:line="360" w:lineRule="auto"/>
        <w:ind w:left="357" w:firstLine="709"/>
        <w:jc w:val="both"/>
        <w:rPr>
          <w:sz w:val="28"/>
          <w:szCs w:val="28"/>
        </w:rPr>
      </w:pPr>
      <w:r>
        <w:rPr>
          <w:sz w:val="28"/>
          <w:szCs w:val="28"/>
        </w:rPr>
        <w:t>Под организационной структурой производства следует понимать состав относительно обособленных внутрихозяйственных подразделений и их размещение по территории хозяйства.</w:t>
      </w:r>
    </w:p>
    <w:p w:rsidR="001218E7" w:rsidRDefault="001218E7" w:rsidP="00F31129">
      <w:pPr>
        <w:spacing w:line="360" w:lineRule="auto"/>
        <w:ind w:left="357" w:firstLine="709"/>
        <w:jc w:val="both"/>
        <w:rPr>
          <w:sz w:val="28"/>
          <w:szCs w:val="28"/>
        </w:rPr>
      </w:pPr>
      <w:r>
        <w:rPr>
          <w:sz w:val="28"/>
          <w:szCs w:val="28"/>
        </w:rPr>
        <w:t>На основе организационной структуры складывается своя специфическая структура управления. Основой структуры управления служит штатное расписание, должностные инструкции работников управления, применяемые методы управления. Важнейшими условиями эффективности управления сегодня являются: использование новейших управленческих технологий, максимальная автоматизация и компьютеризация деловых процессов, профессионализм персонала и управляющих, заинтересованность всех участников в результатах управления.</w:t>
      </w:r>
    </w:p>
    <w:p w:rsidR="001218E7" w:rsidRDefault="001218E7" w:rsidP="00F31129">
      <w:pPr>
        <w:spacing w:line="360" w:lineRule="auto"/>
        <w:ind w:left="357" w:firstLine="709"/>
        <w:jc w:val="both"/>
        <w:rPr>
          <w:sz w:val="28"/>
          <w:szCs w:val="28"/>
        </w:rPr>
      </w:pPr>
      <w:r>
        <w:rPr>
          <w:sz w:val="28"/>
          <w:szCs w:val="28"/>
        </w:rPr>
        <w:lastRenderedPageBreak/>
        <w:t>Целью данного раздела, является рассмотрение ор</w:t>
      </w:r>
      <w:r w:rsidR="00D6613A">
        <w:rPr>
          <w:sz w:val="28"/>
          <w:szCs w:val="28"/>
        </w:rPr>
        <w:t>ганизации управленческого труда. То есть, как организовать работу руководителя и главных специалистов, что бы их труд был наиболее эффективным. Но следует помнить, что труд руководителя и специалистов настолько специфичен, что правильно организовать его довольно проблематично. Умение эффективно руководить, что это, наука или искусство.</w:t>
      </w:r>
    </w:p>
    <w:p w:rsidR="00D6613A" w:rsidRDefault="00D6613A" w:rsidP="00F31129">
      <w:pPr>
        <w:spacing w:line="360" w:lineRule="auto"/>
        <w:ind w:left="357" w:firstLine="709"/>
        <w:jc w:val="both"/>
        <w:rPr>
          <w:sz w:val="28"/>
          <w:szCs w:val="28"/>
        </w:rPr>
      </w:pPr>
      <w:r>
        <w:rPr>
          <w:sz w:val="28"/>
          <w:szCs w:val="28"/>
        </w:rPr>
        <w:t>Р</w:t>
      </w:r>
      <w:r w:rsidR="004E2B19">
        <w:rPr>
          <w:sz w:val="28"/>
          <w:szCs w:val="28"/>
        </w:rPr>
        <w:t>уководитель, как особый вид работников, является важной составной частью коллектива. Коллектив только тога достигнет цели, если все будут работать в духе сотрудничества и взаимопонимания. Но когда руководитель не может правильно организовать работу, то все усилия остальных членов коллектива будут напрасны.</w:t>
      </w:r>
    </w:p>
    <w:p w:rsidR="004E2B19" w:rsidRDefault="004E2B19" w:rsidP="00F31129">
      <w:pPr>
        <w:spacing w:line="360" w:lineRule="auto"/>
        <w:ind w:left="357" w:firstLine="709"/>
        <w:jc w:val="both"/>
        <w:rPr>
          <w:sz w:val="28"/>
          <w:szCs w:val="28"/>
        </w:rPr>
      </w:pPr>
      <w:r>
        <w:rPr>
          <w:sz w:val="28"/>
          <w:szCs w:val="28"/>
        </w:rPr>
        <w:t>Стиль работы генерального директора ЗАО «</w:t>
      </w:r>
      <w:proofErr w:type="spellStart"/>
      <w:r>
        <w:rPr>
          <w:sz w:val="28"/>
          <w:szCs w:val="28"/>
        </w:rPr>
        <w:t>Бирюли</w:t>
      </w:r>
      <w:proofErr w:type="spellEnd"/>
      <w:r>
        <w:rPr>
          <w:sz w:val="28"/>
          <w:szCs w:val="28"/>
        </w:rPr>
        <w:t xml:space="preserve">» </w:t>
      </w:r>
      <w:proofErr w:type="spellStart"/>
      <w:r>
        <w:rPr>
          <w:sz w:val="28"/>
          <w:szCs w:val="28"/>
        </w:rPr>
        <w:t>Камалиева</w:t>
      </w:r>
      <w:proofErr w:type="spellEnd"/>
      <w:r>
        <w:rPr>
          <w:sz w:val="28"/>
          <w:szCs w:val="28"/>
        </w:rPr>
        <w:t xml:space="preserve"> </w:t>
      </w:r>
      <w:proofErr w:type="spellStart"/>
      <w:r>
        <w:rPr>
          <w:sz w:val="28"/>
          <w:szCs w:val="28"/>
        </w:rPr>
        <w:t>Иршат</w:t>
      </w:r>
      <w:proofErr w:type="spellEnd"/>
      <w:r>
        <w:rPr>
          <w:sz w:val="28"/>
          <w:szCs w:val="28"/>
        </w:rPr>
        <w:t xml:space="preserve"> </w:t>
      </w:r>
      <w:proofErr w:type="spellStart"/>
      <w:r>
        <w:rPr>
          <w:sz w:val="28"/>
          <w:szCs w:val="28"/>
        </w:rPr>
        <w:t>Равилевича</w:t>
      </w:r>
      <w:proofErr w:type="spellEnd"/>
      <w:r>
        <w:rPr>
          <w:sz w:val="28"/>
          <w:szCs w:val="28"/>
        </w:rPr>
        <w:t xml:space="preserve"> - демократический. Он стремится к коллегиальности в решение всех принципиальных вопросов деятельности ЗАО; поощряет активность своих подчинённых. Имея собственное мнение, он дает возможность высказаться по поставленному на обсуждение вопросу, даже если высказанное мнение не совпадает с его собственным. Никогда не подчеркивает своего превосходства, систематически информирует подчинённых о положение дел в коллективе, не боится гласности при обсуждение наиболее острых вопросов и принятия решения по ним. При этом он действует не как вышестоящий, а как полноправный член коллектива, наделённый правом принятия окончательного решения.</w:t>
      </w:r>
    </w:p>
    <w:p w:rsidR="00712CB7" w:rsidRDefault="004E2B19" w:rsidP="00F31129">
      <w:pPr>
        <w:spacing w:line="360" w:lineRule="auto"/>
        <w:ind w:left="357" w:firstLine="709"/>
        <w:jc w:val="both"/>
        <w:rPr>
          <w:sz w:val="28"/>
          <w:szCs w:val="28"/>
        </w:rPr>
      </w:pPr>
      <w:r>
        <w:rPr>
          <w:sz w:val="28"/>
          <w:szCs w:val="28"/>
        </w:rPr>
        <w:t xml:space="preserve">Одним из элементов процесса управления является управленческий труд, который реализуется в определённом </w:t>
      </w:r>
      <w:r w:rsidR="00712CB7">
        <w:rPr>
          <w:sz w:val="28"/>
          <w:szCs w:val="28"/>
        </w:rPr>
        <w:t xml:space="preserve">результате. </w:t>
      </w:r>
    </w:p>
    <w:p w:rsidR="00712CB7" w:rsidRDefault="00712CB7" w:rsidP="00F31129">
      <w:pPr>
        <w:spacing w:line="360" w:lineRule="auto"/>
        <w:ind w:firstLine="709"/>
        <w:jc w:val="both"/>
        <w:rPr>
          <w:sz w:val="28"/>
          <w:szCs w:val="28"/>
        </w:rPr>
      </w:pPr>
      <w:r>
        <w:rPr>
          <w:sz w:val="28"/>
          <w:szCs w:val="28"/>
        </w:rPr>
        <w:t>Управленческий труд представляет собой совокупность действий и операций с помощью которых менеджер обеспечивает подготовку и реализацию отдельных решений.</w:t>
      </w:r>
    </w:p>
    <w:p w:rsidR="00712CB7" w:rsidRDefault="00712CB7" w:rsidP="00F31129">
      <w:pPr>
        <w:spacing w:line="360" w:lineRule="auto"/>
        <w:ind w:firstLine="709"/>
        <w:jc w:val="both"/>
        <w:rPr>
          <w:sz w:val="28"/>
          <w:szCs w:val="28"/>
        </w:rPr>
      </w:pPr>
      <w:r>
        <w:rPr>
          <w:sz w:val="28"/>
          <w:szCs w:val="28"/>
        </w:rPr>
        <w:t xml:space="preserve">Опыт показывает, что в условиях рыночных отношений обеспечить предприятию эффективное функционирование и конкурентные преимущества </w:t>
      </w:r>
      <w:r>
        <w:rPr>
          <w:sz w:val="28"/>
          <w:szCs w:val="28"/>
        </w:rPr>
        <w:lastRenderedPageBreak/>
        <w:t>может только эффективная система управления его производственной деятельностью.</w:t>
      </w:r>
    </w:p>
    <w:p w:rsidR="00712CB7" w:rsidRDefault="00712CB7" w:rsidP="00F31129">
      <w:pPr>
        <w:spacing w:line="360" w:lineRule="auto"/>
        <w:ind w:firstLine="709"/>
        <w:jc w:val="both"/>
        <w:rPr>
          <w:sz w:val="28"/>
          <w:szCs w:val="28"/>
        </w:rPr>
      </w:pPr>
      <w:r>
        <w:rPr>
          <w:sz w:val="28"/>
          <w:szCs w:val="28"/>
        </w:rPr>
        <w:t>Совершенствование непосредственно производственного процесса, связано с совершенствованием самого производственного процесса, рациональная организация которого определяет эффективность функционирования всей производственной системы в целом. Без четкой, научно-обоснованной организации процесса производства невозможно добиться высоких показателей системы управления.</w:t>
      </w:r>
    </w:p>
    <w:p w:rsidR="00CD4D9E" w:rsidRDefault="00712CB7" w:rsidP="00F31129">
      <w:pPr>
        <w:spacing w:line="360" w:lineRule="auto"/>
        <w:ind w:firstLine="709"/>
        <w:jc w:val="both"/>
        <w:rPr>
          <w:sz w:val="28"/>
          <w:szCs w:val="28"/>
        </w:rPr>
      </w:pPr>
      <w:r>
        <w:rPr>
          <w:sz w:val="28"/>
          <w:szCs w:val="28"/>
        </w:rPr>
        <w:t>Эффективная система управления ведет к росту эффективности производства и способствует его дальнейшему развитию на высоком уровне.</w:t>
      </w:r>
    </w:p>
    <w:p w:rsidR="00310960" w:rsidRDefault="00CD4D9E" w:rsidP="00CD4D9E">
      <w:pPr>
        <w:rPr>
          <w:sz w:val="28"/>
          <w:szCs w:val="28"/>
        </w:rPr>
      </w:pPr>
      <w:r>
        <w:rPr>
          <w:sz w:val="28"/>
          <w:szCs w:val="28"/>
        </w:rPr>
        <w:br w:type="page"/>
      </w:r>
    </w:p>
    <w:p w:rsidR="00310960" w:rsidRPr="0093377B" w:rsidRDefault="00310960" w:rsidP="0093377B">
      <w:pPr>
        <w:pStyle w:val="3"/>
        <w:rPr>
          <w:rFonts w:ascii="Times New Roman" w:hAnsi="Times New Roman" w:cs="Times New Roman"/>
          <w:b/>
          <w:bCs/>
          <w:color w:val="000000" w:themeColor="text1"/>
          <w:sz w:val="28"/>
          <w:szCs w:val="28"/>
        </w:rPr>
      </w:pPr>
      <w:bookmarkStart w:id="21" w:name="_Toc52396626"/>
      <w:r w:rsidRPr="0093377B">
        <w:rPr>
          <w:rFonts w:ascii="Times New Roman" w:hAnsi="Times New Roman" w:cs="Times New Roman"/>
          <w:b/>
          <w:bCs/>
          <w:color w:val="000000" w:themeColor="text1"/>
          <w:sz w:val="28"/>
          <w:szCs w:val="28"/>
        </w:rPr>
        <w:lastRenderedPageBreak/>
        <w:t>6. ВЫВОДЫ И ПРЕДЛОЖЕНИЯ ПО ПОВЫШЕНИЮ ЭФФЕКТИВНОСТИ ПРОИЗВОДСТВА И СОВЕРШЕНСТВОВАНИЮ ЭКОНОМИЧЕСКОЙ РАБОТЫ В ХОЗЯЙСТВЕ</w:t>
      </w:r>
      <w:bookmarkEnd w:id="21"/>
    </w:p>
    <w:p w:rsidR="00CD4D9E" w:rsidRPr="00CD4D9E" w:rsidRDefault="00CD4D9E" w:rsidP="00CD4D9E"/>
    <w:p w:rsidR="00310960" w:rsidRDefault="00310960" w:rsidP="00F31129">
      <w:pPr>
        <w:spacing w:line="360" w:lineRule="auto"/>
        <w:ind w:firstLine="709"/>
        <w:jc w:val="both"/>
        <w:rPr>
          <w:sz w:val="28"/>
          <w:szCs w:val="28"/>
        </w:rPr>
      </w:pPr>
      <w:r w:rsidRPr="00310960">
        <w:rPr>
          <w:sz w:val="28"/>
          <w:szCs w:val="28"/>
        </w:rPr>
        <w:t>Изучив и проведя анализ производств</w:t>
      </w:r>
      <w:r>
        <w:rPr>
          <w:sz w:val="28"/>
          <w:szCs w:val="28"/>
        </w:rPr>
        <w:t>енно-хозяйственной деятельности</w:t>
      </w:r>
      <w:r w:rsidR="00812660">
        <w:rPr>
          <w:sz w:val="28"/>
          <w:szCs w:val="28"/>
        </w:rPr>
        <w:t xml:space="preserve"> </w:t>
      </w:r>
      <w:r w:rsidRPr="00310960">
        <w:rPr>
          <w:sz w:val="28"/>
          <w:szCs w:val="28"/>
        </w:rPr>
        <w:t>в ЗАО «</w:t>
      </w:r>
      <w:proofErr w:type="spellStart"/>
      <w:r w:rsidRPr="00310960">
        <w:rPr>
          <w:sz w:val="28"/>
          <w:szCs w:val="28"/>
        </w:rPr>
        <w:t>Бирюл</w:t>
      </w:r>
      <w:r>
        <w:rPr>
          <w:sz w:val="28"/>
          <w:szCs w:val="28"/>
        </w:rPr>
        <w:t>и</w:t>
      </w:r>
      <w:proofErr w:type="spellEnd"/>
      <w:r>
        <w:rPr>
          <w:sz w:val="28"/>
          <w:szCs w:val="28"/>
        </w:rPr>
        <w:t>» Высокогорского района за 2017-2019 годы можно сделать следующие выводы.</w:t>
      </w:r>
    </w:p>
    <w:p w:rsidR="00812660" w:rsidRDefault="00310960" w:rsidP="00F31129">
      <w:pPr>
        <w:spacing w:line="360" w:lineRule="auto"/>
        <w:ind w:firstLine="709"/>
        <w:jc w:val="both"/>
        <w:rPr>
          <w:sz w:val="28"/>
          <w:szCs w:val="28"/>
        </w:rPr>
      </w:pPr>
      <w:r w:rsidRPr="00310960">
        <w:rPr>
          <w:sz w:val="28"/>
          <w:szCs w:val="28"/>
        </w:rPr>
        <w:t>Итак, ЗАО «</w:t>
      </w:r>
      <w:proofErr w:type="spellStart"/>
      <w:r w:rsidRPr="00310960">
        <w:rPr>
          <w:sz w:val="28"/>
          <w:szCs w:val="28"/>
        </w:rPr>
        <w:t>Бирюли</w:t>
      </w:r>
      <w:proofErr w:type="spellEnd"/>
      <w:r w:rsidRPr="00310960">
        <w:rPr>
          <w:sz w:val="28"/>
          <w:szCs w:val="28"/>
        </w:rPr>
        <w:t>» - э</w:t>
      </w:r>
      <w:r>
        <w:rPr>
          <w:sz w:val="28"/>
          <w:szCs w:val="28"/>
        </w:rPr>
        <w:t>то многоотраслевое предприятие,</w:t>
      </w:r>
      <w:r w:rsidR="00812660">
        <w:rPr>
          <w:sz w:val="28"/>
          <w:szCs w:val="28"/>
        </w:rPr>
        <w:t xml:space="preserve"> </w:t>
      </w:r>
      <w:r>
        <w:rPr>
          <w:sz w:val="28"/>
          <w:szCs w:val="28"/>
        </w:rPr>
        <w:t>которое специал</w:t>
      </w:r>
      <w:r w:rsidRPr="00310960">
        <w:rPr>
          <w:sz w:val="28"/>
          <w:szCs w:val="28"/>
        </w:rPr>
        <w:t>изируется на отраслях жи</w:t>
      </w:r>
      <w:r w:rsidR="00812660">
        <w:rPr>
          <w:sz w:val="28"/>
          <w:szCs w:val="28"/>
        </w:rPr>
        <w:t>вотноводства и растениеводства.</w:t>
      </w:r>
    </w:p>
    <w:p w:rsidR="00812660" w:rsidRDefault="00310960" w:rsidP="00F31129">
      <w:pPr>
        <w:spacing w:line="360" w:lineRule="auto"/>
        <w:ind w:firstLine="709"/>
        <w:jc w:val="both"/>
        <w:rPr>
          <w:sz w:val="28"/>
          <w:szCs w:val="28"/>
        </w:rPr>
      </w:pPr>
      <w:r w:rsidRPr="00310960">
        <w:rPr>
          <w:sz w:val="28"/>
          <w:szCs w:val="28"/>
        </w:rPr>
        <w:t>ЗАО «</w:t>
      </w:r>
      <w:proofErr w:type="spellStart"/>
      <w:r w:rsidRPr="00310960">
        <w:rPr>
          <w:sz w:val="28"/>
          <w:szCs w:val="28"/>
        </w:rPr>
        <w:t>Бирюли</w:t>
      </w:r>
      <w:proofErr w:type="spellEnd"/>
      <w:r w:rsidRPr="00310960">
        <w:rPr>
          <w:sz w:val="28"/>
          <w:szCs w:val="28"/>
        </w:rPr>
        <w:t>» обладае</w:t>
      </w:r>
      <w:r w:rsidR="00812660">
        <w:rPr>
          <w:sz w:val="28"/>
          <w:szCs w:val="28"/>
        </w:rPr>
        <w:t xml:space="preserve">т благоприятными природно-климатическими и почвенными условиями, процент </w:t>
      </w:r>
      <w:proofErr w:type="spellStart"/>
      <w:r w:rsidR="00812660">
        <w:rPr>
          <w:sz w:val="28"/>
          <w:szCs w:val="28"/>
        </w:rPr>
        <w:t>распаханности</w:t>
      </w:r>
      <w:proofErr w:type="spellEnd"/>
      <w:r w:rsidR="00812660">
        <w:rPr>
          <w:sz w:val="28"/>
          <w:szCs w:val="28"/>
        </w:rPr>
        <w:t xml:space="preserve"> сельскохозяйственных угодий за изученный период на предприятии довольно высокий и составляет 76,8%, что </w:t>
      </w:r>
      <w:r w:rsidRPr="00310960">
        <w:rPr>
          <w:sz w:val="28"/>
          <w:szCs w:val="28"/>
        </w:rPr>
        <w:t>говорит о хор</w:t>
      </w:r>
      <w:r w:rsidR="00812660">
        <w:rPr>
          <w:sz w:val="28"/>
          <w:szCs w:val="28"/>
        </w:rPr>
        <w:t>оших условиях землепользования.</w:t>
      </w:r>
    </w:p>
    <w:p w:rsidR="00812660" w:rsidRDefault="00310960" w:rsidP="00F31129">
      <w:pPr>
        <w:spacing w:line="360" w:lineRule="auto"/>
        <w:ind w:firstLine="709"/>
        <w:jc w:val="both"/>
        <w:rPr>
          <w:sz w:val="28"/>
          <w:szCs w:val="28"/>
        </w:rPr>
      </w:pPr>
      <w:r w:rsidRPr="00310960">
        <w:rPr>
          <w:sz w:val="28"/>
          <w:szCs w:val="28"/>
        </w:rPr>
        <w:t>В своей работе я анализировала конт</w:t>
      </w:r>
      <w:r w:rsidR="00812660">
        <w:rPr>
          <w:sz w:val="28"/>
          <w:szCs w:val="28"/>
        </w:rPr>
        <w:t>роль, учет и анализ как функции экономиста</w:t>
      </w:r>
      <w:r w:rsidRPr="00310960">
        <w:rPr>
          <w:sz w:val="28"/>
          <w:szCs w:val="28"/>
        </w:rPr>
        <w:t>, их применение в хозяйстве, проанализировал</w:t>
      </w:r>
      <w:r w:rsidR="00812660">
        <w:rPr>
          <w:sz w:val="28"/>
          <w:szCs w:val="28"/>
        </w:rPr>
        <w:t>а природно-</w:t>
      </w:r>
      <w:r w:rsidRPr="00310960">
        <w:rPr>
          <w:sz w:val="28"/>
          <w:szCs w:val="28"/>
        </w:rPr>
        <w:t>экономические п</w:t>
      </w:r>
      <w:r w:rsidR="00812660">
        <w:rPr>
          <w:sz w:val="28"/>
          <w:szCs w:val="28"/>
        </w:rPr>
        <w:t xml:space="preserve">оказатели развития предприятия. </w:t>
      </w:r>
      <w:r w:rsidRPr="00310960">
        <w:rPr>
          <w:sz w:val="28"/>
          <w:szCs w:val="28"/>
        </w:rPr>
        <w:t xml:space="preserve">Анализ </w:t>
      </w:r>
      <w:r w:rsidR="00812660">
        <w:rPr>
          <w:sz w:val="28"/>
          <w:szCs w:val="28"/>
        </w:rPr>
        <w:t xml:space="preserve">показателей, которые характеризуют эффективность производства продукции растениеводства и </w:t>
      </w:r>
      <w:r w:rsidRPr="00310960">
        <w:rPr>
          <w:sz w:val="28"/>
          <w:szCs w:val="28"/>
        </w:rPr>
        <w:t xml:space="preserve">животноводства, </w:t>
      </w:r>
      <w:r w:rsidR="00812660">
        <w:rPr>
          <w:sz w:val="28"/>
          <w:szCs w:val="28"/>
        </w:rPr>
        <w:t>такие как уровень производства, у</w:t>
      </w:r>
      <w:r w:rsidRPr="00310960">
        <w:rPr>
          <w:sz w:val="28"/>
          <w:szCs w:val="28"/>
        </w:rPr>
        <w:t>рожайнос</w:t>
      </w:r>
      <w:r w:rsidR="00812660">
        <w:rPr>
          <w:sz w:val="28"/>
          <w:szCs w:val="28"/>
        </w:rPr>
        <w:t xml:space="preserve">ть, продуктивность, себестоимость показали, что все они в </w:t>
      </w:r>
      <w:r w:rsidRPr="00310960">
        <w:rPr>
          <w:sz w:val="28"/>
          <w:szCs w:val="28"/>
        </w:rPr>
        <w:t xml:space="preserve">последние годы 3 года </w:t>
      </w:r>
      <w:proofErr w:type="gramStart"/>
      <w:r w:rsidRPr="00310960">
        <w:rPr>
          <w:sz w:val="28"/>
          <w:szCs w:val="28"/>
        </w:rPr>
        <w:t xml:space="preserve">имеют </w:t>
      </w:r>
      <w:r w:rsidR="00812660">
        <w:rPr>
          <w:sz w:val="28"/>
          <w:szCs w:val="28"/>
        </w:rPr>
        <w:t xml:space="preserve"> более</w:t>
      </w:r>
      <w:proofErr w:type="gramEnd"/>
      <w:r w:rsidR="00812660">
        <w:rPr>
          <w:sz w:val="28"/>
          <w:szCs w:val="28"/>
        </w:rPr>
        <w:t xml:space="preserve"> менее «</w:t>
      </w:r>
      <w:r w:rsidRPr="00310960">
        <w:rPr>
          <w:sz w:val="28"/>
          <w:szCs w:val="28"/>
        </w:rPr>
        <w:t>устойчивый характер</w:t>
      </w:r>
      <w:r w:rsidR="00812660">
        <w:rPr>
          <w:sz w:val="28"/>
          <w:szCs w:val="28"/>
        </w:rPr>
        <w:t>»</w:t>
      </w:r>
      <w:r w:rsidRPr="00310960">
        <w:rPr>
          <w:sz w:val="28"/>
          <w:szCs w:val="28"/>
        </w:rPr>
        <w:t>.</w:t>
      </w:r>
      <w:r w:rsidR="00812660">
        <w:rPr>
          <w:sz w:val="28"/>
          <w:szCs w:val="28"/>
        </w:rPr>
        <w:t xml:space="preserve"> </w:t>
      </w:r>
    </w:p>
    <w:p w:rsidR="00812660" w:rsidRDefault="00812660" w:rsidP="00F31129">
      <w:pPr>
        <w:spacing w:line="360" w:lineRule="auto"/>
        <w:ind w:firstLine="709"/>
        <w:jc w:val="both"/>
        <w:rPr>
          <w:sz w:val="28"/>
          <w:szCs w:val="28"/>
        </w:rPr>
      </w:pPr>
      <w:r>
        <w:rPr>
          <w:sz w:val="28"/>
          <w:szCs w:val="28"/>
        </w:rPr>
        <w:t>ЗАО «</w:t>
      </w:r>
      <w:proofErr w:type="spellStart"/>
      <w:r>
        <w:rPr>
          <w:sz w:val="28"/>
          <w:szCs w:val="28"/>
        </w:rPr>
        <w:t>Бирюли</w:t>
      </w:r>
      <w:proofErr w:type="spellEnd"/>
      <w:r>
        <w:rPr>
          <w:sz w:val="28"/>
          <w:szCs w:val="28"/>
        </w:rPr>
        <w:t xml:space="preserve">» достаточно обеспечено </w:t>
      </w:r>
      <w:r w:rsidR="00310960" w:rsidRPr="00310960">
        <w:rPr>
          <w:sz w:val="28"/>
          <w:szCs w:val="28"/>
        </w:rPr>
        <w:t>основными факторами</w:t>
      </w:r>
      <w:r>
        <w:rPr>
          <w:sz w:val="28"/>
          <w:szCs w:val="28"/>
        </w:rPr>
        <w:t xml:space="preserve"> производства, землей, фондами. Для повышения </w:t>
      </w:r>
      <w:r w:rsidR="00310960" w:rsidRPr="00310960">
        <w:rPr>
          <w:sz w:val="28"/>
          <w:szCs w:val="28"/>
        </w:rPr>
        <w:t>производства необходимо провести ряд мероприяти</w:t>
      </w:r>
      <w:r>
        <w:rPr>
          <w:sz w:val="28"/>
          <w:szCs w:val="28"/>
        </w:rPr>
        <w:t>й:</w:t>
      </w:r>
    </w:p>
    <w:p w:rsidR="00812660" w:rsidRDefault="00812660" w:rsidP="00F31129">
      <w:pPr>
        <w:spacing w:line="360" w:lineRule="auto"/>
        <w:ind w:firstLine="709"/>
        <w:jc w:val="both"/>
        <w:rPr>
          <w:sz w:val="28"/>
          <w:szCs w:val="28"/>
        </w:rPr>
      </w:pPr>
      <w:r>
        <w:rPr>
          <w:sz w:val="28"/>
          <w:szCs w:val="28"/>
        </w:rPr>
        <w:t>1.</w:t>
      </w:r>
      <w:r w:rsidR="00310960" w:rsidRPr="00310960">
        <w:rPr>
          <w:sz w:val="28"/>
          <w:szCs w:val="28"/>
        </w:rPr>
        <w:t>повышение плодородия почвы пут</w:t>
      </w:r>
      <w:r>
        <w:rPr>
          <w:sz w:val="28"/>
          <w:szCs w:val="28"/>
        </w:rPr>
        <w:t xml:space="preserve">ем ее мелиорации, </w:t>
      </w:r>
      <w:r w:rsidR="00310960" w:rsidRPr="00310960">
        <w:rPr>
          <w:sz w:val="28"/>
          <w:szCs w:val="28"/>
        </w:rPr>
        <w:t>совершен</w:t>
      </w:r>
      <w:r>
        <w:rPr>
          <w:sz w:val="28"/>
          <w:szCs w:val="28"/>
        </w:rPr>
        <w:t>ствования технологии обработки;</w:t>
      </w:r>
    </w:p>
    <w:p w:rsidR="00812660" w:rsidRDefault="00812660" w:rsidP="00F31129">
      <w:pPr>
        <w:spacing w:line="360" w:lineRule="auto"/>
        <w:ind w:firstLine="709"/>
        <w:jc w:val="both"/>
        <w:rPr>
          <w:sz w:val="28"/>
          <w:szCs w:val="28"/>
        </w:rPr>
      </w:pPr>
      <w:r>
        <w:rPr>
          <w:sz w:val="28"/>
          <w:szCs w:val="28"/>
        </w:rPr>
        <w:t>2.</w:t>
      </w:r>
      <w:r w:rsidR="00310960" w:rsidRPr="00310960">
        <w:rPr>
          <w:sz w:val="28"/>
          <w:szCs w:val="28"/>
        </w:rPr>
        <w:t>внедрение более урожайных</w:t>
      </w:r>
      <w:r>
        <w:rPr>
          <w:sz w:val="28"/>
          <w:szCs w:val="28"/>
        </w:rPr>
        <w:t>, районированных сортов сельхоз культур;</w:t>
      </w:r>
    </w:p>
    <w:p w:rsidR="00812660" w:rsidRDefault="00812660" w:rsidP="00F31129">
      <w:pPr>
        <w:spacing w:line="360" w:lineRule="auto"/>
        <w:ind w:firstLine="709"/>
        <w:jc w:val="both"/>
        <w:rPr>
          <w:sz w:val="28"/>
          <w:szCs w:val="28"/>
        </w:rPr>
      </w:pPr>
      <w:r>
        <w:rPr>
          <w:sz w:val="28"/>
          <w:szCs w:val="28"/>
        </w:rPr>
        <w:t>3.у</w:t>
      </w:r>
      <w:r w:rsidR="00310960" w:rsidRPr="00310960">
        <w:rPr>
          <w:sz w:val="28"/>
          <w:szCs w:val="28"/>
        </w:rPr>
        <w:t>дли</w:t>
      </w:r>
      <w:r>
        <w:rPr>
          <w:sz w:val="28"/>
          <w:szCs w:val="28"/>
        </w:rPr>
        <w:t xml:space="preserve">нение срока использования машин путем их правильной эксплуатации и </w:t>
      </w:r>
      <w:r w:rsidR="00461E16">
        <w:rPr>
          <w:sz w:val="28"/>
          <w:szCs w:val="28"/>
        </w:rPr>
        <w:t>своевременного технологического обслуживания,</w:t>
      </w:r>
      <w:r>
        <w:rPr>
          <w:sz w:val="28"/>
          <w:szCs w:val="28"/>
        </w:rPr>
        <w:t xml:space="preserve"> и ремонта;</w:t>
      </w:r>
    </w:p>
    <w:p w:rsidR="00812660" w:rsidRDefault="00812660" w:rsidP="00F31129">
      <w:pPr>
        <w:spacing w:line="360" w:lineRule="auto"/>
        <w:ind w:firstLine="709"/>
        <w:jc w:val="both"/>
        <w:rPr>
          <w:sz w:val="28"/>
          <w:szCs w:val="28"/>
        </w:rPr>
      </w:pPr>
      <w:r>
        <w:rPr>
          <w:sz w:val="28"/>
          <w:szCs w:val="28"/>
        </w:rPr>
        <w:t>4.</w:t>
      </w:r>
      <w:r w:rsidR="00310960" w:rsidRPr="00310960">
        <w:rPr>
          <w:sz w:val="28"/>
          <w:szCs w:val="28"/>
        </w:rPr>
        <w:t>необходимо так же обратить вни</w:t>
      </w:r>
      <w:r>
        <w:rPr>
          <w:sz w:val="28"/>
          <w:szCs w:val="28"/>
        </w:rPr>
        <w:t>мание на снижение себестоимости продукции растениеводства и животноводства.</w:t>
      </w:r>
    </w:p>
    <w:p w:rsidR="00D6613A" w:rsidRPr="006C0EF0" w:rsidRDefault="00812660" w:rsidP="00CD4D9E">
      <w:pPr>
        <w:spacing w:line="360" w:lineRule="auto"/>
        <w:ind w:firstLine="709"/>
        <w:jc w:val="both"/>
        <w:rPr>
          <w:sz w:val="28"/>
          <w:szCs w:val="28"/>
        </w:rPr>
      </w:pPr>
      <w:r>
        <w:rPr>
          <w:sz w:val="28"/>
          <w:szCs w:val="28"/>
        </w:rPr>
        <w:lastRenderedPageBreak/>
        <w:t>В дополнение к выше сказанному можно отметить также, что для повышения эффективности</w:t>
      </w:r>
      <w:r w:rsidR="00461E16">
        <w:rPr>
          <w:sz w:val="28"/>
          <w:szCs w:val="28"/>
        </w:rPr>
        <w:t xml:space="preserve"> сельскохозяйственного производств </w:t>
      </w:r>
      <w:proofErr w:type="gramStart"/>
      <w:r w:rsidR="00461E16">
        <w:rPr>
          <w:sz w:val="28"/>
          <w:szCs w:val="28"/>
        </w:rPr>
        <w:t xml:space="preserve">необходимо </w:t>
      </w:r>
      <w:r>
        <w:rPr>
          <w:sz w:val="28"/>
          <w:szCs w:val="28"/>
        </w:rPr>
        <w:t xml:space="preserve"> </w:t>
      </w:r>
      <w:r w:rsidR="00461E16">
        <w:rPr>
          <w:sz w:val="28"/>
          <w:szCs w:val="28"/>
        </w:rPr>
        <w:t>не</w:t>
      </w:r>
      <w:proofErr w:type="gramEnd"/>
      <w:r w:rsidR="00461E16">
        <w:rPr>
          <w:sz w:val="28"/>
          <w:szCs w:val="28"/>
        </w:rPr>
        <w:t xml:space="preserve"> только наращивать производство продукции, но и рационально использовать её в хозяйстве и распределять по каналам реализации. В процессе реализации продукции хозяйствам перечисляется выручка, которая должна возмещать производственные затраты и обеспечивать получение прибыли, необходимой для дальнейшего расширенного воспроизводства. Важнейшие результаты деятельности каждого предприятия – прибыль и рентабельность, которые зависят, в основном, от реализации продукции. На каждом предприятии реализация продукции должна происходить в соответствии с планом по её объему, ассортименту и срокам.</w:t>
      </w:r>
    </w:p>
    <w:sectPr w:rsidR="00D6613A" w:rsidRPr="006C0EF0" w:rsidSect="00317B9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6EAE" w:rsidRDefault="00B76EAE" w:rsidP="004A02DE">
      <w:r>
        <w:separator/>
      </w:r>
    </w:p>
  </w:endnote>
  <w:endnote w:type="continuationSeparator" w:id="0">
    <w:p w:rsidR="00B76EAE" w:rsidRDefault="00B76EAE" w:rsidP="004A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8265113"/>
      <w:docPartObj>
        <w:docPartGallery w:val="Page Numbers (Bottom of Page)"/>
        <w:docPartUnique/>
      </w:docPartObj>
    </w:sdtPr>
    <w:sdtContent>
      <w:p w:rsidR="005305AF" w:rsidRDefault="005305AF">
        <w:pPr>
          <w:pStyle w:val="a7"/>
          <w:jc w:val="center"/>
        </w:pPr>
        <w:r>
          <w:fldChar w:fldCharType="begin"/>
        </w:r>
        <w:r>
          <w:instrText>PAGE   \* MERGEFORMAT</w:instrText>
        </w:r>
        <w:r>
          <w:fldChar w:fldCharType="separate"/>
        </w:r>
        <w:r>
          <w:rPr>
            <w:noProof/>
          </w:rPr>
          <w:t>23</w:t>
        </w:r>
        <w:r>
          <w:fldChar w:fldCharType="end"/>
        </w:r>
      </w:p>
    </w:sdtContent>
  </w:sdt>
  <w:p w:rsidR="005305AF" w:rsidRDefault="005305AF" w:rsidP="00D641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6EAE" w:rsidRDefault="00B76EAE" w:rsidP="004A02DE">
      <w:r>
        <w:separator/>
      </w:r>
    </w:p>
  </w:footnote>
  <w:footnote w:type="continuationSeparator" w:id="0">
    <w:p w:rsidR="00B76EAE" w:rsidRDefault="00B76EAE" w:rsidP="004A0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B5727"/>
    <w:multiLevelType w:val="hybridMultilevel"/>
    <w:tmpl w:val="09788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6943E9"/>
    <w:multiLevelType w:val="hybridMultilevel"/>
    <w:tmpl w:val="B61CDAB2"/>
    <w:lvl w:ilvl="0" w:tplc="F7E0D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CBF42BB"/>
    <w:multiLevelType w:val="hybridMultilevel"/>
    <w:tmpl w:val="211EF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A7"/>
    <w:rsid w:val="00011A4C"/>
    <w:rsid w:val="00040309"/>
    <w:rsid w:val="00073FB8"/>
    <w:rsid w:val="00077805"/>
    <w:rsid w:val="00093264"/>
    <w:rsid w:val="000B1511"/>
    <w:rsid w:val="000B1B61"/>
    <w:rsid w:val="000D3B0A"/>
    <w:rsid w:val="000F1DCD"/>
    <w:rsid w:val="00107DED"/>
    <w:rsid w:val="001218E7"/>
    <w:rsid w:val="001277A7"/>
    <w:rsid w:val="00146405"/>
    <w:rsid w:val="001478D4"/>
    <w:rsid w:val="001A5F4D"/>
    <w:rsid w:val="001B7EDA"/>
    <w:rsid w:val="001B7FAF"/>
    <w:rsid w:val="001F20F5"/>
    <w:rsid w:val="001F4261"/>
    <w:rsid w:val="001F5861"/>
    <w:rsid w:val="00203501"/>
    <w:rsid w:val="00224A37"/>
    <w:rsid w:val="002405B9"/>
    <w:rsid w:val="002572D0"/>
    <w:rsid w:val="0026594F"/>
    <w:rsid w:val="0026663F"/>
    <w:rsid w:val="00285A62"/>
    <w:rsid w:val="002A3142"/>
    <w:rsid w:val="002D047C"/>
    <w:rsid w:val="002F35CB"/>
    <w:rsid w:val="00310960"/>
    <w:rsid w:val="00310B1D"/>
    <w:rsid w:val="00317B9A"/>
    <w:rsid w:val="00317BA7"/>
    <w:rsid w:val="003239B3"/>
    <w:rsid w:val="00335A7C"/>
    <w:rsid w:val="00352257"/>
    <w:rsid w:val="00354DC6"/>
    <w:rsid w:val="003A6746"/>
    <w:rsid w:val="003A6C72"/>
    <w:rsid w:val="003B66F1"/>
    <w:rsid w:val="003E3774"/>
    <w:rsid w:val="003E5F37"/>
    <w:rsid w:val="00441A37"/>
    <w:rsid w:val="00445C58"/>
    <w:rsid w:val="00461E16"/>
    <w:rsid w:val="00472FD8"/>
    <w:rsid w:val="0047728F"/>
    <w:rsid w:val="00484AAB"/>
    <w:rsid w:val="004A02DE"/>
    <w:rsid w:val="004B48A0"/>
    <w:rsid w:val="004C4E10"/>
    <w:rsid w:val="004E24A6"/>
    <w:rsid w:val="004E2B19"/>
    <w:rsid w:val="004E5FF6"/>
    <w:rsid w:val="004F6630"/>
    <w:rsid w:val="004F7738"/>
    <w:rsid w:val="005305AF"/>
    <w:rsid w:val="00555149"/>
    <w:rsid w:val="00582471"/>
    <w:rsid w:val="00594F7B"/>
    <w:rsid w:val="0059667E"/>
    <w:rsid w:val="005A175E"/>
    <w:rsid w:val="005B3FA4"/>
    <w:rsid w:val="005C5372"/>
    <w:rsid w:val="00620668"/>
    <w:rsid w:val="006257E3"/>
    <w:rsid w:val="00630372"/>
    <w:rsid w:val="006339CE"/>
    <w:rsid w:val="00680D89"/>
    <w:rsid w:val="00686120"/>
    <w:rsid w:val="006B40F4"/>
    <w:rsid w:val="006C0EF0"/>
    <w:rsid w:val="006D5EFB"/>
    <w:rsid w:val="006E6C29"/>
    <w:rsid w:val="006E7A9D"/>
    <w:rsid w:val="00712CB7"/>
    <w:rsid w:val="00735628"/>
    <w:rsid w:val="00755D02"/>
    <w:rsid w:val="0079578D"/>
    <w:rsid w:val="007A3784"/>
    <w:rsid w:val="007A7041"/>
    <w:rsid w:val="007B7FBF"/>
    <w:rsid w:val="007C0AF2"/>
    <w:rsid w:val="007E010B"/>
    <w:rsid w:val="007E7B27"/>
    <w:rsid w:val="007F4224"/>
    <w:rsid w:val="007F7350"/>
    <w:rsid w:val="0080194A"/>
    <w:rsid w:val="008023E1"/>
    <w:rsid w:val="00812660"/>
    <w:rsid w:val="00837A8F"/>
    <w:rsid w:val="00863D70"/>
    <w:rsid w:val="008719D6"/>
    <w:rsid w:val="00905C93"/>
    <w:rsid w:val="009071FA"/>
    <w:rsid w:val="00922D66"/>
    <w:rsid w:val="00931C01"/>
    <w:rsid w:val="0093377B"/>
    <w:rsid w:val="00954950"/>
    <w:rsid w:val="009552D7"/>
    <w:rsid w:val="00973263"/>
    <w:rsid w:val="00973984"/>
    <w:rsid w:val="009B3200"/>
    <w:rsid w:val="009C3228"/>
    <w:rsid w:val="009E1BF0"/>
    <w:rsid w:val="00A76265"/>
    <w:rsid w:val="00A9457A"/>
    <w:rsid w:val="00AB222A"/>
    <w:rsid w:val="00AC4507"/>
    <w:rsid w:val="00AE036A"/>
    <w:rsid w:val="00AE1B02"/>
    <w:rsid w:val="00B11BE2"/>
    <w:rsid w:val="00B146A8"/>
    <w:rsid w:val="00B30261"/>
    <w:rsid w:val="00B320BE"/>
    <w:rsid w:val="00B41F59"/>
    <w:rsid w:val="00B76EAE"/>
    <w:rsid w:val="00B945FC"/>
    <w:rsid w:val="00BA49CD"/>
    <w:rsid w:val="00BA4E84"/>
    <w:rsid w:val="00BB1901"/>
    <w:rsid w:val="00BC2D0B"/>
    <w:rsid w:val="00BC3ABD"/>
    <w:rsid w:val="00BD4B99"/>
    <w:rsid w:val="00BF6A04"/>
    <w:rsid w:val="00C00F4A"/>
    <w:rsid w:val="00C1039C"/>
    <w:rsid w:val="00C20147"/>
    <w:rsid w:val="00C735FB"/>
    <w:rsid w:val="00C807E4"/>
    <w:rsid w:val="00CA77BB"/>
    <w:rsid w:val="00CB2047"/>
    <w:rsid w:val="00CD4151"/>
    <w:rsid w:val="00CD48ED"/>
    <w:rsid w:val="00CD4D9E"/>
    <w:rsid w:val="00CE2298"/>
    <w:rsid w:val="00CE6296"/>
    <w:rsid w:val="00CF758B"/>
    <w:rsid w:val="00D10EF3"/>
    <w:rsid w:val="00D14DF8"/>
    <w:rsid w:val="00D15875"/>
    <w:rsid w:val="00D24378"/>
    <w:rsid w:val="00D30584"/>
    <w:rsid w:val="00D6192E"/>
    <w:rsid w:val="00D6413B"/>
    <w:rsid w:val="00D6613A"/>
    <w:rsid w:val="00D71B23"/>
    <w:rsid w:val="00D8411C"/>
    <w:rsid w:val="00D94837"/>
    <w:rsid w:val="00DA0680"/>
    <w:rsid w:val="00DD397B"/>
    <w:rsid w:val="00DD56F9"/>
    <w:rsid w:val="00DD6CDE"/>
    <w:rsid w:val="00DD767D"/>
    <w:rsid w:val="00DE3C9D"/>
    <w:rsid w:val="00E166B9"/>
    <w:rsid w:val="00E314BC"/>
    <w:rsid w:val="00E31E9A"/>
    <w:rsid w:val="00E542F8"/>
    <w:rsid w:val="00E612C6"/>
    <w:rsid w:val="00EA6415"/>
    <w:rsid w:val="00EB23EF"/>
    <w:rsid w:val="00EB64B2"/>
    <w:rsid w:val="00ED3434"/>
    <w:rsid w:val="00ED7DB3"/>
    <w:rsid w:val="00EE2A7E"/>
    <w:rsid w:val="00EE4DA9"/>
    <w:rsid w:val="00F21A8C"/>
    <w:rsid w:val="00F21B25"/>
    <w:rsid w:val="00F24B53"/>
    <w:rsid w:val="00F31129"/>
    <w:rsid w:val="00F336E2"/>
    <w:rsid w:val="00F44841"/>
    <w:rsid w:val="00F50789"/>
    <w:rsid w:val="00F7196E"/>
    <w:rsid w:val="00F74622"/>
    <w:rsid w:val="00F80618"/>
    <w:rsid w:val="00F946D0"/>
    <w:rsid w:val="00FA450A"/>
    <w:rsid w:val="00FB1DF5"/>
    <w:rsid w:val="00FB51F9"/>
    <w:rsid w:val="00FC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98FE1"/>
  <w15:chartTrackingRefBased/>
  <w15:docId w15:val="{5AFE1367-4676-4C07-98B3-A688D7CC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3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E2A7E"/>
    <w:pPr>
      <w:keepNext/>
      <w:keepLines/>
      <w:spacing w:before="240" w:line="276" w:lineRule="auto"/>
      <w:outlineLvl w:val="0"/>
    </w:pPr>
    <w:rPr>
      <w:rFonts w:ascii="Roboto" w:eastAsia="Roboto" w:hAnsi="Roboto" w:cs="Roboto"/>
      <w:sz w:val="20"/>
      <w:szCs w:val="20"/>
      <w:shd w:val="clear" w:color="auto" w:fill="F0F2F5"/>
    </w:rPr>
  </w:style>
  <w:style w:type="paragraph" w:styleId="2">
    <w:name w:val="heading 2"/>
    <w:basedOn w:val="a"/>
    <w:next w:val="a"/>
    <w:link w:val="20"/>
    <w:rsid w:val="00EE2A7E"/>
    <w:pPr>
      <w:keepNext/>
      <w:spacing w:before="240" w:after="60"/>
      <w:jc w:val="center"/>
      <w:outlineLvl w:val="1"/>
    </w:pPr>
    <w:rPr>
      <w:rFonts w:ascii="Roboto" w:eastAsia="Roboto" w:hAnsi="Roboto" w:cs="Roboto"/>
      <w:color w:val="000000"/>
      <w:sz w:val="20"/>
      <w:szCs w:val="20"/>
      <w:shd w:val="clear" w:color="auto" w:fill="F0F2F5"/>
    </w:rPr>
  </w:style>
  <w:style w:type="paragraph" w:styleId="3">
    <w:name w:val="heading 3"/>
    <w:basedOn w:val="a"/>
    <w:next w:val="a"/>
    <w:link w:val="30"/>
    <w:uiPriority w:val="9"/>
    <w:unhideWhenUsed/>
    <w:qFormat/>
    <w:rsid w:val="00F31129"/>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434"/>
    <w:pPr>
      <w:spacing w:after="160" w:line="259"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39"/>
    <w:rsid w:val="00555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02DE"/>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4A02DE"/>
  </w:style>
  <w:style w:type="paragraph" w:styleId="a7">
    <w:name w:val="footer"/>
    <w:basedOn w:val="a"/>
    <w:link w:val="a8"/>
    <w:uiPriority w:val="99"/>
    <w:unhideWhenUsed/>
    <w:rsid w:val="004A02D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4A02DE"/>
  </w:style>
  <w:style w:type="character" w:customStyle="1" w:styleId="10">
    <w:name w:val="Заголовок 1 Знак"/>
    <w:basedOn w:val="a0"/>
    <w:link w:val="1"/>
    <w:rsid w:val="00EE2A7E"/>
    <w:rPr>
      <w:rFonts w:ascii="Roboto" w:eastAsia="Roboto" w:hAnsi="Roboto" w:cs="Roboto"/>
      <w:sz w:val="20"/>
      <w:szCs w:val="20"/>
      <w:lang w:eastAsia="ru-RU"/>
    </w:rPr>
  </w:style>
  <w:style w:type="character" w:customStyle="1" w:styleId="20">
    <w:name w:val="Заголовок 2 Знак"/>
    <w:basedOn w:val="a0"/>
    <w:link w:val="2"/>
    <w:rsid w:val="00EE2A7E"/>
    <w:rPr>
      <w:rFonts w:ascii="Roboto" w:eastAsia="Roboto" w:hAnsi="Roboto" w:cs="Roboto"/>
      <w:color w:val="000000"/>
      <w:sz w:val="20"/>
      <w:szCs w:val="20"/>
      <w:lang w:eastAsia="ru-RU"/>
    </w:rPr>
  </w:style>
  <w:style w:type="paragraph" w:styleId="a9">
    <w:name w:val="TOC Heading"/>
    <w:basedOn w:val="1"/>
    <w:next w:val="a"/>
    <w:uiPriority w:val="39"/>
    <w:unhideWhenUsed/>
    <w:qFormat/>
    <w:rsid w:val="00077805"/>
    <w:pPr>
      <w:spacing w:line="259" w:lineRule="auto"/>
      <w:outlineLvl w:val="9"/>
    </w:pPr>
    <w:rPr>
      <w:rFonts w:asciiTheme="majorHAnsi" w:eastAsiaTheme="majorEastAsia" w:hAnsiTheme="majorHAnsi" w:cstheme="majorBidi"/>
      <w:color w:val="2E74B5" w:themeColor="accent1" w:themeShade="BF"/>
      <w:sz w:val="32"/>
      <w:szCs w:val="32"/>
      <w:shd w:val="clear" w:color="auto" w:fill="auto"/>
    </w:rPr>
  </w:style>
  <w:style w:type="paragraph" w:styleId="11">
    <w:name w:val="toc 1"/>
    <w:basedOn w:val="a"/>
    <w:next w:val="a"/>
    <w:autoRedefine/>
    <w:uiPriority w:val="39"/>
    <w:unhideWhenUsed/>
    <w:rsid w:val="00077805"/>
    <w:pPr>
      <w:spacing w:after="100" w:line="259" w:lineRule="auto"/>
    </w:pPr>
    <w:rPr>
      <w:rFonts w:asciiTheme="minorHAnsi" w:eastAsiaTheme="minorHAnsi" w:hAnsiTheme="minorHAnsi" w:cstheme="minorBidi"/>
      <w:sz w:val="22"/>
      <w:szCs w:val="22"/>
      <w:lang w:eastAsia="en-US"/>
    </w:rPr>
  </w:style>
  <w:style w:type="paragraph" w:styleId="21">
    <w:name w:val="toc 2"/>
    <w:basedOn w:val="a"/>
    <w:next w:val="a"/>
    <w:autoRedefine/>
    <w:uiPriority w:val="39"/>
    <w:unhideWhenUsed/>
    <w:rsid w:val="00077805"/>
    <w:pPr>
      <w:spacing w:after="100" w:line="259" w:lineRule="auto"/>
      <w:ind w:left="220"/>
    </w:pPr>
    <w:rPr>
      <w:rFonts w:asciiTheme="minorHAnsi" w:eastAsiaTheme="minorHAnsi" w:hAnsiTheme="minorHAnsi" w:cstheme="minorBidi"/>
      <w:sz w:val="22"/>
      <w:szCs w:val="22"/>
      <w:lang w:eastAsia="en-US"/>
    </w:rPr>
  </w:style>
  <w:style w:type="character" w:styleId="aa">
    <w:name w:val="Hyperlink"/>
    <w:basedOn w:val="a0"/>
    <w:uiPriority w:val="99"/>
    <w:unhideWhenUsed/>
    <w:rsid w:val="00077805"/>
    <w:rPr>
      <w:color w:val="0563C1" w:themeColor="hyperlink"/>
      <w:u w:val="single"/>
    </w:rPr>
  </w:style>
  <w:style w:type="paragraph" w:styleId="ab">
    <w:name w:val="Balloon Text"/>
    <w:basedOn w:val="a"/>
    <w:link w:val="ac"/>
    <w:uiPriority w:val="99"/>
    <w:semiHidden/>
    <w:unhideWhenUsed/>
    <w:rsid w:val="00093264"/>
    <w:rPr>
      <w:rFonts w:ascii="Segoe UI" w:hAnsi="Segoe UI" w:cs="Segoe UI"/>
      <w:sz w:val="18"/>
      <w:szCs w:val="18"/>
    </w:rPr>
  </w:style>
  <w:style w:type="character" w:customStyle="1" w:styleId="ac">
    <w:name w:val="Текст выноски Знак"/>
    <w:basedOn w:val="a0"/>
    <w:link w:val="ab"/>
    <w:uiPriority w:val="99"/>
    <w:semiHidden/>
    <w:rsid w:val="00093264"/>
    <w:rPr>
      <w:rFonts w:ascii="Segoe UI" w:hAnsi="Segoe UI" w:cs="Segoe UI"/>
      <w:sz w:val="18"/>
      <w:szCs w:val="18"/>
    </w:rPr>
  </w:style>
  <w:style w:type="character" w:customStyle="1" w:styleId="30">
    <w:name w:val="Заголовок 3 Знак"/>
    <w:basedOn w:val="a0"/>
    <w:link w:val="3"/>
    <w:uiPriority w:val="9"/>
    <w:rsid w:val="00F31129"/>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317B9A"/>
    <w:pPr>
      <w:spacing w:after="100" w:line="259" w:lineRule="auto"/>
      <w:ind w:left="44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727">
      <w:bodyDiv w:val="1"/>
      <w:marLeft w:val="0"/>
      <w:marRight w:val="0"/>
      <w:marTop w:val="0"/>
      <w:marBottom w:val="0"/>
      <w:divBdr>
        <w:top w:val="none" w:sz="0" w:space="0" w:color="auto"/>
        <w:left w:val="none" w:sz="0" w:space="0" w:color="auto"/>
        <w:bottom w:val="none" w:sz="0" w:space="0" w:color="auto"/>
        <w:right w:val="none" w:sz="0" w:space="0" w:color="auto"/>
      </w:divBdr>
    </w:div>
    <w:div w:id="146672122">
      <w:bodyDiv w:val="1"/>
      <w:marLeft w:val="0"/>
      <w:marRight w:val="0"/>
      <w:marTop w:val="0"/>
      <w:marBottom w:val="0"/>
      <w:divBdr>
        <w:top w:val="none" w:sz="0" w:space="0" w:color="auto"/>
        <w:left w:val="none" w:sz="0" w:space="0" w:color="auto"/>
        <w:bottom w:val="none" w:sz="0" w:space="0" w:color="auto"/>
        <w:right w:val="none" w:sz="0" w:space="0" w:color="auto"/>
      </w:divBdr>
    </w:div>
    <w:div w:id="435633813">
      <w:bodyDiv w:val="1"/>
      <w:marLeft w:val="0"/>
      <w:marRight w:val="0"/>
      <w:marTop w:val="0"/>
      <w:marBottom w:val="0"/>
      <w:divBdr>
        <w:top w:val="none" w:sz="0" w:space="0" w:color="auto"/>
        <w:left w:val="none" w:sz="0" w:space="0" w:color="auto"/>
        <w:bottom w:val="none" w:sz="0" w:space="0" w:color="auto"/>
        <w:right w:val="none" w:sz="0" w:space="0" w:color="auto"/>
      </w:divBdr>
    </w:div>
    <w:div w:id="558059041">
      <w:bodyDiv w:val="1"/>
      <w:marLeft w:val="0"/>
      <w:marRight w:val="0"/>
      <w:marTop w:val="0"/>
      <w:marBottom w:val="0"/>
      <w:divBdr>
        <w:top w:val="none" w:sz="0" w:space="0" w:color="auto"/>
        <w:left w:val="none" w:sz="0" w:space="0" w:color="auto"/>
        <w:bottom w:val="none" w:sz="0" w:space="0" w:color="auto"/>
        <w:right w:val="none" w:sz="0" w:space="0" w:color="auto"/>
      </w:divBdr>
    </w:div>
    <w:div w:id="767965644">
      <w:bodyDiv w:val="1"/>
      <w:marLeft w:val="0"/>
      <w:marRight w:val="0"/>
      <w:marTop w:val="0"/>
      <w:marBottom w:val="0"/>
      <w:divBdr>
        <w:top w:val="none" w:sz="0" w:space="0" w:color="auto"/>
        <w:left w:val="none" w:sz="0" w:space="0" w:color="auto"/>
        <w:bottom w:val="none" w:sz="0" w:space="0" w:color="auto"/>
        <w:right w:val="none" w:sz="0" w:space="0" w:color="auto"/>
      </w:divBdr>
    </w:div>
    <w:div w:id="881283297">
      <w:bodyDiv w:val="1"/>
      <w:marLeft w:val="0"/>
      <w:marRight w:val="0"/>
      <w:marTop w:val="0"/>
      <w:marBottom w:val="0"/>
      <w:divBdr>
        <w:top w:val="none" w:sz="0" w:space="0" w:color="auto"/>
        <w:left w:val="none" w:sz="0" w:space="0" w:color="auto"/>
        <w:bottom w:val="none" w:sz="0" w:space="0" w:color="auto"/>
        <w:right w:val="none" w:sz="0" w:space="0" w:color="auto"/>
      </w:divBdr>
    </w:div>
    <w:div w:id="977103923">
      <w:bodyDiv w:val="1"/>
      <w:marLeft w:val="0"/>
      <w:marRight w:val="0"/>
      <w:marTop w:val="0"/>
      <w:marBottom w:val="0"/>
      <w:divBdr>
        <w:top w:val="none" w:sz="0" w:space="0" w:color="auto"/>
        <w:left w:val="none" w:sz="0" w:space="0" w:color="auto"/>
        <w:bottom w:val="none" w:sz="0" w:space="0" w:color="auto"/>
        <w:right w:val="none" w:sz="0" w:space="0" w:color="auto"/>
      </w:divBdr>
    </w:div>
    <w:div w:id="1021854425">
      <w:bodyDiv w:val="1"/>
      <w:marLeft w:val="0"/>
      <w:marRight w:val="0"/>
      <w:marTop w:val="0"/>
      <w:marBottom w:val="0"/>
      <w:divBdr>
        <w:top w:val="none" w:sz="0" w:space="0" w:color="auto"/>
        <w:left w:val="none" w:sz="0" w:space="0" w:color="auto"/>
        <w:bottom w:val="none" w:sz="0" w:space="0" w:color="auto"/>
        <w:right w:val="none" w:sz="0" w:space="0" w:color="auto"/>
      </w:divBdr>
    </w:div>
    <w:div w:id="1214732966">
      <w:bodyDiv w:val="1"/>
      <w:marLeft w:val="0"/>
      <w:marRight w:val="0"/>
      <w:marTop w:val="0"/>
      <w:marBottom w:val="0"/>
      <w:divBdr>
        <w:top w:val="none" w:sz="0" w:space="0" w:color="auto"/>
        <w:left w:val="none" w:sz="0" w:space="0" w:color="auto"/>
        <w:bottom w:val="none" w:sz="0" w:space="0" w:color="auto"/>
        <w:right w:val="none" w:sz="0" w:space="0" w:color="auto"/>
      </w:divBdr>
    </w:div>
    <w:div w:id="1346589977">
      <w:bodyDiv w:val="1"/>
      <w:marLeft w:val="0"/>
      <w:marRight w:val="0"/>
      <w:marTop w:val="0"/>
      <w:marBottom w:val="0"/>
      <w:divBdr>
        <w:top w:val="none" w:sz="0" w:space="0" w:color="auto"/>
        <w:left w:val="none" w:sz="0" w:space="0" w:color="auto"/>
        <w:bottom w:val="none" w:sz="0" w:space="0" w:color="auto"/>
        <w:right w:val="none" w:sz="0" w:space="0" w:color="auto"/>
      </w:divBdr>
    </w:div>
    <w:div w:id="1433670589">
      <w:bodyDiv w:val="1"/>
      <w:marLeft w:val="0"/>
      <w:marRight w:val="0"/>
      <w:marTop w:val="0"/>
      <w:marBottom w:val="0"/>
      <w:divBdr>
        <w:top w:val="none" w:sz="0" w:space="0" w:color="auto"/>
        <w:left w:val="none" w:sz="0" w:space="0" w:color="auto"/>
        <w:bottom w:val="none" w:sz="0" w:space="0" w:color="auto"/>
        <w:right w:val="none" w:sz="0" w:space="0" w:color="auto"/>
      </w:divBdr>
    </w:div>
    <w:div w:id="1474985716">
      <w:bodyDiv w:val="1"/>
      <w:marLeft w:val="0"/>
      <w:marRight w:val="0"/>
      <w:marTop w:val="0"/>
      <w:marBottom w:val="0"/>
      <w:divBdr>
        <w:top w:val="none" w:sz="0" w:space="0" w:color="auto"/>
        <w:left w:val="none" w:sz="0" w:space="0" w:color="auto"/>
        <w:bottom w:val="none" w:sz="0" w:space="0" w:color="auto"/>
        <w:right w:val="none" w:sz="0" w:space="0" w:color="auto"/>
      </w:divBdr>
    </w:div>
    <w:div w:id="15931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B666-A6CA-7E48-8701-EB59F176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2738</TotalTime>
  <Pages>38</Pages>
  <Words>7286</Words>
  <Characters>41532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Microsoft Office User</cp:lastModifiedBy>
  <cp:revision>39</cp:revision>
  <dcterms:created xsi:type="dcterms:W3CDTF">2020-08-18T09:49:00Z</dcterms:created>
  <dcterms:modified xsi:type="dcterms:W3CDTF">2020-11-20T08:47:00Z</dcterms:modified>
</cp:coreProperties>
</file>