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B0A" w:rsidRPr="00287367" w:rsidRDefault="00D96B0A" w:rsidP="00D96B0A">
      <w:pPr>
        <w:jc w:val="center"/>
        <w:outlineLvl w:val="0"/>
        <w:rPr>
          <w:rFonts w:ascii="Times New Roman" w:hAnsi="Times New Roman" w:cs="Times New Roman"/>
          <w:sz w:val="28"/>
          <w:szCs w:val="28"/>
        </w:rPr>
      </w:pPr>
      <w:r w:rsidRPr="00287367">
        <w:rPr>
          <w:rFonts w:ascii="Times New Roman" w:hAnsi="Times New Roman" w:cs="Times New Roman"/>
          <w:sz w:val="28"/>
          <w:szCs w:val="28"/>
        </w:rPr>
        <w:t>МИНИСТЕРСТВО СЕЛЬСКОГО ХОЗЯЙСТВА</w:t>
      </w:r>
    </w:p>
    <w:p w:rsidR="00D96B0A" w:rsidRPr="00287367" w:rsidRDefault="00D96B0A" w:rsidP="00D96B0A">
      <w:pPr>
        <w:jc w:val="center"/>
        <w:outlineLvl w:val="0"/>
        <w:rPr>
          <w:rFonts w:ascii="Times New Roman" w:hAnsi="Times New Roman" w:cs="Times New Roman"/>
          <w:sz w:val="28"/>
          <w:szCs w:val="28"/>
        </w:rPr>
      </w:pPr>
      <w:r w:rsidRPr="00287367">
        <w:rPr>
          <w:rFonts w:ascii="Times New Roman" w:hAnsi="Times New Roman" w:cs="Times New Roman"/>
          <w:sz w:val="28"/>
          <w:szCs w:val="28"/>
        </w:rPr>
        <w:t>РОССИЙСКОЙ ФЕДЕРАЦИИ</w:t>
      </w:r>
    </w:p>
    <w:p w:rsidR="00D96B0A" w:rsidRPr="00287367" w:rsidRDefault="00D96B0A" w:rsidP="00D96B0A">
      <w:pPr>
        <w:jc w:val="center"/>
        <w:rPr>
          <w:rFonts w:ascii="Times New Roman" w:hAnsi="Times New Roman" w:cs="Times New Roman"/>
          <w:sz w:val="28"/>
          <w:szCs w:val="28"/>
        </w:rPr>
      </w:pPr>
      <w:r w:rsidRPr="00287367">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D96B0A" w:rsidRPr="00287367" w:rsidRDefault="00D96B0A" w:rsidP="00E13E8B">
      <w:pPr>
        <w:jc w:val="center"/>
        <w:rPr>
          <w:rFonts w:ascii="Times New Roman" w:hAnsi="Times New Roman" w:cs="Times New Roman"/>
          <w:sz w:val="28"/>
          <w:szCs w:val="28"/>
        </w:rPr>
      </w:pPr>
      <w:r w:rsidRPr="00287367">
        <w:rPr>
          <w:rFonts w:ascii="Times New Roman" w:hAnsi="Times New Roman" w:cs="Times New Roman"/>
          <w:sz w:val="28"/>
          <w:szCs w:val="28"/>
        </w:rPr>
        <w:t>«КАЗАНСКИЙ ГОСУДАРСТВЕННЫЙ АГРАРНЫЙ УНИВЕРСИТЕТ»</w:t>
      </w:r>
    </w:p>
    <w:p w:rsidR="00D96B0A" w:rsidRPr="00287367" w:rsidRDefault="00D96B0A" w:rsidP="00E13E8B">
      <w:pPr>
        <w:jc w:val="center"/>
        <w:rPr>
          <w:rFonts w:ascii="Times New Roman" w:hAnsi="Times New Roman" w:cs="Times New Roman"/>
          <w:sz w:val="28"/>
          <w:szCs w:val="28"/>
        </w:rPr>
      </w:pPr>
      <w:r w:rsidRPr="00287367">
        <w:rPr>
          <w:rFonts w:ascii="Times New Roman" w:hAnsi="Times New Roman" w:cs="Times New Roman"/>
          <w:sz w:val="28"/>
          <w:szCs w:val="28"/>
        </w:rPr>
        <w:t xml:space="preserve">Кафедра  Растениеводства и </w:t>
      </w:r>
      <w:proofErr w:type="spellStart"/>
      <w:r w:rsidRPr="00287367">
        <w:rPr>
          <w:rFonts w:ascii="Times New Roman" w:hAnsi="Times New Roman" w:cs="Times New Roman"/>
          <w:sz w:val="28"/>
          <w:szCs w:val="28"/>
        </w:rPr>
        <w:t>плодоовощеводства</w:t>
      </w:r>
      <w:proofErr w:type="spellEnd"/>
    </w:p>
    <w:p w:rsidR="00D96B0A" w:rsidRPr="00287367" w:rsidRDefault="00D96B0A" w:rsidP="00D96B0A">
      <w:pPr>
        <w:jc w:val="center"/>
        <w:rPr>
          <w:rFonts w:ascii="Times New Roman" w:hAnsi="Times New Roman" w:cs="Times New Roman"/>
          <w:sz w:val="36"/>
          <w:szCs w:val="36"/>
        </w:rPr>
      </w:pPr>
      <w:r w:rsidRPr="00287367">
        <w:rPr>
          <w:rFonts w:ascii="Times New Roman" w:hAnsi="Times New Roman" w:cs="Times New Roman"/>
          <w:sz w:val="32"/>
          <w:szCs w:val="32"/>
        </w:rPr>
        <w:br/>
      </w:r>
      <w:r w:rsidRPr="00287367">
        <w:rPr>
          <w:rFonts w:ascii="Times New Roman" w:hAnsi="Times New Roman" w:cs="Times New Roman"/>
          <w:sz w:val="32"/>
          <w:szCs w:val="32"/>
        </w:rPr>
        <w:br/>
      </w:r>
      <w:r w:rsidRPr="00287367">
        <w:rPr>
          <w:rFonts w:ascii="Times New Roman" w:hAnsi="Times New Roman" w:cs="Times New Roman"/>
          <w:sz w:val="32"/>
          <w:szCs w:val="32"/>
        </w:rPr>
        <w:br/>
      </w:r>
      <w:r w:rsidRPr="00287367">
        <w:rPr>
          <w:rFonts w:ascii="Times New Roman" w:hAnsi="Times New Roman" w:cs="Times New Roman"/>
          <w:sz w:val="32"/>
          <w:szCs w:val="32"/>
        </w:rPr>
        <w:br/>
      </w:r>
      <w:r w:rsidRPr="00287367">
        <w:rPr>
          <w:rFonts w:ascii="Times New Roman" w:hAnsi="Times New Roman" w:cs="Times New Roman"/>
          <w:sz w:val="96"/>
          <w:szCs w:val="96"/>
        </w:rPr>
        <w:t>Курсовая работа</w:t>
      </w:r>
      <w:r w:rsidRPr="00287367">
        <w:rPr>
          <w:rFonts w:ascii="Times New Roman" w:hAnsi="Times New Roman" w:cs="Times New Roman"/>
          <w:sz w:val="40"/>
          <w:szCs w:val="40"/>
        </w:rPr>
        <w:br/>
      </w:r>
      <w:r w:rsidRPr="00287367">
        <w:rPr>
          <w:rFonts w:ascii="Times New Roman" w:hAnsi="Times New Roman" w:cs="Times New Roman"/>
          <w:sz w:val="36"/>
          <w:szCs w:val="36"/>
        </w:rPr>
        <w:t>«Закладка п</w:t>
      </w:r>
      <w:r w:rsidR="001C53FC">
        <w:rPr>
          <w:rFonts w:ascii="Times New Roman" w:hAnsi="Times New Roman" w:cs="Times New Roman"/>
          <w:sz w:val="36"/>
          <w:szCs w:val="36"/>
        </w:rPr>
        <w:t xml:space="preserve">лодово-ягодного сада в условиях </w:t>
      </w:r>
      <w:proofErr w:type="spellStart"/>
      <w:r w:rsidR="00271473">
        <w:rPr>
          <w:rFonts w:ascii="Times New Roman" w:hAnsi="Times New Roman" w:cs="Times New Roman"/>
          <w:sz w:val="36"/>
          <w:szCs w:val="36"/>
        </w:rPr>
        <w:t>Тетюшского</w:t>
      </w:r>
      <w:proofErr w:type="spellEnd"/>
      <w:r w:rsidR="00271473">
        <w:rPr>
          <w:rFonts w:ascii="Times New Roman" w:hAnsi="Times New Roman" w:cs="Times New Roman"/>
          <w:sz w:val="36"/>
          <w:szCs w:val="36"/>
        </w:rPr>
        <w:t xml:space="preserve"> района </w:t>
      </w:r>
      <w:proofErr w:type="spellStart"/>
      <w:r w:rsidRPr="00287367">
        <w:rPr>
          <w:rFonts w:ascii="Times New Roman" w:hAnsi="Times New Roman" w:cs="Times New Roman"/>
          <w:sz w:val="36"/>
          <w:szCs w:val="36"/>
        </w:rPr>
        <w:t>Предволжья</w:t>
      </w:r>
      <w:proofErr w:type="spellEnd"/>
      <w:r w:rsidRPr="00287367">
        <w:rPr>
          <w:rFonts w:ascii="Times New Roman" w:hAnsi="Times New Roman" w:cs="Times New Roman"/>
          <w:sz w:val="36"/>
          <w:szCs w:val="36"/>
        </w:rPr>
        <w:t xml:space="preserve"> Рес</w:t>
      </w:r>
      <w:r>
        <w:rPr>
          <w:rFonts w:ascii="Times New Roman" w:hAnsi="Times New Roman" w:cs="Times New Roman"/>
          <w:sz w:val="36"/>
          <w:szCs w:val="36"/>
        </w:rPr>
        <w:t>публики Татарстан на площади 45</w:t>
      </w:r>
      <w:r w:rsidRPr="00287367">
        <w:rPr>
          <w:rFonts w:ascii="Times New Roman" w:hAnsi="Times New Roman" w:cs="Times New Roman"/>
          <w:sz w:val="36"/>
          <w:szCs w:val="36"/>
        </w:rPr>
        <w:t xml:space="preserve"> га»</w:t>
      </w:r>
    </w:p>
    <w:p w:rsidR="00D96B0A" w:rsidRPr="00287367" w:rsidRDefault="00D96B0A" w:rsidP="00D96B0A">
      <w:pPr>
        <w:rPr>
          <w:rFonts w:ascii="Times New Roman" w:hAnsi="Times New Roman" w:cs="Times New Roman"/>
          <w:sz w:val="36"/>
          <w:szCs w:val="36"/>
        </w:rPr>
      </w:pPr>
    </w:p>
    <w:p w:rsidR="00D96B0A" w:rsidRPr="00287367" w:rsidRDefault="00D96B0A" w:rsidP="00D96B0A">
      <w:pPr>
        <w:rPr>
          <w:rFonts w:ascii="Times New Roman" w:hAnsi="Times New Roman" w:cs="Times New Roman"/>
          <w:sz w:val="36"/>
          <w:szCs w:val="36"/>
        </w:rPr>
      </w:pPr>
    </w:p>
    <w:p w:rsidR="00D96B0A" w:rsidRPr="00287367" w:rsidRDefault="00D96B0A" w:rsidP="00D96B0A">
      <w:pPr>
        <w:rPr>
          <w:rFonts w:ascii="Times New Roman" w:hAnsi="Times New Roman" w:cs="Times New Roman"/>
          <w:sz w:val="36"/>
          <w:szCs w:val="36"/>
        </w:rPr>
      </w:pPr>
    </w:p>
    <w:p w:rsidR="00D96B0A" w:rsidRPr="00287367" w:rsidRDefault="00D96B0A" w:rsidP="00D96B0A">
      <w:pPr>
        <w:jc w:val="right"/>
        <w:rPr>
          <w:rFonts w:ascii="Times New Roman" w:hAnsi="Times New Roman" w:cs="Times New Roman"/>
          <w:sz w:val="28"/>
          <w:szCs w:val="28"/>
        </w:rPr>
      </w:pPr>
      <w:r w:rsidRPr="00287367">
        <w:rPr>
          <w:rFonts w:ascii="Times New Roman" w:hAnsi="Times New Roman" w:cs="Times New Roman"/>
          <w:sz w:val="36"/>
          <w:szCs w:val="36"/>
        </w:rPr>
        <w:t xml:space="preserve">                                              </w:t>
      </w:r>
      <w:r w:rsidRPr="00287367">
        <w:rPr>
          <w:rFonts w:ascii="Times New Roman" w:hAnsi="Times New Roman" w:cs="Times New Roman"/>
          <w:sz w:val="28"/>
          <w:szCs w:val="28"/>
        </w:rPr>
        <w:t>Выполнил</w:t>
      </w:r>
      <w:r>
        <w:rPr>
          <w:rFonts w:ascii="Times New Roman" w:hAnsi="Times New Roman" w:cs="Times New Roman"/>
          <w:sz w:val="28"/>
          <w:szCs w:val="28"/>
        </w:rPr>
        <w:t>а</w:t>
      </w:r>
      <w:r w:rsidRPr="00287367">
        <w:rPr>
          <w:rFonts w:ascii="Times New Roman" w:hAnsi="Times New Roman" w:cs="Times New Roman"/>
          <w:sz w:val="28"/>
          <w:szCs w:val="28"/>
        </w:rPr>
        <w:t>: студент</w:t>
      </w:r>
      <w:r>
        <w:rPr>
          <w:rFonts w:ascii="Times New Roman" w:hAnsi="Times New Roman" w:cs="Times New Roman"/>
          <w:sz w:val="28"/>
          <w:szCs w:val="28"/>
        </w:rPr>
        <w:t xml:space="preserve">ка </w:t>
      </w:r>
      <w:r w:rsidRPr="00287367">
        <w:rPr>
          <w:rFonts w:ascii="Times New Roman" w:hAnsi="Times New Roman" w:cs="Times New Roman"/>
          <w:sz w:val="28"/>
          <w:szCs w:val="28"/>
        </w:rPr>
        <w:t xml:space="preserve"> </w:t>
      </w:r>
      <w:r w:rsidRPr="00287367">
        <w:rPr>
          <w:rFonts w:ascii="Times New Roman" w:hAnsi="Times New Roman" w:cs="Times New Roman"/>
          <w:sz w:val="28"/>
          <w:szCs w:val="28"/>
          <w:lang w:val="en-US"/>
        </w:rPr>
        <w:t>III</w:t>
      </w:r>
      <w:r w:rsidRPr="00287367">
        <w:rPr>
          <w:rFonts w:ascii="Times New Roman" w:hAnsi="Times New Roman" w:cs="Times New Roman"/>
          <w:sz w:val="28"/>
          <w:szCs w:val="28"/>
        </w:rPr>
        <w:t xml:space="preserve"> к</w:t>
      </w:r>
      <w:r>
        <w:rPr>
          <w:rFonts w:ascii="Times New Roman" w:hAnsi="Times New Roman" w:cs="Times New Roman"/>
          <w:sz w:val="28"/>
          <w:szCs w:val="28"/>
        </w:rPr>
        <w:t xml:space="preserve">урса агрономического факультета 163 группы </w:t>
      </w:r>
      <w:r>
        <w:rPr>
          <w:rFonts w:ascii="Times New Roman" w:hAnsi="Times New Roman" w:cs="Times New Roman"/>
          <w:sz w:val="28"/>
          <w:szCs w:val="28"/>
        </w:rPr>
        <w:br/>
        <w:t>Трифонова М.В.</w:t>
      </w:r>
      <w:r w:rsidRPr="00287367">
        <w:rPr>
          <w:rFonts w:ascii="Times New Roman" w:hAnsi="Times New Roman" w:cs="Times New Roman"/>
          <w:sz w:val="28"/>
          <w:szCs w:val="28"/>
        </w:rPr>
        <w:br/>
        <w:t>Проверила: научный руководитель, доцент Шаламова А.А.</w:t>
      </w:r>
    </w:p>
    <w:p w:rsidR="00D96B0A" w:rsidRPr="00287367" w:rsidRDefault="00D96B0A" w:rsidP="00D96B0A">
      <w:pPr>
        <w:jc w:val="center"/>
        <w:rPr>
          <w:rFonts w:ascii="Times New Roman" w:hAnsi="Times New Roman" w:cs="Times New Roman"/>
          <w:sz w:val="28"/>
          <w:szCs w:val="28"/>
        </w:rPr>
      </w:pPr>
    </w:p>
    <w:p w:rsidR="00D96B0A" w:rsidRPr="00287367" w:rsidRDefault="00D96B0A" w:rsidP="00D96B0A">
      <w:pPr>
        <w:jc w:val="center"/>
        <w:rPr>
          <w:rFonts w:ascii="Times New Roman" w:hAnsi="Times New Roman" w:cs="Times New Roman"/>
          <w:sz w:val="28"/>
          <w:szCs w:val="28"/>
        </w:rPr>
      </w:pPr>
    </w:p>
    <w:p w:rsidR="00D96B0A" w:rsidRDefault="00D96B0A" w:rsidP="00D96B0A">
      <w:pPr>
        <w:rPr>
          <w:rFonts w:ascii="Times New Roman" w:hAnsi="Times New Roman" w:cs="Times New Roman"/>
          <w:sz w:val="28"/>
          <w:szCs w:val="28"/>
        </w:rPr>
      </w:pPr>
      <w:r w:rsidRPr="00287367">
        <w:rPr>
          <w:rFonts w:ascii="Times New Roman" w:hAnsi="Times New Roman" w:cs="Times New Roman"/>
          <w:sz w:val="28"/>
          <w:szCs w:val="28"/>
        </w:rPr>
        <w:t xml:space="preserve">                                                        </w:t>
      </w:r>
    </w:p>
    <w:p w:rsidR="00D96B0A" w:rsidRDefault="00D96B0A" w:rsidP="00D96B0A">
      <w:pPr>
        <w:rPr>
          <w:rFonts w:ascii="Times New Roman" w:hAnsi="Times New Roman" w:cs="Times New Roman"/>
          <w:sz w:val="28"/>
          <w:szCs w:val="28"/>
        </w:rPr>
      </w:pPr>
    </w:p>
    <w:p w:rsidR="00D96B0A" w:rsidRDefault="00D96B0A" w:rsidP="00D96B0A">
      <w:pPr>
        <w:rPr>
          <w:sz w:val="28"/>
          <w:szCs w:val="28"/>
        </w:rPr>
      </w:pPr>
      <w:r>
        <w:rPr>
          <w:rFonts w:ascii="Times New Roman" w:hAnsi="Times New Roman" w:cs="Times New Roman"/>
          <w:sz w:val="28"/>
          <w:szCs w:val="28"/>
        </w:rPr>
        <w:t xml:space="preserve">                                               Казань - 2019</w:t>
      </w:r>
      <w:r w:rsidRPr="00287367">
        <w:rPr>
          <w:rFonts w:ascii="Times New Roman" w:hAnsi="Times New Roman" w:cs="Times New Roman"/>
          <w:sz w:val="28"/>
          <w:szCs w:val="28"/>
        </w:rPr>
        <w:br/>
      </w:r>
    </w:p>
    <w:p w:rsidR="00D96B0A" w:rsidRDefault="00D96B0A" w:rsidP="00D96B0A"/>
    <w:p w:rsidR="009F0955" w:rsidRPr="00EE648E" w:rsidRDefault="009F0955" w:rsidP="009F0955">
      <w:pPr>
        <w:tabs>
          <w:tab w:val="center" w:pos="4677"/>
          <w:tab w:val="right" w:pos="9355"/>
        </w:tabs>
        <w:spacing w:after="0" w:line="240" w:lineRule="auto"/>
        <w:ind w:left="170" w:right="57"/>
        <w:jc w:val="center"/>
        <w:rPr>
          <w:rFonts w:ascii="Times New Roman" w:eastAsia="Calibri" w:hAnsi="Times New Roman" w:cs="Times New Roman"/>
          <w:b/>
          <w:sz w:val="28"/>
          <w:szCs w:val="28"/>
          <w:lang w:eastAsia="ru-RU"/>
        </w:rPr>
      </w:pPr>
      <w:r w:rsidRPr="00EE648E">
        <w:rPr>
          <w:rFonts w:ascii="Times New Roman" w:eastAsia="Calibri" w:hAnsi="Times New Roman" w:cs="Times New Roman"/>
          <w:b/>
          <w:sz w:val="28"/>
          <w:szCs w:val="28"/>
          <w:lang w:eastAsia="ru-RU"/>
        </w:rPr>
        <w:lastRenderedPageBreak/>
        <w:t>Задание</w:t>
      </w:r>
    </w:p>
    <w:p w:rsidR="009F0955" w:rsidRPr="00EE648E" w:rsidRDefault="009F0955" w:rsidP="00A3668E">
      <w:pPr>
        <w:spacing w:after="0" w:line="240" w:lineRule="auto"/>
        <w:ind w:right="57" w:firstLine="851"/>
        <w:rPr>
          <w:rFonts w:ascii="Times New Roman" w:eastAsia="Calibri" w:hAnsi="Times New Roman" w:cs="Times New Roman"/>
          <w:sz w:val="28"/>
          <w:szCs w:val="28"/>
          <w:lang w:eastAsia="ru-RU"/>
        </w:rPr>
      </w:pPr>
    </w:p>
    <w:p w:rsidR="009F0955" w:rsidRPr="00A3668E" w:rsidRDefault="009F0955" w:rsidP="005217E7">
      <w:pPr>
        <w:spacing w:after="0" w:line="360" w:lineRule="auto"/>
        <w:ind w:firstLine="851"/>
        <w:rPr>
          <w:rFonts w:ascii="Times New Roman" w:hAnsi="Times New Roman" w:cs="Times New Roman"/>
          <w:b/>
          <w:sz w:val="28"/>
          <w:szCs w:val="28"/>
          <w:lang w:eastAsia="ru-RU"/>
        </w:rPr>
      </w:pPr>
      <w:r w:rsidRPr="00A3668E">
        <w:rPr>
          <w:rFonts w:ascii="Times New Roman" w:hAnsi="Times New Roman" w:cs="Times New Roman"/>
          <w:sz w:val="28"/>
          <w:szCs w:val="28"/>
          <w:lang w:eastAsia="ru-RU"/>
        </w:rPr>
        <w:t>Курсовая работа по дисциплине: Плодоводство.                                                                                        Тема:</w:t>
      </w:r>
      <w:r w:rsidRPr="00A3668E">
        <w:rPr>
          <w:rFonts w:ascii="Times New Roman" w:hAnsi="Times New Roman" w:cs="Times New Roman"/>
          <w:b/>
          <w:sz w:val="28"/>
          <w:szCs w:val="28"/>
          <w:lang w:eastAsia="ru-RU"/>
        </w:rPr>
        <w:t xml:space="preserve"> </w:t>
      </w:r>
      <w:r w:rsidRPr="00A3668E">
        <w:rPr>
          <w:rFonts w:ascii="Times New Roman" w:hAnsi="Times New Roman" w:cs="Times New Roman"/>
          <w:sz w:val="28"/>
          <w:szCs w:val="28"/>
          <w:lang w:eastAsia="ru-RU"/>
        </w:rPr>
        <w:t xml:space="preserve">«Проект закладки плодово-ягодного сада в </w:t>
      </w:r>
      <w:r w:rsidR="002E3163" w:rsidRPr="00A3668E">
        <w:rPr>
          <w:rFonts w:ascii="Times New Roman" w:hAnsi="Times New Roman" w:cs="Times New Roman"/>
          <w:sz w:val="28"/>
          <w:szCs w:val="28"/>
          <w:lang w:eastAsia="ru-RU"/>
        </w:rPr>
        <w:t xml:space="preserve">условиях </w:t>
      </w:r>
      <w:proofErr w:type="spellStart"/>
      <w:r w:rsidR="00271473" w:rsidRPr="00A3668E">
        <w:rPr>
          <w:rFonts w:ascii="Times New Roman" w:hAnsi="Times New Roman" w:cs="Times New Roman"/>
          <w:sz w:val="28"/>
          <w:szCs w:val="28"/>
          <w:lang w:eastAsia="ru-RU"/>
        </w:rPr>
        <w:t>Тетюшского</w:t>
      </w:r>
      <w:proofErr w:type="spellEnd"/>
      <w:r w:rsidR="00271473" w:rsidRPr="00A3668E">
        <w:rPr>
          <w:rFonts w:ascii="Times New Roman" w:hAnsi="Times New Roman" w:cs="Times New Roman"/>
          <w:sz w:val="28"/>
          <w:szCs w:val="28"/>
          <w:lang w:eastAsia="ru-RU"/>
        </w:rPr>
        <w:t xml:space="preserve"> района </w:t>
      </w:r>
      <w:proofErr w:type="spellStart"/>
      <w:r w:rsidR="002E3163" w:rsidRPr="00A3668E">
        <w:rPr>
          <w:rFonts w:ascii="Times New Roman" w:hAnsi="Times New Roman" w:cs="Times New Roman"/>
          <w:sz w:val="28"/>
          <w:szCs w:val="28"/>
          <w:lang w:eastAsia="ru-RU"/>
        </w:rPr>
        <w:t>Предволжья</w:t>
      </w:r>
      <w:proofErr w:type="spellEnd"/>
      <w:r w:rsidRPr="00A3668E">
        <w:rPr>
          <w:rFonts w:ascii="Times New Roman" w:hAnsi="Times New Roman" w:cs="Times New Roman"/>
          <w:sz w:val="28"/>
          <w:szCs w:val="28"/>
          <w:lang w:eastAsia="ru-RU"/>
        </w:rPr>
        <w:t xml:space="preserve"> Республики Татарстан»</w:t>
      </w:r>
    </w:p>
    <w:p w:rsidR="009F0955" w:rsidRPr="00A3668E" w:rsidRDefault="009F0955" w:rsidP="005217E7">
      <w:pPr>
        <w:spacing w:after="0" w:line="360" w:lineRule="auto"/>
        <w:ind w:firstLine="851"/>
        <w:rPr>
          <w:rFonts w:ascii="Times New Roman" w:hAnsi="Times New Roman" w:cs="Times New Roman"/>
          <w:sz w:val="28"/>
          <w:szCs w:val="28"/>
          <w:lang w:eastAsia="ru-RU"/>
        </w:rPr>
      </w:pPr>
      <w:r w:rsidRPr="00A3668E">
        <w:rPr>
          <w:rFonts w:ascii="Times New Roman" w:hAnsi="Times New Roman" w:cs="Times New Roman"/>
          <w:sz w:val="28"/>
          <w:szCs w:val="28"/>
          <w:lang w:eastAsia="ru-RU"/>
        </w:rPr>
        <w:t>Площадь 45 га:</w:t>
      </w:r>
    </w:p>
    <w:p w:rsidR="009F0955" w:rsidRPr="00A3668E" w:rsidRDefault="002E3163" w:rsidP="005217E7">
      <w:pPr>
        <w:spacing w:after="0" w:line="360" w:lineRule="auto"/>
        <w:ind w:firstLine="851"/>
        <w:rPr>
          <w:rFonts w:ascii="Times New Roman" w:hAnsi="Times New Roman" w:cs="Times New Roman"/>
          <w:sz w:val="28"/>
          <w:szCs w:val="28"/>
          <w:lang w:eastAsia="ru-RU"/>
        </w:rPr>
      </w:pPr>
      <w:r w:rsidRPr="00A3668E">
        <w:rPr>
          <w:rFonts w:ascii="Times New Roman" w:hAnsi="Times New Roman" w:cs="Times New Roman"/>
          <w:color w:val="000000"/>
          <w:sz w:val="28"/>
          <w:szCs w:val="28"/>
          <w:shd w:val="clear" w:color="auto" w:fill="FFFFFF"/>
          <w:lang w:eastAsia="ru-RU"/>
        </w:rPr>
        <w:t>Плодовые-7</w:t>
      </w:r>
      <w:r w:rsidR="003C2FC4" w:rsidRPr="00A3668E">
        <w:rPr>
          <w:rFonts w:ascii="Times New Roman" w:hAnsi="Times New Roman" w:cs="Times New Roman"/>
          <w:color w:val="000000"/>
          <w:sz w:val="28"/>
          <w:szCs w:val="28"/>
          <w:shd w:val="clear" w:color="auto" w:fill="FFFFFF"/>
          <w:lang w:eastAsia="ru-RU"/>
        </w:rPr>
        <w:t>0%(31,5га):1)Яблоня-40%(12,6га);2)Груша-40%(12,6га);</w:t>
      </w:r>
      <w:r w:rsidRPr="00A3668E">
        <w:rPr>
          <w:rFonts w:ascii="Times New Roman" w:hAnsi="Times New Roman" w:cs="Times New Roman"/>
          <w:color w:val="000000"/>
          <w:sz w:val="28"/>
          <w:szCs w:val="28"/>
          <w:shd w:val="clear" w:color="auto" w:fill="FFFFFF"/>
          <w:lang w:eastAsia="ru-RU"/>
        </w:rPr>
        <w:t xml:space="preserve"> 3)Вишня-20%(</w:t>
      </w:r>
      <w:r w:rsidR="003C2FC4" w:rsidRPr="00A3668E">
        <w:rPr>
          <w:rFonts w:ascii="Times New Roman" w:hAnsi="Times New Roman" w:cs="Times New Roman"/>
          <w:color w:val="000000"/>
          <w:sz w:val="28"/>
          <w:szCs w:val="28"/>
          <w:shd w:val="clear" w:color="auto" w:fill="FFFFFF"/>
          <w:lang w:eastAsia="ru-RU"/>
        </w:rPr>
        <w:t>6,3</w:t>
      </w:r>
      <w:r w:rsidRPr="00A3668E">
        <w:rPr>
          <w:rFonts w:ascii="Times New Roman" w:hAnsi="Times New Roman" w:cs="Times New Roman"/>
          <w:color w:val="000000"/>
          <w:sz w:val="28"/>
          <w:szCs w:val="28"/>
          <w:shd w:val="clear" w:color="auto" w:fill="FFFFFF"/>
          <w:lang w:eastAsia="ru-RU"/>
        </w:rPr>
        <w:t>га)</w:t>
      </w:r>
      <w:r w:rsidR="003C2FC4" w:rsidRPr="00A3668E">
        <w:rPr>
          <w:rFonts w:ascii="Times New Roman" w:hAnsi="Times New Roman" w:cs="Times New Roman"/>
          <w:color w:val="000000"/>
          <w:sz w:val="28"/>
          <w:szCs w:val="28"/>
          <w:shd w:val="clear" w:color="auto" w:fill="FFFFFF"/>
          <w:lang w:eastAsia="ru-RU"/>
        </w:rPr>
        <w:t>.</w:t>
      </w:r>
      <w:r w:rsidR="009F0955" w:rsidRPr="00A3668E">
        <w:rPr>
          <w:rFonts w:ascii="Times New Roman" w:hAnsi="Times New Roman" w:cs="Times New Roman"/>
          <w:color w:val="000000"/>
          <w:sz w:val="28"/>
          <w:szCs w:val="28"/>
          <w:lang w:eastAsia="ru-RU"/>
        </w:rPr>
        <w:br/>
        <w:t xml:space="preserve">          </w:t>
      </w:r>
      <w:r w:rsidR="003C2FC4" w:rsidRPr="00A3668E">
        <w:rPr>
          <w:rFonts w:ascii="Times New Roman" w:hAnsi="Times New Roman" w:cs="Times New Roman"/>
          <w:color w:val="000000"/>
          <w:sz w:val="28"/>
          <w:szCs w:val="28"/>
          <w:shd w:val="clear" w:color="auto" w:fill="FFFFFF"/>
          <w:lang w:eastAsia="ru-RU"/>
        </w:rPr>
        <w:t>Ягодные-30%(13,5</w:t>
      </w:r>
      <w:r w:rsidR="009F0955" w:rsidRPr="00A3668E">
        <w:rPr>
          <w:rFonts w:ascii="Times New Roman" w:hAnsi="Times New Roman" w:cs="Times New Roman"/>
          <w:color w:val="000000"/>
          <w:sz w:val="28"/>
          <w:szCs w:val="28"/>
          <w:shd w:val="clear" w:color="auto" w:fill="FFFFFF"/>
          <w:lang w:eastAsia="ru-RU"/>
        </w:rPr>
        <w:t>га):1)</w:t>
      </w:r>
      <w:r w:rsidR="003C2FC4" w:rsidRPr="00A3668E">
        <w:rPr>
          <w:rFonts w:ascii="Times New Roman" w:hAnsi="Times New Roman" w:cs="Times New Roman"/>
          <w:color w:val="000000"/>
          <w:sz w:val="28"/>
          <w:szCs w:val="28"/>
          <w:shd w:val="clear" w:color="auto" w:fill="FFFFFF"/>
          <w:lang w:eastAsia="ru-RU"/>
        </w:rPr>
        <w:t>Малина</w:t>
      </w:r>
      <w:r w:rsidR="009F0955" w:rsidRPr="00A3668E">
        <w:rPr>
          <w:rFonts w:ascii="Times New Roman" w:hAnsi="Times New Roman" w:cs="Times New Roman"/>
          <w:color w:val="000000"/>
          <w:sz w:val="28"/>
          <w:szCs w:val="28"/>
          <w:shd w:val="clear" w:color="auto" w:fill="FFFFFF"/>
          <w:lang w:eastAsia="ru-RU"/>
        </w:rPr>
        <w:t>-</w:t>
      </w:r>
      <w:r w:rsidR="003C2FC4" w:rsidRPr="00A3668E">
        <w:rPr>
          <w:rFonts w:ascii="Times New Roman" w:hAnsi="Times New Roman" w:cs="Times New Roman"/>
          <w:color w:val="000000"/>
          <w:sz w:val="28"/>
          <w:szCs w:val="28"/>
          <w:shd w:val="clear" w:color="auto" w:fill="FFFFFF"/>
          <w:lang w:eastAsia="ru-RU"/>
        </w:rPr>
        <w:t>40%(5,4га);2)Крыжовник-30%(4,05 га; 3)Жимолость-30%(4,05га)</w:t>
      </w:r>
      <w:r w:rsidR="009F0955" w:rsidRPr="00A3668E">
        <w:rPr>
          <w:rFonts w:ascii="Times New Roman" w:hAnsi="Times New Roman" w:cs="Times New Roman"/>
          <w:color w:val="000000"/>
          <w:sz w:val="28"/>
          <w:szCs w:val="28"/>
          <w:shd w:val="clear" w:color="auto" w:fill="FFFFFF"/>
          <w:lang w:eastAsia="ru-RU"/>
        </w:rPr>
        <w:t>.</w:t>
      </w:r>
      <w:r w:rsidR="009F0955" w:rsidRPr="00A3668E">
        <w:rPr>
          <w:rFonts w:ascii="Times New Roman" w:hAnsi="Times New Roman" w:cs="Times New Roman"/>
          <w:sz w:val="28"/>
          <w:szCs w:val="28"/>
          <w:lang w:eastAsia="ru-RU"/>
        </w:rPr>
        <w:t xml:space="preserve"> </w:t>
      </w:r>
    </w:p>
    <w:p w:rsidR="00DD102A" w:rsidRPr="00A3668E" w:rsidRDefault="00DD102A" w:rsidP="005217E7">
      <w:pPr>
        <w:spacing w:after="0" w:line="360" w:lineRule="auto"/>
        <w:ind w:firstLine="851"/>
        <w:rPr>
          <w:rFonts w:ascii="Times New Roman" w:hAnsi="Times New Roman" w:cs="Times New Roman"/>
          <w:sz w:val="28"/>
          <w:szCs w:val="28"/>
          <w:lang w:eastAsia="ru-RU"/>
        </w:rPr>
      </w:pPr>
      <w:r w:rsidRPr="00A3668E">
        <w:rPr>
          <w:rFonts w:ascii="Times New Roman" w:hAnsi="Times New Roman" w:cs="Times New Roman"/>
          <w:sz w:val="28"/>
          <w:szCs w:val="28"/>
          <w:lang w:eastAsia="ru-RU"/>
        </w:rPr>
        <w:t>Кратко изложить значение плодоводства в народном хозяйстве, современное состояние и перспективы развития садоводства.</w:t>
      </w:r>
    </w:p>
    <w:p w:rsidR="00DD102A" w:rsidRPr="00A3668E" w:rsidRDefault="00DD102A" w:rsidP="005217E7">
      <w:pPr>
        <w:spacing w:after="0" w:line="360" w:lineRule="auto"/>
        <w:ind w:firstLine="851"/>
        <w:rPr>
          <w:rFonts w:ascii="Times New Roman" w:hAnsi="Times New Roman" w:cs="Times New Roman"/>
          <w:sz w:val="28"/>
          <w:szCs w:val="28"/>
          <w:lang w:eastAsia="ru-RU"/>
        </w:rPr>
      </w:pPr>
      <w:r w:rsidRPr="00A3668E">
        <w:rPr>
          <w:rFonts w:ascii="Times New Roman" w:hAnsi="Times New Roman" w:cs="Times New Roman"/>
          <w:sz w:val="28"/>
          <w:szCs w:val="28"/>
          <w:lang w:eastAsia="ru-RU"/>
        </w:rPr>
        <w:t xml:space="preserve">Цель работы – освоить </w:t>
      </w:r>
      <w:r w:rsidR="005C6394" w:rsidRPr="00A3668E">
        <w:rPr>
          <w:rFonts w:ascii="Times New Roman" w:hAnsi="Times New Roman" w:cs="Times New Roman"/>
          <w:sz w:val="28"/>
          <w:szCs w:val="28"/>
          <w:lang w:eastAsia="ru-RU"/>
        </w:rPr>
        <w:t>принципы разработки возделывания плодовых и ягодных культур для закладки плодово-ягодного сада.</w:t>
      </w:r>
    </w:p>
    <w:p w:rsidR="005C6394" w:rsidRPr="00A3668E" w:rsidRDefault="005C6394" w:rsidP="005217E7">
      <w:pPr>
        <w:spacing w:after="0" w:line="360" w:lineRule="auto"/>
        <w:ind w:firstLine="851"/>
        <w:rPr>
          <w:rFonts w:ascii="Times New Roman" w:hAnsi="Times New Roman" w:cs="Times New Roman"/>
          <w:sz w:val="28"/>
          <w:szCs w:val="28"/>
          <w:lang w:eastAsia="ru-RU"/>
        </w:rPr>
      </w:pPr>
      <w:r w:rsidRPr="00A3668E">
        <w:rPr>
          <w:rFonts w:ascii="Times New Roman" w:hAnsi="Times New Roman" w:cs="Times New Roman"/>
          <w:sz w:val="28"/>
          <w:szCs w:val="28"/>
          <w:lang w:eastAsia="ru-RU"/>
        </w:rPr>
        <w:t xml:space="preserve">При выполнении курсового проекта студентом решаются следующие основные задачи: </w:t>
      </w:r>
    </w:p>
    <w:p w:rsidR="005C6394" w:rsidRPr="00A3668E" w:rsidRDefault="00A3668E" w:rsidP="005217E7">
      <w:pPr>
        <w:spacing w:after="0" w:line="360" w:lineRule="auto"/>
        <w:ind w:firstLine="85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C6394" w:rsidRPr="00A3668E">
        <w:rPr>
          <w:rFonts w:ascii="Times New Roman" w:hAnsi="Times New Roman" w:cs="Times New Roman"/>
          <w:sz w:val="28"/>
          <w:szCs w:val="28"/>
          <w:lang w:eastAsia="ru-RU"/>
        </w:rPr>
        <w:t>оценка почвенно-климатических условий зоны, в которой разрабатывается закладка сада;</w:t>
      </w:r>
    </w:p>
    <w:p w:rsidR="005C6394" w:rsidRPr="00A3668E" w:rsidRDefault="00A3668E" w:rsidP="005217E7">
      <w:pPr>
        <w:spacing w:after="0" w:line="360" w:lineRule="auto"/>
        <w:ind w:firstLine="85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C6394" w:rsidRPr="00A3668E">
        <w:rPr>
          <w:rFonts w:ascii="Times New Roman" w:hAnsi="Times New Roman" w:cs="Times New Roman"/>
          <w:sz w:val="28"/>
          <w:szCs w:val="28"/>
          <w:lang w:eastAsia="ru-RU"/>
        </w:rPr>
        <w:t>на основе полученного задания определить организацию территории сада, размеры и конфигурацию кварталов, конструкцию садозащитных насаждений, дорожную и оросительную сеть;</w:t>
      </w:r>
    </w:p>
    <w:p w:rsidR="005C6394" w:rsidRPr="00A3668E" w:rsidRDefault="00A3668E" w:rsidP="005217E7">
      <w:pPr>
        <w:spacing w:after="0" w:line="360" w:lineRule="auto"/>
        <w:ind w:firstLine="85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C6394" w:rsidRPr="00A3668E">
        <w:rPr>
          <w:rFonts w:ascii="Times New Roman" w:hAnsi="Times New Roman" w:cs="Times New Roman"/>
          <w:sz w:val="28"/>
          <w:szCs w:val="28"/>
          <w:lang w:eastAsia="ru-RU"/>
        </w:rPr>
        <w:t xml:space="preserve">подобрать породы и лучшие </w:t>
      </w:r>
      <w:proofErr w:type="spellStart"/>
      <w:r w:rsidR="005C6394" w:rsidRPr="00A3668E">
        <w:rPr>
          <w:rFonts w:ascii="Times New Roman" w:hAnsi="Times New Roman" w:cs="Times New Roman"/>
          <w:sz w:val="28"/>
          <w:szCs w:val="28"/>
          <w:lang w:eastAsia="ru-RU"/>
        </w:rPr>
        <w:t>сорто</w:t>
      </w:r>
      <w:proofErr w:type="spellEnd"/>
      <w:r w:rsidR="005C6394" w:rsidRPr="00A3668E">
        <w:rPr>
          <w:rFonts w:ascii="Times New Roman" w:hAnsi="Times New Roman" w:cs="Times New Roman"/>
          <w:sz w:val="28"/>
          <w:szCs w:val="28"/>
          <w:lang w:eastAsia="ru-RU"/>
        </w:rPr>
        <w:t>-подвойные комбинации, провести внутриквартальное размещение с учётом взаимоопыляемых сортов и сортов-опылителей;</w:t>
      </w:r>
    </w:p>
    <w:p w:rsidR="005C6394" w:rsidRPr="00A3668E" w:rsidRDefault="00A3668E" w:rsidP="005217E7">
      <w:pPr>
        <w:spacing w:after="0" w:line="360" w:lineRule="auto"/>
        <w:ind w:firstLine="85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C6394" w:rsidRPr="00A3668E">
        <w:rPr>
          <w:rFonts w:ascii="Times New Roman" w:hAnsi="Times New Roman" w:cs="Times New Roman"/>
          <w:sz w:val="28"/>
          <w:szCs w:val="28"/>
          <w:lang w:eastAsia="ru-RU"/>
        </w:rPr>
        <w:t>обосновать технологию подготовки участков под закладку сада, внутриквартальную разбивку, особенности посадки и ухода за молодыми и плодоносящими насаждениями;</w:t>
      </w:r>
    </w:p>
    <w:p w:rsidR="005C6394" w:rsidRPr="00A3668E" w:rsidRDefault="00A3668E" w:rsidP="005217E7">
      <w:pPr>
        <w:spacing w:after="0" w:line="360" w:lineRule="auto"/>
        <w:ind w:firstLine="85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C6394" w:rsidRPr="00A3668E">
        <w:rPr>
          <w:rFonts w:ascii="Times New Roman" w:hAnsi="Times New Roman" w:cs="Times New Roman"/>
          <w:sz w:val="28"/>
          <w:szCs w:val="28"/>
          <w:lang w:eastAsia="ru-RU"/>
        </w:rPr>
        <w:t>провести расчеты необходимого количества посадочного материала;</w:t>
      </w:r>
    </w:p>
    <w:p w:rsidR="007E0DBE" w:rsidRPr="00A3668E" w:rsidRDefault="00A3668E" w:rsidP="005217E7">
      <w:pPr>
        <w:spacing w:after="0" w:line="360" w:lineRule="auto"/>
        <w:ind w:firstLine="85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E0DBE" w:rsidRPr="00A3668E">
        <w:rPr>
          <w:rFonts w:ascii="Times New Roman" w:hAnsi="Times New Roman" w:cs="Times New Roman"/>
          <w:sz w:val="28"/>
          <w:szCs w:val="28"/>
          <w:lang w:eastAsia="ru-RU"/>
        </w:rPr>
        <w:t>провести расчеты необходимого количества удобрений;</w:t>
      </w:r>
    </w:p>
    <w:p w:rsidR="007E0DBE" w:rsidRPr="00A3668E" w:rsidRDefault="00A3668E" w:rsidP="005217E7">
      <w:pPr>
        <w:spacing w:after="0" w:line="360" w:lineRule="auto"/>
        <w:ind w:firstLine="85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E0DBE" w:rsidRPr="00A3668E">
        <w:rPr>
          <w:rFonts w:ascii="Times New Roman" w:hAnsi="Times New Roman" w:cs="Times New Roman"/>
          <w:sz w:val="28"/>
          <w:szCs w:val="28"/>
          <w:lang w:eastAsia="ru-RU"/>
        </w:rPr>
        <w:t>составить календарный план закладки сада.</w:t>
      </w:r>
    </w:p>
    <w:p w:rsidR="00A3668E" w:rsidRDefault="00A3668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9F0955" w:rsidRPr="00EE648E" w:rsidRDefault="009F0955" w:rsidP="007E0DBE">
      <w:pPr>
        <w:suppressLineNumbers/>
        <w:suppressAutoHyphens/>
        <w:spacing w:after="0" w:line="360" w:lineRule="auto"/>
        <w:ind w:firstLine="709"/>
        <w:jc w:val="center"/>
        <w:rPr>
          <w:rFonts w:ascii="Times New Roman" w:eastAsia="Calibri" w:hAnsi="Times New Roman" w:cs="Times New Roman"/>
          <w:sz w:val="28"/>
          <w:szCs w:val="28"/>
          <w:lang w:eastAsia="ru-RU"/>
        </w:rPr>
      </w:pPr>
      <w:r w:rsidRPr="00EE648E">
        <w:rPr>
          <w:rFonts w:ascii="Times New Roman" w:eastAsia="Times New Roman" w:hAnsi="Times New Roman" w:cs="Times New Roman"/>
          <w:b/>
          <w:sz w:val="28"/>
          <w:szCs w:val="28"/>
          <w:lang w:eastAsia="ru-RU"/>
        </w:rPr>
        <w:lastRenderedPageBreak/>
        <w:t>Содержание</w:t>
      </w:r>
    </w:p>
    <w:p w:rsidR="009F0955" w:rsidRPr="00EE648E" w:rsidRDefault="009F0955" w:rsidP="009F0955">
      <w:pPr>
        <w:spacing w:after="0" w:line="360" w:lineRule="auto"/>
        <w:rPr>
          <w:rFonts w:ascii="Times New Roman" w:eastAsia="Times New Roman" w:hAnsi="Times New Roman" w:cs="Times New Roman"/>
          <w:sz w:val="28"/>
          <w:szCs w:val="28"/>
          <w:lang w:eastAsia="ru-RU"/>
        </w:rPr>
      </w:pPr>
      <w:r w:rsidRPr="00EE648E">
        <w:rPr>
          <w:rFonts w:ascii="Times New Roman" w:eastAsia="Times New Roman" w:hAnsi="Times New Roman" w:cs="Times New Roman"/>
          <w:sz w:val="28"/>
          <w:szCs w:val="28"/>
          <w:lang w:eastAsia="ru-RU"/>
        </w:rPr>
        <w:t>Введение</w:t>
      </w:r>
    </w:p>
    <w:p w:rsidR="009F0955" w:rsidRPr="00EE648E" w:rsidRDefault="0064593C" w:rsidP="009F0955">
      <w:pPr>
        <w:widowControl w:val="0"/>
        <w:tabs>
          <w:tab w:val="right" w:leader="dot" w:pos="0"/>
        </w:tabs>
        <w:spacing w:after="0" w:line="360" w:lineRule="auto"/>
        <w:ind w:firstLine="426"/>
        <w:rPr>
          <w:rFonts w:ascii="Times New Roman" w:eastAsia="Times New Roman" w:hAnsi="Times New Roman" w:cs="Times New Roman"/>
          <w:b/>
          <w:noProof/>
          <w:color w:val="000000"/>
          <w:sz w:val="28"/>
          <w:szCs w:val="28"/>
          <w:lang w:eastAsia="ru-RU"/>
        </w:rPr>
      </w:pPr>
      <w:hyperlink w:anchor="_Toc352629364" w:history="1">
        <w:r w:rsidR="009F0955" w:rsidRPr="00EE648E">
          <w:rPr>
            <w:rFonts w:ascii="Times New Roman" w:eastAsia="Times New Roman" w:hAnsi="Times New Roman" w:cs="Times New Roman"/>
            <w:noProof/>
            <w:color w:val="000000"/>
            <w:sz w:val="28"/>
            <w:szCs w:val="28"/>
            <w:lang w:eastAsia="ru-RU"/>
          </w:rPr>
          <w:t>1. Современное состояние и пути развития плодоводства в России</w:t>
        </w:r>
      </w:hyperlink>
    </w:p>
    <w:p w:rsidR="009F0955" w:rsidRPr="00EE648E" w:rsidRDefault="0064593C" w:rsidP="009F0955">
      <w:pPr>
        <w:widowControl w:val="0"/>
        <w:tabs>
          <w:tab w:val="right" w:leader="dot" w:pos="0"/>
        </w:tabs>
        <w:spacing w:after="0" w:line="360" w:lineRule="auto"/>
        <w:ind w:firstLine="426"/>
        <w:rPr>
          <w:rFonts w:ascii="Times New Roman" w:eastAsia="Times New Roman" w:hAnsi="Times New Roman" w:cs="Times New Roman"/>
          <w:b/>
          <w:noProof/>
          <w:color w:val="000000"/>
          <w:sz w:val="28"/>
          <w:szCs w:val="28"/>
          <w:lang w:eastAsia="ru-RU"/>
        </w:rPr>
      </w:pPr>
      <w:hyperlink w:anchor="_Toc352629365" w:history="1">
        <w:r w:rsidR="009F0955" w:rsidRPr="00EE648E">
          <w:rPr>
            <w:rFonts w:ascii="Times New Roman" w:eastAsia="Times New Roman" w:hAnsi="Times New Roman" w:cs="Times New Roman"/>
            <w:noProof/>
            <w:color w:val="000000"/>
            <w:sz w:val="28"/>
            <w:szCs w:val="28"/>
            <w:lang w:eastAsia="ru-RU"/>
          </w:rPr>
          <w:t xml:space="preserve">2.Характеристика климатических и почвенных условий региона. </w:t>
        </w:r>
      </w:hyperlink>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b/>
          <w:i/>
          <w:noProof/>
          <w:color w:val="000000"/>
          <w:sz w:val="28"/>
          <w:szCs w:val="28"/>
          <w:lang w:eastAsia="ru-RU"/>
        </w:rPr>
      </w:pPr>
      <w:hyperlink w:anchor="_Toc352629372" w:history="1">
        <w:r w:rsidR="009F0955" w:rsidRPr="00EE648E">
          <w:rPr>
            <w:rFonts w:ascii="Times New Roman" w:eastAsia="Times New Roman" w:hAnsi="Times New Roman" w:cs="Times New Roman"/>
            <w:noProof/>
            <w:color w:val="000000"/>
            <w:sz w:val="28"/>
            <w:szCs w:val="28"/>
            <w:lang w:eastAsia="ru-RU"/>
          </w:rPr>
          <w:t>3. Определение породного и сортового состава сада</w:t>
        </w:r>
      </w:hyperlink>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noProof/>
          <w:color w:val="000000"/>
          <w:sz w:val="28"/>
          <w:szCs w:val="28"/>
          <w:lang w:eastAsia="ru-RU"/>
        </w:rPr>
      </w:pPr>
      <w:hyperlink w:anchor="_Toc352629373" w:history="1">
        <w:r w:rsidR="009F0955" w:rsidRPr="00EE648E">
          <w:rPr>
            <w:rFonts w:ascii="Times New Roman" w:eastAsia="Times New Roman" w:hAnsi="Times New Roman" w:cs="Times New Roman"/>
            <w:noProof/>
            <w:color w:val="000000"/>
            <w:sz w:val="28"/>
            <w:szCs w:val="28"/>
            <w:lang w:eastAsia="ru-RU"/>
          </w:rPr>
          <w:t>3.1 Определение породного состава сада</w:t>
        </w:r>
      </w:hyperlink>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noProof/>
          <w:color w:val="000000"/>
          <w:sz w:val="28"/>
          <w:szCs w:val="28"/>
          <w:lang w:eastAsia="ru-RU"/>
        </w:rPr>
      </w:pPr>
      <w:hyperlink w:anchor="_Toc352629374" w:history="1">
        <w:r w:rsidR="009F0955" w:rsidRPr="00EE648E">
          <w:rPr>
            <w:rFonts w:ascii="Times New Roman" w:eastAsia="Times New Roman" w:hAnsi="Times New Roman" w:cs="Times New Roman"/>
            <w:noProof/>
            <w:color w:val="000000"/>
            <w:sz w:val="28"/>
            <w:szCs w:val="28"/>
            <w:lang w:eastAsia="ru-RU"/>
          </w:rPr>
          <w:t xml:space="preserve">3.2 Характеристика плодовых культур (семечковые и кусточковые ). </w:t>
        </w:r>
      </w:hyperlink>
    </w:p>
    <w:p w:rsidR="009F0955" w:rsidRPr="00EE648E" w:rsidRDefault="0064593C" w:rsidP="00506F6F">
      <w:pPr>
        <w:widowControl w:val="0"/>
        <w:tabs>
          <w:tab w:val="right" w:leader="dot" w:pos="9345"/>
        </w:tabs>
        <w:spacing w:after="0" w:line="360" w:lineRule="auto"/>
        <w:ind w:firstLine="425"/>
        <w:jc w:val="both"/>
        <w:rPr>
          <w:rFonts w:ascii="Times New Roman" w:eastAsia="Times New Roman" w:hAnsi="Times New Roman" w:cs="Times New Roman"/>
          <w:noProof/>
          <w:color w:val="000000"/>
          <w:sz w:val="28"/>
          <w:szCs w:val="28"/>
          <w:lang w:eastAsia="ru-RU"/>
        </w:rPr>
      </w:pPr>
      <w:hyperlink w:anchor="_Toc352629376" w:history="1">
        <w:r w:rsidR="009F0955" w:rsidRPr="00EE648E">
          <w:rPr>
            <w:rFonts w:ascii="Times New Roman" w:eastAsia="Times New Roman" w:hAnsi="Times New Roman" w:cs="Times New Roman"/>
            <w:noProof/>
            <w:color w:val="000000"/>
            <w:sz w:val="28"/>
            <w:szCs w:val="28"/>
            <w:lang w:eastAsia="ru-RU"/>
          </w:rPr>
          <w:t>3.3 Подбор подвоев для плодовых культур</w:t>
        </w:r>
      </w:hyperlink>
      <w:r w:rsidR="009F0955" w:rsidRPr="00EE648E">
        <w:rPr>
          <w:rFonts w:ascii="Times New Roman" w:eastAsia="Times New Roman" w:hAnsi="Times New Roman" w:cs="Times New Roman"/>
          <w:noProof/>
          <w:color w:val="000000"/>
          <w:sz w:val="28"/>
          <w:szCs w:val="28"/>
          <w:lang w:eastAsia="ru-RU"/>
        </w:rPr>
        <w:t>.</w:t>
      </w:r>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noProof/>
          <w:color w:val="000000"/>
          <w:sz w:val="28"/>
          <w:szCs w:val="28"/>
          <w:lang w:eastAsia="ru-RU"/>
        </w:rPr>
      </w:pPr>
      <w:hyperlink w:anchor="_Toc352629378" w:history="1">
        <w:r w:rsidR="009F0955" w:rsidRPr="00EE648E">
          <w:rPr>
            <w:rFonts w:ascii="Times New Roman" w:eastAsia="Times New Roman" w:hAnsi="Times New Roman" w:cs="Times New Roman"/>
            <w:noProof/>
            <w:color w:val="000000"/>
            <w:sz w:val="28"/>
            <w:szCs w:val="28"/>
            <w:lang w:eastAsia="ru-RU"/>
          </w:rPr>
          <w:t xml:space="preserve">3.5 Характеристика ягодных  культур. </w:t>
        </w:r>
      </w:hyperlink>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i/>
          <w:noProof/>
          <w:color w:val="000000"/>
          <w:sz w:val="28"/>
          <w:szCs w:val="28"/>
          <w:lang w:eastAsia="ru-RU"/>
        </w:rPr>
      </w:pPr>
      <w:hyperlink w:anchor="_Toc352629382" w:history="1">
        <w:r w:rsidR="009F0955" w:rsidRPr="00EE648E">
          <w:rPr>
            <w:rFonts w:ascii="Times New Roman" w:eastAsia="Times New Roman" w:hAnsi="Times New Roman" w:cs="Times New Roman"/>
            <w:noProof/>
            <w:color w:val="000000"/>
            <w:sz w:val="28"/>
            <w:szCs w:val="28"/>
            <w:lang w:eastAsia="ru-RU"/>
          </w:rPr>
          <w:t>4. Расчет общей площади садового массива</w:t>
        </w:r>
      </w:hyperlink>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i/>
          <w:noProof/>
          <w:color w:val="000000"/>
          <w:sz w:val="28"/>
          <w:szCs w:val="28"/>
          <w:lang w:eastAsia="ru-RU"/>
        </w:rPr>
      </w:pPr>
      <w:hyperlink w:anchor="_Toc352629383" w:history="1">
        <w:r w:rsidR="009F0955" w:rsidRPr="00EE648E">
          <w:rPr>
            <w:rFonts w:ascii="Times New Roman" w:eastAsia="Times New Roman" w:hAnsi="Times New Roman" w:cs="Times New Roman"/>
            <w:noProof/>
            <w:color w:val="000000"/>
            <w:sz w:val="28"/>
            <w:szCs w:val="28"/>
            <w:lang w:eastAsia="ru-RU"/>
          </w:rPr>
          <w:t>5. Закладка сада</w:t>
        </w:r>
      </w:hyperlink>
    </w:p>
    <w:p w:rsidR="009F0955" w:rsidRPr="00EE648E" w:rsidRDefault="0064593C" w:rsidP="002E3163">
      <w:pPr>
        <w:widowControl w:val="0"/>
        <w:tabs>
          <w:tab w:val="right" w:leader="dot" w:pos="9345"/>
        </w:tabs>
        <w:spacing w:after="0" w:line="360" w:lineRule="auto"/>
        <w:ind w:firstLine="426"/>
        <w:jc w:val="both"/>
        <w:rPr>
          <w:rFonts w:ascii="Times New Roman" w:eastAsia="Times New Roman" w:hAnsi="Times New Roman" w:cs="Times New Roman"/>
          <w:i/>
          <w:noProof/>
          <w:sz w:val="28"/>
          <w:szCs w:val="28"/>
          <w:lang w:eastAsia="ru-RU"/>
        </w:rPr>
      </w:pPr>
      <w:hyperlink w:anchor="_Toc352629385" w:history="1">
        <w:r w:rsidR="009F0955" w:rsidRPr="00EE648E">
          <w:rPr>
            <w:rFonts w:ascii="Times New Roman" w:eastAsia="Times New Roman" w:hAnsi="Times New Roman" w:cs="Times New Roman"/>
            <w:noProof/>
            <w:sz w:val="28"/>
            <w:szCs w:val="28"/>
            <w:lang w:eastAsia="ru-RU"/>
          </w:rPr>
          <w:t>5.1.</w:t>
        </w:r>
        <w:r w:rsidR="002E3163" w:rsidRPr="00EE648E">
          <w:rPr>
            <w:rFonts w:ascii="Times New Roman" w:eastAsia="Times New Roman" w:hAnsi="Times New Roman" w:cs="Times New Roman"/>
            <w:noProof/>
            <w:sz w:val="28"/>
            <w:szCs w:val="28"/>
            <w:lang w:eastAsia="ru-RU"/>
          </w:rPr>
          <w:t xml:space="preserve"> Организация территории сада. </w:t>
        </w:r>
        <w:r w:rsidR="009F0955" w:rsidRPr="00EE648E">
          <w:rPr>
            <w:rFonts w:ascii="Times New Roman" w:eastAsia="Times New Roman" w:hAnsi="Times New Roman" w:cs="Times New Roman"/>
            <w:noProof/>
            <w:sz w:val="28"/>
            <w:szCs w:val="28"/>
            <w:lang w:eastAsia="ru-RU"/>
          </w:rPr>
          <w:t>Разбивка на кварталы</w:t>
        </w:r>
      </w:hyperlink>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noProof/>
          <w:color w:val="000000"/>
          <w:sz w:val="28"/>
          <w:szCs w:val="28"/>
          <w:lang w:eastAsia="ru-RU"/>
        </w:rPr>
      </w:pPr>
      <w:hyperlink w:anchor="_Toc352629386" w:history="1">
        <w:r w:rsidR="009F0955" w:rsidRPr="00EE648E">
          <w:rPr>
            <w:rFonts w:ascii="Times New Roman" w:eastAsia="Times New Roman" w:hAnsi="Times New Roman" w:cs="Times New Roman"/>
            <w:noProof/>
            <w:color w:val="000000"/>
            <w:sz w:val="28"/>
            <w:szCs w:val="28"/>
            <w:lang w:eastAsia="ru-RU"/>
          </w:rPr>
          <w:t>5.2 Садозащитные насаждения</w:t>
        </w:r>
      </w:hyperlink>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noProof/>
          <w:color w:val="000000"/>
          <w:sz w:val="28"/>
          <w:szCs w:val="28"/>
          <w:lang w:eastAsia="ru-RU"/>
        </w:rPr>
      </w:pPr>
      <w:hyperlink w:anchor="_Toc352629387" w:history="1">
        <w:r w:rsidR="009F0955" w:rsidRPr="00EE648E">
          <w:rPr>
            <w:rFonts w:ascii="Times New Roman" w:eastAsia="Times New Roman" w:hAnsi="Times New Roman" w:cs="Times New Roman"/>
            <w:noProof/>
            <w:color w:val="000000"/>
            <w:sz w:val="28"/>
            <w:szCs w:val="28"/>
            <w:lang w:eastAsia="ru-RU"/>
          </w:rPr>
          <w:t>5.3 Дорожная сеть</w:t>
        </w:r>
      </w:hyperlink>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noProof/>
          <w:color w:val="000000"/>
          <w:sz w:val="28"/>
          <w:szCs w:val="28"/>
          <w:lang w:eastAsia="ru-RU"/>
        </w:rPr>
      </w:pPr>
      <w:hyperlink w:anchor="_Toc352629388" w:history="1">
        <w:r w:rsidR="009F0955" w:rsidRPr="00EE648E">
          <w:rPr>
            <w:rFonts w:ascii="Times New Roman" w:eastAsia="Times New Roman" w:hAnsi="Times New Roman" w:cs="Times New Roman"/>
            <w:noProof/>
            <w:color w:val="000000"/>
            <w:sz w:val="28"/>
            <w:szCs w:val="28"/>
            <w:lang w:eastAsia="ru-RU"/>
          </w:rPr>
          <w:t>5.4 Оросительная сеть и вспомогательные сооружения</w:t>
        </w:r>
      </w:hyperlink>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noProof/>
          <w:color w:val="000000"/>
          <w:sz w:val="28"/>
          <w:szCs w:val="28"/>
          <w:lang w:eastAsia="ru-RU"/>
        </w:rPr>
      </w:pPr>
      <w:hyperlink w:anchor="_Toc352629389" w:history="1">
        <w:r w:rsidR="009F0955" w:rsidRPr="00EE648E">
          <w:rPr>
            <w:rFonts w:ascii="Times New Roman" w:eastAsia="Times New Roman" w:hAnsi="Times New Roman" w:cs="Times New Roman"/>
            <w:noProof/>
            <w:color w:val="000000"/>
            <w:sz w:val="28"/>
            <w:szCs w:val="28"/>
            <w:lang w:eastAsia="ru-RU"/>
          </w:rPr>
          <w:t>5.5 Размещение сортов- опылителей</w:t>
        </w:r>
      </w:hyperlink>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i/>
          <w:noProof/>
          <w:color w:val="000000"/>
          <w:sz w:val="28"/>
          <w:szCs w:val="28"/>
          <w:lang w:eastAsia="ru-RU"/>
        </w:rPr>
      </w:pPr>
      <w:hyperlink w:anchor="_Toc352629390" w:history="1">
        <w:r w:rsidR="009F0955" w:rsidRPr="00EE648E">
          <w:rPr>
            <w:rFonts w:ascii="Times New Roman" w:eastAsia="Times New Roman" w:hAnsi="Times New Roman" w:cs="Times New Roman"/>
            <w:noProof/>
            <w:color w:val="000000"/>
            <w:sz w:val="28"/>
            <w:szCs w:val="28"/>
            <w:lang w:eastAsia="ru-RU"/>
          </w:rPr>
          <w:t>6. Схемы размещения плодово-ягодных насаждений</w:t>
        </w:r>
      </w:hyperlink>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i/>
          <w:noProof/>
          <w:color w:val="000000"/>
          <w:sz w:val="28"/>
          <w:szCs w:val="28"/>
          <w:lang w:eastAsia="ru-RU"/>
        </w:rPr>
      </w:pPr>
      <w:hyperlink w:anchor="_Toc352629391" w:history="1">
        <w:r w:rsidR="009F0955" w:rsidRPr="00EE648E">
          <w:rPr>
            <w:rFonts w:ascii="Times New Roman" w:eastAsia="Times New Roman" w:hAnsi="Times New Roman" w:cs="Times New Roman"/>
            <w:noProof/>
            <w:color w:val="000000"/>
            <w:sz w:val="28"/>
            <w:szCs w:val="28"/>
            <w:lang w:eastAsia="ru-RU"/>
          </w:rPr>
          <w:t>7. Сроки посадки плодовых и ягодных культур</w:t>
        </w:r>
      </w:hyperlink>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noProof/>
          <w:color w:val="000000"/>
          <w:sz w:val="28"/>
          <w:szCs w:val="28"/>
          <w:lang w:eastAsia="ru-RU"/>
        </w:rPr>
      </w:pPr>
      <w:hyperlink w:anchor="_Toc352629392" w:history="1">
        <w:r w:rsidR="009F0955" w:rsidRPr="00EE648E">
          <w:rPr>
            <w:rFonts w:ascii="Times New Roman" w:eastAsia="Times New Roman" w:hAnsi="Times New Roman" w:cs="Times New Roman"/>
            <w:noProof/>
            <w:color w:val="000000"/>
            <w:sz w:val="28"/>
            <w:szCs w:val="28"/>
            <w:lang w:eastAsia="ru-RU"/>
          </w:rPr>
          <w:t>7.1 Подготовка саженцев к посадке</w:t>
        </w:r>
      </w:hyperlink>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noProof/>
          <w:color w:val="000000"/>
          <w:sz w:val="28"/>
          <w:szCs w:val="28"/>
          <w:lang w:eastAsia="ru-RU"/>
        </w:rPr>
      </w:pPr>
      <w:hyperlink w:anchor="_Toc352629393" w:history="1">
        <w:r w:rsidR="009F0955" w:rsidRPr="00EE648E">
          <w:rPr>
            <w:rFonts w:ascii="Times New Roman" w:eastAsia="Times New Roman" w:hAnsi="Times New Roman" w:cs="Times New Roman"/>
            <w:noProof/>
            <w:color w:val="000000"/>
            <w:sz w:val="28"/>
            <w:szCs w:val="28"/>
            <w:lang w:eastAsia="ru-RU"/>
          </w:rPr>
          <w:t>7.2 Посадка</w:t>
        </w:r>
      </w:hyperlink>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i/>
          <w:noProof/>
          <w:color w:val="000000"/>
          <w:sz w:val="28"/>
          <w:szCs w:val="28"/>
          <w:lang w:eastAsia="ru-RU"/>
        </w:rPr>
      </w:pPr>
      <w:hyperlink w:anchor="_Toc352629394" w:history="1">
        <w:r w:rsidR="009F0955" w:rsidRPr="00EE648E">
          <w:rPr>
            <w:rFonts w:ascii="Times New Roman" w:eastAsia="Times New Roman" w:hAnsi="Times New Roman" w:cs="Times New Roman"/>
            <w:noProof/>
            <w:color w:val="000000"/>
            <w:sz w:val="28"/>
            <w:szCs w:val="28"/>
            <w:lang w:eastAsia="ru-RU"/>
          </w:rPr>
          <w:t>8. Уход за молодым садом</w:t>
        </w:r>
      </w:hyperlink>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noProof/>
          <w:color w:val="000000"/>
          <w:sz w:val="28"/>
          <w:szCs w:val="28"/>
          <w:lang w:eastAsia="ru-RU"/>
        </w:rPr>
      </w:pPr>
      <w:hyperlink w:anchor="_Toc352629395" w:history="1">
        <w:r w:rsidR="009F0955" w:rsidRPr="00EE648E">
          <w:rPr>
            <w:rFonts w:ascii="Times New Roman" w:eastAsia="Times New Roman" w:hAnsi="Times New Roman" w:cs="Times New Roman"/>
            <w:noProof/>
            <w:color w:val="000000"/>
            <w:sz w:val="28"/>
            <w:szCs w:val="28"/>
            <w:lang w:eastAsia="ru-RU"/>
          </w:rPr>
          <w:t>8.1 Формирование и обрезка деревьев плодовых культур</w:t>
        </w:r>
      </w:hyperlink>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i/>
          <w:noProof/>
          <w:color w:val="000000"/>
          <w:sz w:val="28"/>
          <w:szCs w:val="28"/>
          <w:lang w:eastAsia="ru-RU"/>
        </w:rPr>
      </w:pPr>
      <w:hyperlink w:anchor="_Toc352629399" w:history="1">
        <w:r w:rsidR="00191471">
          <w:rPr>
            <w:rFonts w:ascii="Times New Roman" w:eastAsia="Times New Roman" w:hAnsi="Times New Roman" w:cs="Times New Roman"/>
            <w:noProof/>
            <w:color w:val="000000"/>
            <w:sz w:val="28"/>
            <w:szCs w:val="28"/>
            <w:lang w:eastAsia="ru-RU"/>
          </w:rPr>
          <w:t>9. Уход за ягодными культурами</w:t>
        </w:r>
        <w:r w:rsidR="009F0955" w:rsidRPr="00EE648E">
          <w:rPr>
            <w:rFonts w:ascii="Times New Roman" w:eastAsia="Times New Roman" w:hAnsi="Times New Roman" w:cs="Times New Roman"/>
            <w:noProof/>
            <w:color w:val="000000"/>
            <w:sz w:val="28"/>
            <w:szCs w:val="28"/>
            <w:lang w:eastAsia="ru-RU"/>
          </w:rPr>
          <w:t xml:space="preserve"> </w:t>
        </w:r>
      </w:hyperlink>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noProof/>
          <w:color w:val="000000"/>
          <w:sz w:val="28"/>
          <w:szCs w:val="28"/>
          <w:lang w:eastAsia="ru-RU"/>
        </w:rPr>
      </w:pPr>
      <w:hyperlink w:anchor="_Toc352629400" w:history="1">
        <w:r w:rsidR="009F0955" w:rsidRPr="00EE648E">
          <w:rPr>
            <w:rFonts w:ascii="Times New Roman" w:eastAsia="Times New Roman" w:hAnsi="Times New Roman" w:cs="Times New Roman"/>
            <w:noProof/>
            <w:color w:val="000000"/>
            <w:sz w:val="28"/>
            <w:szCs w:val="28"/>
            <w:lang w:eastAsia="ru-RU"/>
          </w:rPr>
          <w:t>9.1 Уход за плантацией после посадки</w:t>
        </w:r>
      </w:hyperlink>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noProof/>
          <w:color w:val="000000"/>
          <w:sz w:val="28"/>
          <w:szCs w:val="28"/>
          <w:lang w:eastAsia="ru-RU"/>
        </w:rPr>
      </w:pPr>
      <w:hyperlink w:anchor="_Toc352629401" w:history="1">
        <w:r w:rsidR="009F0955" w:rsidRPr="00EE648E">
          <w:rPr>
            <w:rFonts w:ascii="Times New Roman" w:eastAsia="Times New Roman" w:hAnsi="Times New Roman" w:cs="Times New Roman"/>
            <w:noProof/>
            <w:color w:val="000000"/>
            <w:sz w:val="28"/>
            <w:szCs w:val="28"/>
            <w:lang w:eastAsia="ru-RU"/>
          </w:rPr>
          <w:t>9.2 Уход за плодоносящей плантацией</w:t>
        </w:r>
      </w:hyperlink>
    </w:p>
    <w:p w:rsidR="009F0955" w:rsidRPr="00EE648E" w:rsidRDefault="009F0955" w:rsidP="009F0955">
      <w:pPr>
        <w:spacing w:after="0" w:line="240" w:lineRule="auto"/>
        <w:rPr>
          <w:rFonts w:ascii="Times New Roman" w:eastAsia="Times New Roman" w:hAnsi="Times New Roman" w:cs="Times New Roman"/>
          <w:sz w:val="28"/>
          <w:szCs w:val="28"/>
          <w:lang w:eastAsia="ru-RU"/>
        </w:rPr>
      </w:pPr>
      <w:r w:rsidRPr="00EE648E">
        <w:rPr>
          <w:rFonts w:ascii="Times New Roman" w:eastAsia="Times New Roman" w:hAnsi="Times New Roman" w:cs="Times New Roman"/>
          <w:sz w:val="28"/>
          <w:szCs w:val="28"/>
          <w:lang w:eastAsia="ru-RU"/>
        </w:rPr>
        <w:t>Заключение</w:t>
      </w:r>
    </w:p>
    <w:p w:rsidR="009F0955" w:rsidRPr="00EE648E" w:rsidRDefault="009F0955" w:rsidP="009F0955">
      <w:pPr>
        <w:spacing w:after="0" w:line="240" w:lineRule="auto"/>
        <w:rPr>
          <w:rFonts w:ascii="Times New Roman" w:eastAsia="Times New Roman" w:hAnsi="Times New Roman" w:cs="Times New Roman"/>
          <w:sz w:val="28"/>
          <w:szCs w:val="28"/>
          <w:lang w:eastAsia="ru-RU"/>
        </w:rPr>
      </w:pPr>
    </w:p>
    <w:p w:rsidR="009F0955" w:rsidRPr="00EE648E" w:rsidRDefault="0064593C" w:rsidP="009F0955">
      <w:pPr>
        <w:widowControl w:val="0"/>
        <w:tabs>
          <w:tab w:val="right" w:leader="dot" w:pos="9345"/>
        </w:tabs>
        <w:spacing w:after="0" w:line="360" w:lineRule="auto"/>
        <w:ind w:firstLine="426"/>
        <w:jc w:val="both"/>
        <w:rPr>
          <w:rFonts w:ascii="Times New Roman" w:eastAsia="Times New Roman" w:hAnsi="Times New Roman" w:cs="Times New Roman"/>
          <w:noProof/>
          <w:color w:val="000000"/>
          <w:sz w:val="28"/>
          <w:szCs w:val="28"/>
          <w:lang w:eastAsia="ru-RU"/>
        </w:rPr>
      </w:pPr>
      <w:hyperlink w:anchor="_Toc352629402" w:history="1">
        <w:r w:rsidR="009F0955" w:rsidRPr="00EE648E">
          <w:rPr>
            <w:rFonts w:ascii="Times New Roman" w:eastAsia="Times New Roman" w:hAnsi="Times New Roman" w:cs="Times New Roman"/>
            <w:noProof/>
            <w:color w:val="000000"/>
            <w:sz w:val="28"/>
            <w:szCs w:val="28"/>
            <w:lang w:eastAsia="ru-RU"/>
          </w:rPr>
          <w:t>Список литературы</w:t>
        </w:r>
      </w:hyperlink>
    </w:p>
    <w:p w:rsidR="00DF3A2C" w:rsidRPr="00EE648E" w:rsidRDefault="00DF3A2C">
      <w:pPr>
        <w:rPr>
          <w:rFonts w:ascii="Times New Roman" w:hAnsi="Times New Roman" w:cs="Times New Roman"/>
          <w:sz w:val="28"/>
          <w:szCs w:val="28"/>
        </w:rPr>
      </w:pPr>
      <w:r w:rsidRPr="00EE648E">
        <w:rPr>
          <w:rFonts w:ascii="Times New Roman" w:hAnsi="Times New Roman" w:cs="Times New Roman"/>
          <w:sz w:val="28"/>
          <w:szCs w:val="28"/>
        </w:rPr>
        <w:br w:type="page"/>
      </w:r>
    </w:p>
    <w:p w:rsidR="00307246" w:rsidRPr="00EE648E" w:rsidRDefault="00307246" w:rsidP="00F649C7">
      <w:pPr>
        <w:jc w:val="center"/>
        <w:rPr>
          <w:rFonts w:ascii="Times New Roman" w:eastAsia="Calibri" w:hAnsi="Times New Roman" w:cs="Times New Roman"/>
          <w:b/>
          <w:bCs/>
          <w:sz w:val="28"/>
          <w:szCs w:val="28"/>
          <w:lang w:eastAsia="ru-RU"/>
        </w:rPr>
      </w:pPr>
      <w:r w:rsidRPr="00EE648E">
        <w:rPr>
          <w:rFonts w:ascii="Times New Roman" w:eastAsia="Calibri" w:hAnsi="Times New Roman" w:cs="Times New Roman"/>
          <w:b/>
          <w:bCs/>
          <w:sz w:val="28"/>
          <w:szCs w:val="28"/>
          <w:lang w:eastAsia="ru-RU"/>
        </w:rPr>
        <w:lastRenderedPageBreak/>
        <w:t>Введение</w:t>
      </w:r>
    </w:p>
    <w:p w:rsidR="00530CFA" w:rsidRPr="00EE648E" w:rsidRDefault="00530CFA" w:rsidP="00CF1695">
      <w:pPr>
        <w:spacing w:after="0" w:line="360" w:lineRule="auto"/>
        <w:ind w:firstLine="851"/>
        <w:jc w:val="both"/>
        <w:rPr>
          <w:rFonts w:ascii="Times New Roman" w:eastAsia="Calibri" w:hAnsi="Times New Roman" w:cs="Times New Roman"/>
          <w:bCs/>
          <w:sz w:val="28"/>
          <w:szCs w:val="28"/>
          <w:lang w:eastAsia="ru-RU"/>
        </w:rPr>
      </w:pPr>
      <w:r w:rsidRPr="00EE648E">
        <w:rPr>
          <w:rFonts w:ascii="Times New Roman" w:eastAsia="Calibri" w:hAnsi="Times New Roman" w:cs="Times New Roman"/>
          <w:bCs/>
          <w:sz w:val="28"/>
          <w:szCs w:val="28"/>
          <w:lang w:eastAsia="ru-RU"/>
        </w:rPr>
        <w:t xml:space="preserve">Плодоводство - это отрасль сельского хозяйства, целью которой является возделывание многолетних растений, дающих съедобные плоды и ягоды, пригодные также для технической переработки. Плоды и ягоды являются источником необходимых для полноценного питания человека веществ. В них содержится большое количество таких органических и минеральных соединений, как жиры, сахара, кислоты, калий, кальций, железо, йод, бром, различные витамины, а также дубильные, пектиновые, ароматические и другие вещества. Плоды и ягоды, несмотря на невысокую энергетическую ценность (за исключением плодов орехоплодных культур), имеют большое профилактическое значение, так как их систематическое употребление способствует предупреждению более успешному лечению сердечно сосудистых, желудочно-кишечных, простудных и многих других заболеваний. Плоды могут использоваться не только в свежем, но и в замороженном, и переработанном (соки, компоты, варенье, мармелады, джемы и др.) виде. По данным Института питания, годовая норма потребления плодов, ягод и винограда на душу населения должна </w:t>
      </w:r>
      <w:r w:rsidR="003D22EC" w:rsidRPr="00EE648E">
        <w:rPr>
          <w:rFonts w:ascii="Times New Roman" w:eastAsia="Calibri" w:hAnsi="Times New Roman" w:cs="Times New Roman"/>
          <w:bCs/>
          <w:sz w:val="28"/>
          <w:szCs w:val="28"/>
          <w:lang w:eastAsia="ru-RU"/>
        </w:rPr>
        <w:t>составлять 90-</w:t>
      </w:r>
      <w:r w:rsidRPr="00EE648E">
        <w:rPr>
          <w:rFonts w:ascii="Times New Roman" w:eastAsia="Calibri" w:hAnsi="Times New Roman" w:cs="Times New Roman"/>
          <w:bCs/>
          <w:sz w:val="28"/>
          <w:szCs w:val="28"/>
          <w:lang w:eastAsia="ru-RU"/>
        </w:rPr>
        <w:t>120 кг. К сожалению, в настоящее время в России п</w:t>
      </w:r>
      <w:r w:rsidR="003D22EC" w:rsidRPr="00EE648E">
        <w:rPr>
          <w:rFonts w:ascii="Times New Roman" w:eastAsia="Calibri" w:hAnsi="Times New Roman" w:cs="Times New Roman"/>
          <w:bCs/>
          <w:sz w:val="28"/>
          <w:szCs w:val="28"/>
          <w:lang w:eastAsia="ru-RU"/>
        </w:rPr>
        <w:t>отребление их не превышает 20-</w:t>
      </w:r>
      <w:r w:rsidRPr="00EE648E">
        <w:rPr>
          <w:rFonts w:ascii="Times New Roman" w:eastAsia="Calibri" w:hAnsi="Times New Roman" w:cs="Times New Roman"/>
          <w:bCs/>
          <w:sz w:val="28"/>
          <w:szCs w:val="28"/>
          <w:lang w:eastAsia="ru-RU"/>
        </w:rPr>
        <w:t>30 кг. Велико значение плодовых культур в экологической системе, поскольку они способствуют очищению атмосферы, уменьшают силу ветра.</w:t>
      </w:r>
    </w:p>
    <w:p w:rsidR="00530CFA" w:rsidRPr="00EE648E" w:rsidRDefault="00530CFA" w:rsidP="00CF1695">
      <w:pPr>
        <w:spacing w:after="0" w:line="360" w:lineRule="auto"/>
        <w:ind w:firstLine="851"/>
        <w:jc w:val="both"/>
        <w:rPr>
          <w:rFonts w:ascii="Times New Roman" w:eastAsia="Calibri" w:hAnsi="Times New Roman" w:cs="Times New Roman"/>
          <w:bCs/>
          <w:sz w:val="28"/>
          <w:szCs w:val="28"/>
          <w:lang w:eastAsia="ru-RU"/>
        </w:rPr>
      </w:pPr>
      <w:r w:rsidRPr="00EE648E">
        <w:rPr>
          <w:rFonts w:ascii="Times New Roman" w:eastAsia="Calibri" w:hAnsi="Times New Roman" w:cs="Times New Roman"/>
          <w:bCs/>
          <w:sz w:val="28"/>
          <w:szCs w:val="28"/>
          <w:lang w:eastAsia="ru-RU"/>
        </w:rPr>
        <w:t>Плодовые культуры широко используются в декоративных целях при озеленении зданий, населенных пунктов, посадках вдоль дорог, а также в парковом строительстве. Велика их роль и в агромелиорации, так как они уменьшают рост оврагов и смыв плодородных слоев почвы на склонах. Многие плодовые растения являются хорошими медоносами, а древесина некоторых из них высоко ценится в мебельной промышленности. Большое разнообразие специфических веществ, содержащихся в плодах и других органах этих растений, обусловливает их использование в красильном, кожевенном и других производствах, а также в фармацевтической промышленности.</w:t>
      </w:r>
    </w:p>
    <w:p w:rsidR="003D22EC" w:rsidRPr="00EE648E" w:rsidRDefault="00530CFA" w:rsidP="00CF1695">
      <w:pPr>
        <w:spacing w:after="0" w:line="360" w:lineRule="auto"/>
        <w:ind w:firstLine="851"/>
        <w:jc w:val="both"/>
        <w:rPr>
          <w:rFonts w:ascii="Times New Roman" w:eastAsia="Calibri" w:hAnsi="Times New Roman" w:cs="Times New Roman"/>
          <w:bCs/>
          <w:sz w:val="28"/>
          <w:szCs w:val="28"/>
          <w:lang w:eastAsia="ru-RU"/>
        </w:rPr>
      </w:pPr>
      <w:r w:rsidRPr="00EE648E">
        <w:rPr>
          <w:rFonts w:ascii="Times New Roman" w:eastAsia="Calibri" w:hAnsi="Times New Roman" w:cs="Times New Roman"/>
          <w:bCs/>
          <w:sz w:val="28"/>
          <w:szCs w:val="28"/>
          <w:lang w:eastAsia="ru-RU"/>
        </w:rPr>
        <w:lastRenderedPageBreak/>
        <w:t xml:space="preserve">Плодоводство занимает значительное место в народном хозяйстве страны. Фрукты широко используются как сырье в пищевой промышленности. Из плодов маслины изготавливают лучшее в мире масло - оливковое. Прекрасное масло получают из ядер грецкого ореха, семян сливы, абрикоса и других культур. Самое широкое применение плоды и ягоды находят в кондитерской промышленности. Велико значение фруктов в перерабатывающей промышленности. </w:t>
      </w:r>
      <w:proofErr w:type="gramStart"/>
      <w:r w:rsidRPr="00EE648E">
        <w:rPr>
          <w:rFonts w:ascii="Times New Roman" w:eastAsia="Calibri" w:hAnsi="Times New Roman" w:cs="Times New Roman"/>
          <w:bCs/>
          <w:sz w:val="28"/>
          <w:szCs w:val="28"/>
          <w:lang w:eastAsia="ru-RU"/>
        </w:rPr>
        <w:t>Из них готовят разнообразные вина, варенья, компоты, джемы, желе, мармелады, сиропы</w:t>
      </w:r>
      <w:r w:rsidR="003D22EC" w:rsidRPr="00EE648E">
        <w:rPr>
          <w:rFonts w:ascii="Times New Roman" w:eastAsia="Calibri" w:hAnsi="Times New Roman" w:cs="Times New Roman"/>
          <w:bCs/>
          <w:sz w:val="28"/>
          <w:szCs w:val="28"/>
          <w:lang w:eastAsia="ru-RU"/>
        </w:rPr>
        <w:t>, сухофрукты и т.д.</w:t>
      </w:r>
      <w:proofErr w:type="gramEnd"/>
    </w:p>
    <w:p w:rsidR="003D22EC" w:rsidRPr="00EE648E" w:rsidRDefault="003D22EC" w:rsidP="00EE648E">
      <w:pPr>
        <w:spacing w:line="360" w:lineRule="auto"/>
        <w:rPr>
          <w:rFonts w:ascii="Times New Roman" w:eastAsia="Calibri" w:hAnsi="Times New Roman" w:cs="Times New Roman"/>
          <w:bCs/>
          <w:sz w:val="28"/>
          <w:szCs w:val="28"/>
          <w:lang w:eastAsia="ru-RU"/>
        </w:rPr>
      </w:pPr>
    </w:p>
    <w:p w:rsidR="003D22EC" w:rsidRPr="00EE648E" w:rsidRDefault="003D22EC" w:rsidP="0051669C">
      <w:pPr>
        <w:spacing w:line="360" w:lineRule="auto"/>
        <w:rPr>
          <w:rFonts w:ascii="Times New Roman" w:eastAsia="Calibri" w:hAnsi="Times New Roman" w:cs="Times New Roman"/>
          <w:bCs/>
          <w:sz w:val="28"/>
          <w:szCs w:val="28"/>
          <w:lang w:eastAsia="ru-RU"/>
        </w:rPr>
      </w:pPr>
      <w:r w:rsidRPr="00EE648E">
        <w:rPr>
          <w:rFonts w:ascii="Times New Roman" w:eastAsia="Calibri" w:hAnsi="Times New Roman" w:cs="Times New Roman"/>
          <w:bCs/>
          <w:sz w:val="28"/>
          <w:szCs w:val="28"/>
          <w:lang w:eastAsia="ru-RU"/>
        </w:rPr>
        <w:br w:type="page"/>
      </w:r>
    </w:p>
    <w:p w:rsidR="00F649C7" w:rsidRPr="00EE648E" w:rsidRDefault="003D22EC" w:rsidP="00EE648E">
      <w:pPr>
        <w:spacing w:line="360" w:lineRule="auto"/>
        <w:ind w:firstLine="851"/>
        <w:jc w:val="both"/>
        <w:rPr>
          <w:rFonts w:ascii="Times New Roman" w:eastAsia="Calibri" w:hAnsi="Times New Roman" w:cs="Times New Roman"/>
          <w:bCs/>
          <w:sz w:val="28"/>
          <w:szCs w:val="28"/>
          <w:lang w:eastAsia="ru-RU"/>
        </w:rPr>
      </w:pPr>
      <w:r w:rsidRPr="00EE648E">
        <w:rPr>
          <w:rFonts w:ascii="Times New Roman" w:eastAsia="Calibri" w:hAnsi="Times New Roman" w:cs="Times New Roman"/>
          <w:b/>
          <w:bCs/>
          <w:sz w:val="28"/>
          <w:szCs w:val="28"/>
          <w:lang w:eastAsia="ru-RU"/>
        </w:rPr>
        <w:lastRenderedPageBreak/>
        <w:t>1.Современное состояние и пути развития плодоводства в России</w:t>
      </w:r>
    </w:p>
    <w:p w:rsidR="0045147F" w:rsidRPr="00EE648E" w:rsidRDefault="0045147F" w:rsidP="00191471">
      <w:pPr>
        <w:spacing w:after="0" w:line="360" w:lineRule="auto"/>
        <w:ind w:firstLine="851"/>
        <w:jc w:val="both"/>
        <w:rPr>
          <w:rFonts w:ascii="Times New Roman" w:eastAsia="Calibri" w:hAnsi="Times New Roman" w:cs="Times New Roman"/>
          <w:bCs/>
          <w:sz w:val="28"/>
          <w:szCs w:val="28"/>
          <w:lang w:eastAsia="ru-RU"/>
        </w:rPr>
      </w:pPr>
      <w:r w:rsidRPr="00EE648E">
        <w:rPr>
          <w:rFonts w:ascii="Times New Roman" w:eastAsia="Calibri" w:hAnsi="Times New Roman" w:cs="Times New Roman"/>
          <w:bCs/>
          <w:sz w:val="28"/>
          <w:szCs w:val="28"/>
          <w:lang w:eastAsia="ru-RU"/>
        </w:rPr>
        <w:t>Развитие плодоводства в России можно охарактеризовать тремя этапами. Первый этап -</w:t>
      </w:r>
      <w:r w:rsidR="00D50D50" w:rsidRPr="00EE648E">
        <w:rPr>
          <w:rFonts w:ascii="Times New Roman" w:eastAsia="Calibri" w:hAnsi="Times New Roman" w:cs="Times New Roman"/>
          <w:bCs/>
          <w:sz w:val="28"/>
          <w:szCs w:val="28"/>
          <w:lang w:eastAsia="ru-RU"/>
        </w:rPr>
        <w:t xml:space="preserve"> </w:t>
      </w:r>
      <w:r w:rsidRPr="00EE648E">
        <w:rPr>
          <w:rFonts w:ascii="Times New Roman" w:eastAsia="Calibri" w:hAnsi="Times New Roman" w:cs="Times New Roman"/>
          <w:bCs/>
          <w:sz w:val="28"/>
          <w:szCs w:val="28"/>
          <w:lang w:eastAsia="ru-RU"/>
        </w:rPr>
        <w:t>экстенсивный продолжался до конца 60-х годов прошлого столетия. Второй этап (с начала 70-х до начала 90-х годов) - интенсивный, во время которого улучшались важнейшие факторы интенсификации. В этот период развитие садоводства происходило в крупных государственных предприятиях - товарных хозяйствах, в которых площадь семечковых выросла по отношению к началу 50-х годов в 8 раз, косточковых почти в 4 раза. Усиливалась концентрация и специализация предприятий по производству плодов, значительно вырос уровень механизации трудоемких процессов, увеличивалась емкость плодохранилищ, внедрялись новые сорта и технологии. Третий этап (с начала 90-х гг.) характеризуется тем, что в стране произошли глубокие социально-экономические преобразования: были созданы основы многоукладной экономики,</w:t>
      </w:r>
      <w:r w:rsidR="00D50D50" w:rsidRPr="00EE648E">
        <w:rPr>
          <w:rFonts w:ascii="Times New Roman" w:eastAsia="Calibri" w:hAnsi="Times New Roman" w:cs="Times New Roman"/>
          <w:bCs/>
          <w:sz w:val="28"/>
          <w:szCs w:val="28"/>
          <w:lang w:eastAsia="ru-RU"/>
        </w:rPr>
        <w:t xml:space="preserve"> </w:t>
      </w:r>
      <w:r w:rsidRPr="00EE648E">
        <w:rPr>
          <w:rFonts w:ascii="Times New Roman" w:eastAsia="Calibri" w:hAnsi="Times New Roman" w:cs="Times New Roman"/>
          <w:bCs/>
          <w:sz w:val="28"/>
          <w:szCs w:val="28"/>
          <w:lang w:eastAsia="ru-RU"/>
        </w:rPr>
        <w:t>законодательно закреплено право выбора форм.</w:t>
      </w:r>
    </w:p>
    <w:p w:rsidR="0045147F" w:rsidRPr="00EE648E" w:rsidRDefault="0045147F" w:rsidP="00191471">
      <w:pPr>
        <w:spacing w:after="0" w:line="360" w:lineRule="auto"/>
        <w:ind w:firstLine="851"/>
        <w:jc w:val="both"/>
        <w:rPr>
          <w:rFonts w:ascii="Times New Roman" w:eastAsia="Calibri" w:hAnsi="Times New Roman" w:cs="Times New Roman"/>
          <w:bCs/>
          <w:sz w:val="28"/>
          <w:szCs w:val="28"/>
          <w:lang w:eastAsia="ru-RU"/>
        </w:rPr>
      </w:pPr>
      <w:r w:rsidRPr="00EE648E">
        <w:rPr>
          <w:rFonts w:ascii="Times New Roman" w:eastAsia="Calibri" w:hAnsi="Times New Roman" w:cs="Times New Roman"/>
          <w:bCs/>
          <w:sz w:val="28"/>
          <w:szCs w:val="28"/>
          <w:lang w:eastAsia="ru-RU"/>
        </w:rPr>
        <w:t>К сожалению, крупные сельскохозяйственные организации в настоящее время не определяют развитие отрасли. На их долю приходится 28% земельных участков, отведенных под садоводство. Эффективность производства в них ниже в сравнении с другими формами хозяйствования.</w:t>
      </w:r>
    </w:p>
    <w:p w:rsidR="0045147F" w:rsidRPr="00EE648E" w:rsidRDefault="0045147F" w:rsidP="00191471">
      <w:pPr>
        <w:spacing w:after="0" w:line="360" w:lineRule="auto"/>
        <w:ind w:firstLine="851"/>
        <w:jc w:val="both"/>
        <w:rPr>
          <w:rFonts w:ascii="Times New Roman" w:eastAsia="Calibri" w:hAnsi="Times New Roman" w:cs="Times New Roman"/>
          <w:bCs/>
          <w:sz w:val="28"/>
          <w:szCs w:val="28"/>
          <w:lang w:eastAsia="ru-RU"/>
        </w:rPr>
      </w:pPr>
      <w:r w:rsidRPr="00EE648E">
        <w:rPr>
          <w:rFonts w:ascii="Times New Roman" w:eastAsia="Calibri" w:hAnsi="Times New Roman" w:cs="Times New Roman"/>
          <w:bCs/>
          <w:sz w:val="28"/>
          <w:szCs w:val="28"/>
          <w:lang w:eastAsia="ru-RU"/>
        </w:rPr>
        <w:t>В структуре обшей площади возделывания плодовых и ягодных насаждений значительная доля приходится на Центральный Федеральный округ -32,5 %, Доли Южного и Приволжского Федеральных округов составляют 17,2 и 17,3 % соответственно, Северокавказского Федерального округа - 10 %, Сибирского - 9,3 %, Уральского - 6,2 %, Северо-Западного - 5,4 %, Дальневосточного - 2,1 %. Лидерство по данному показателю хозяйств Центрального Федерального округа обусловлено не лучшими природно-климатическими условиями по сравнению с южными регионами, а большей численностью и плотностью населения, в значительных размерах возделывающие в своих хозяйствах различные плодовые и ягодные культуры.</w:t>
      </w:r>
    </w:p>
    <w:p w:rsidR="0045147F" w:rsidRPr="00EE648E" w:rsidRDefault="0045147F" w:rsidP="00191471">
      <w:pPr>
        <w:spacing w:after="0" w:line="360" w:lineRule="auto"/>
        <w:ind w:firstLine="851"/>
        <w:jc w:val="both"/>
        <w:rPr>
          <w:rFonts w:ascii="Times New Roman" w:eastAsia="Calibri" w:hAnsi="Times New Roman" w:cs="Times New Roman"/>
          <w:bCs/>
          <w:sz w:val="28"/>
          <w:szCs w:val="28"/>
          <w:lang w:eastAsia="ru-RU"/>
        </w:rPr>
      </w:pPr>
      <w:r w:rsidRPr="00EE648E">
        <w:rPr>
          <w:rFonts w:ascii="Times New Roman" w:eastAsia="Calibri" w:hAnsi="Times New Roman" w:cs="Times New Roman"/>
          <w:bCs/>
          <w:sz w:val="28"/>
          <w:szCs w:val="28"/>
          <w:lang w:eastAsia="ru-RU"/>
        </w:rPr>
        <w:lastRenderedPageBreak/>
        <w:t>Анализ тенденций, структуры, зональных различий развития садоводства показывает, что при всем значении и перспективах промышленного производства плодово-ягодной продукции основными ее производителями на ближайшую перспективу будут по-прежнему оставаться садоводческие объединения и хозяйства населения, на долю которых приходится 58,7 % площади плодовых и ягодных насаждений, 80 % общего валового сбора продукции садоводства, 68,2 % валового сбора семечковых культур (7071,6 тыс. ц), 92,5 % (3985,1 тыс. ц), 98,6 % (6612 тыс. ц) валового сбора ягод. По данным по урожайности плодов и ягод, включая цитрусовые (56,3 ц/га) хозяйства населения в 1,9 раза превышают данный показатель сельскохозяйственных организаций (29,3 ц/га), в 3,4 раза превышают урожайность малых предприятий (16,5 ц/га) и на 29 % выше урожайности крестьянско-фермерских хозяйств (43,7 ц/га). Урожайность семечковых в садоводческих объединениях составляет 66 ц /га, в сельскохозяйственных организациях - 32,3 ц/га, косточковых - 51,5 и 26,2 ц/га соответственно. Урожайность ягодников в хозяйствах населения -60,6 ц/га, а в сельскохозяйственных организациях данный показатель составляет всего 9,1 ц/га. Таким образом, садоводческие объединения наиболее эффективно и рационально используют свои ресурсы, и при соответствующей господдержке являются базой для формирования основной доли рынка продукции садоводства.</w:t>
      </w:r>
    </w:p>
    <w:p w:rsidR="0045147F" w:rsidRPr="00EE648E" w:rsidRDefault="0045147F" w:rsidP="00191471">
      <w:pPr>
        <w:spacing w:after="0" w:line="360" w:lineRule="auto"/>
        <w:ind w:firstLine="851"/>
        <w:jc w:val="both"/>
        <w:rPr>
          <w:rFonts w:ascii="Times New Roman" w:eastAsia="Calibri" w:hAnsi="Times New Roman" w:cs="Times New Roman"/>
          <w:bCs/>
          <w:sz w:val="28"/>
          <w:szCs w:val="28"/>
          <w:lang w:eastAsia="ru-RU"/>
        </w:rPr>
      </w:pPr>
      <w:r w:rsidRPr="00EE648E">
        <w:rPr>
          <w:rFonts w:ascii="Times New Roman" w:eastAsia="Calibri" w:hAnsi="Times New Roman" w:cs="Times New Roman"/>
          <w:bCs/>
          <w:sz w:val="28"/>
          <w:szCs w:val="28"/>
          <w:lang w:eastAsia="ru-RU"/>
        </w:rPr>
        <w:t>Мировой опыт показывает, что основой повышения эффективности садоводства является укрупнение предприятий. Для отрасли необходимо разработать новые формы организации производства продукции садоводства в рыночных условиях, которые способны более оперативно реализовывать на постоянно меняющийся спрос и предложения рынка.</w:t>
      </w:r>
    </w:p>
    <w:p w:rsidR="0045147F" w:rsidRPr="00EE648E" w:rsidRDefault="0045147F" w:rsidP="00191471">
      <w:pPr>
        <w:spacing w:after="0" w:line="360" w:lineRule="auto"/>
        <w:ind w:firstLine="851"/>
        <w:jc w:val="both"/>
        <w:rPr>
          <w:rFonts w:ascii="Times New Roman" w:eastAsia="Calibri" w:hAnsi="Times New Roman" w:cs="Times New Roman"/>
          <w:bCs/>
          <w:sz w:val="28"/>
          <w:szCs w:val="28"/>
          <w:lang w:eastAsia="ru-RU"/>
        </w:rPr>
      </w:pPr>
      <w:r w:rsidRPr="00EE648E">
        <w:rPr>
          <w:rFonts w:ascii="Times New Roman" w:eastAsia="Calibri" w:hAnsi="Times New Roman" w:cs="Times New Roman"/>
          <w:bCs/>
          <w:sz w:val="28"/>
          <w:szCs w:val="28"/>
          <w:lang w:eastAsia="ru-RU"/>
        </w:rPr>
        <w:t xml:space="preserve">Проведенный анализ показывает, что продовольственная безопасность и здоровье населения Российской Федерации не обеспечивается уровнем производства и потребления плодов и ягод. Душевое потребление плодов и ягод отечественного производства составило 14,8 кг, общее потребление 53 кг </w:t>
      </w:r>
      <w:r w:rsidRPr="00EE648E">
        <w:rPr>
          <w:rFonts w:ascii="Times New Roman" w:eastAsia="Calibri" w:hAnsi="Times New Roman" w:cs="Times New Roman"/>
          <w:bCs/>
          <w:sz w:val="28"/>
          <w:szCs w:val="28"/>
          <w:lang w:eastAsia="ru-RU"/>
        </w:rPr>
        <w:lastRenderedPageBreak/>
        <w:t>при норме 91 кг. Для сравнения потребление плодово-ягодной продукции в год на одного человека в США - 127 кг, Франции - 135 кг, Германии - 126 кг, Италии - 187 кг.</w:t>
      </w:r>
    </w:p>
    <w:p w:rsidR="0045147F" w:rsidRPr="00EE648E" w:rsidRDefault="0045147F" w:rsidP="00191471">
      <w:pPr>
        <w:spacing w:after="0" w:line="360" w:lineRule="auto"/>
        <w:ind w:firstLine="851"/>
        <w:jc w:val="both"/>
        <w:rPr>
          <w:rFonts w:ascii="Times New Roman" w:eastAsia="Calibri" w:hAnsi="Times New Roman" w:cs="Times New Roman"/>
          <w:bCs/>
          <w:sz w:val="28"/>
          <w:szCs w:val="28"/>
          <w:lang w:eastAsia="ru-RU"/>
        </w:rPr>
      </w:pPr>
      <w:r w:rsidRPr="00EE648E">
        <w:rPr>
          <w:rFonts w:ascii="Times New Roman" w:eastAsia="Calibri" w:hAnsi="Times New Roman" w:cs="Times New Roman"/>
          <w:bCs/>
          <w:sz w:val="28"/>
          <w:szCs w:val="28"/>
          <w:lang w:eastAsia="ru-RU"/>
        </w:rPr>
        <w:t xml:space="preserve">Реформирование сельского хозяйства в нашей стране, в том числе и садоводстве, проводилось в условиях беспредельного роста цен на горюче-смазочные материалы, электроэнергию, услуги </w:t>
      </w:r>
      <w:proofErr w:type="spellStart"/>
      <w:r w:rsidRPr="00EE648E">
        <w:rPr>
          <w:rFonts w:ascii="Times New Roman" w:eastAsia="Calibri" w:hAnsi="Times New Roman" w:cs="Times New Roman"/>
          <w:bCs/>
          <w:sz w:val="28"/>
          <w:szCs w:val="28"/>
          <w:lang w:eastAsia="ru-RU"/>
        </w:rPr>
        <w:t>агросервиса</w:t>
      </w:r>
      <w:proofErr w:type="spellEnd"/>
      <w:r w:rsidRPr="00EE648E">
        <w:rPr>
          <w:rFonts w:ascii="Times New Roman" w:eastAsia="Calibri" w:hAnsi="Times New Roman" w:cs="Times New Roman"/>
          <w:bCs/>
          <w:sz w:val="28"/>
          <w:szCs w:val="28"/>
          <w:lang w:eastAsia="ru-RU"/>
        </w:rPr>
        <w:t xml:space="preserve"> и прочие затраты. При таком росте цен стали недоступны многие средства защиты, минеральные удобрения. Это привело к падению продуктивности садов, сокращению площадей и, как следствие, удорожание себестоимости продукции.</w:t>
      </w:r>
    </w:p>
    <w:p w:rsidR="0045147F" w:rsidRPr="00EE648E" w:rsidRDefault="0045147F" w:rsidP="00191471">
      <w:pPr>
        <w:spacing w:after="0" w:line="360" w:lineRule="auto"/>
        <w:ind w:firstLine="851"/>
        <w:jc w:val="both"/>
        <w:rPr>
          <w:rFonts w:ascii="Times New Roman" w:eastAsia="Calibri" w:hAnsi="Times New Roman" w:cs="Times New Roman"/>
          <w:bCs/>
          <w:sz w:val="28"/>
          <w:szCs w:val="28"/>
          <w:lang w:eastAsia="ru-RU"/>
        </w:rPr>
      </w:pPr>
      <w:r w:rsidRPr="00EE648E">
        <w:rPr>
          <w:rFonts w:ascii="Times New Roman" w:eastAsia="Calibri" w:hAnsi="Times New Roman" w:cs="Times New Roman"/>
          <w:bCs/>
          <w:sz w:val="28"/>
          <w:szCs w:val="28"/>
          <w:lang w:eastAsia="ru-RU"/>
        </w:rPr>
        <w:t>В принципиальном плане развитие эффективного отечественного садоводства в короткие сроки обеспечит население страны полноценными экологически безопасными незаменимыми продуктами питания. Этому будет способствовать реализация государственной программы развития сельского хозяйства и регулирования рынков сельскохозяйственной продукции, сырья и продовольствия и других целевых программ в области поддержки и развития плодово-ягодной отрасли.</w:t>
      </w:r>
    </w:p>
    <w:p w:rsidR="00F649C7" w:rsidRPr="00EE648E" w:rsidRDefault="0045147F" w:rsidP="00191471">
      <w:pPr>
        <w:spacing w:after="0" w:line="360" w:lineRule="auto"/>
        <w:ind w:firstLine="851"/>
        <w:jc w:val="both"/>
        <w:rPr>
          <w:rFonts w:ascii="Times New Roman" w:eastAsia="Calibri" w:hAnsi="Times New Roman" w:cs="Times New Roman"/>
          <w:bCs/>
          <w:sz w:val="28"/>
          <w:szCs w:val="28"/>
          <w:lang w:eastAsia="ru-RU"/>
        </w:rPr>
      </w:pPr>
      <w:r w:rsidRPr="00EE648E">
        <w:rPr>
          <w:rFonts w:ascii="Times New Roman" w:eastAsia="Calibri" w:hAnsi="Times New Roman" w:cs="Times New Roman"/>
          <w:bCs/>
          <w:sz w:val="28"/>
          <w:szCs w:val="28"/>
          <w:lang w:eastAsia="ru-RU"/>
        </w:rPr>
        <w:t>Спрос и предложение на рынке плодово-ягодной продукции является базовыми экономическими категориями, оперируя которыми удается ответить на вопросы развития отрасли.</w:t>
      </w:r>
    </w:p>
    <w:p w:rsidR="00EA3F8C" w:rsidRPr="00EE648E" w:rsidRDefault="00EA3F8C" w:rsidP="00191471">
      <w:pPr>
        <w:spacing w:after="0" w:line="360" w:lineRule="auto"/>
        <w:ind w:firstLine="851"/>
        <w:jc w:val="both"/>
        <w:rPr>
          <w:rFonts w:ascii="Times New Roman" w:eastAsia="Calibri" w:hAnsi="Times New Roman" w:cs="Times New Roman"/>
          <w:bCs/>
          <w:sz w:val="28"/>
          <w:szCs w:val="28"/>
          <w:lang w:eastAsia="ru-RU"/>
        </w:rPr>
      </w:pPr>
      <w:r w:rsidRPr="00EE648E">
        <w:rPr>
          <w:rFonts w:ascii="Times New Roman" w:eastAsia="Calibri" w:hAnsi="Times New Roman" w:cs="Times New Roman"/>
          <w:bCs/>
          <w:sz w:val="28"/>
          <w:szCs w:val="28"/>
          <w:lang w:eastAsia="ru-RU"/>
        </w:rPr>
        <w:t xml:space="preserve">На сегодняшний день в данной отрасли преобладают негативные тенденции. Одна из них - постоянно снижающаяся товарность. Качество продукции значительно ниже, чем у ведущих мировых производителей. Плоды и ягоды некоторых отечественных сортов пока неконкурентоспособны с </w:t>
      </w:r>
      <w:proofErr w:type="gramStart"/>
      <w:r w:rsidRPr="00EE648E">
        <w:rPr>
          <w:rFonts w:ascii="Times New Roman" w:eastAsia="Calibri" w:hAnsi="Times New Roman" w:cs="Times New Roman"/>
          <w:bCs/>
          <w:sz w:val="28"/>
          <w:szCs w:val="28"/>
          <w:lang w:eastAsia="ru-RU"/>
        </w:rPr>
        <w:t>зарубежными</w:t>
      </w:r>
      <w:proofErr w:type="gramEnd"/>
      <w:r w:rsidRPr="00EE648E">
        <w:rPr>
          <w:rFonts w:ascii="Times New Roman" w:eastAsia="Calibri" w:hAnsi="Times New Roman" w:cs="Times New Roman"/>
          <w:bCs/>
          <w:sz w:val="28"/>
          <w:szCs w:val="28"/>
          <w:lang w:eastAsia="ru-RU"/>
        </w:rPr>
        <w:t>, вследствие чего емкий рынок России заполняется импортной продукцией.</w:t>
      </w:r>
    </w:p>
    <w:p w:rsidR="00EA3F8C" w:rsidRPr="00EE648E" w:rsidRDefault="00EA3F8C" w:rsidP="00191471">
      <w:pPr>
        <w:spacing w:after="0" w:line="360" w:lineRule="auto"/>
        <w:ind w:firstLine="851"/>
        <w:jc w:val="both"/>
        <w:rPr>
          <w:rFonts w:ascii="Times New Roman" w:eastAsia="Calibri" w:hAnsi="Times New Roman" w:cs="Times New Roman"/>
          <w:bCs/>
          <w:sz w:val="28"/>
          <w:szCs w:val="28"/>
          <w:lang w:eastAsia="ru-RU"/>
        </w:rPr>
      </w:pPr>
      <w:r w:rsidRPr="00EE648E">
        <w:rPr>
          <w:rFonts w:ascii="Times New Roman" w:eastAsia="Calibri" w:hAnsi="Times New Roman" w:cs="Times New Roman"/>
          <w:bCs/>
          <w:sz w:val="28"/>
          <w:szCs w:val="28"/>
          <w:lang w:eastAsia="ru-RU"/>
        </w:rPr>
        <w:t xml:space="preserve">Необходимо отметить, что отечественный рынок всегда будет импортировать плодово-ягодную продукцию, в первую очередь цитрусовых, субтропических, орехоплодных культур, и в меньшей мере - семечковых и косточковых, так как климатические условия России не позволяют выращивать в необходимых для населения объемах всего многообразия указанной </w:t>
      </w:r>
      <w:r w:rsidRPr="00EE648E">
        <w:rPr>
          <w:rFonts w:ascii="Times New Roman" w:eastAsia="Calibri" w:hAnsi="Times New Roman" w:cs="Times New Roman"/>
          <w:bCs/>
          <w:sz w:val="28"/>
          <w:szCs w:val="28"/>
          <w:lang w:eastAsia="ru-RU"/>
        </w:rPr>
        <w:lastRenderedPageBreak/>
        <w:t xml:space="preserve">продукции, пользующейся платежеспособным спросом. Однако, исходя из специфических особенностей страны, таких, как наличие достаточного количества </w:t>
      </w:r>
      <w:proofErr w:type="spellStart"/>
      <w:r w:rsidRPr="00EE648E">
        <w:rPr>
          <w:rFonts w:ascii="Times New Roman" w:eastAsia="Calibri" w:hAnsi="Times New Roman" w:cs="Times New Roman"/>
          <w:bCs/>
          <w:sz w:val="28"/>
          <w:szCs w:val="28"/>
          <w:lang w:eastAsia="ru-RU"/>
        </w:rPr>
        <w:t>садопригодных</w:t>
      </w:r>
      <w:proofErr w:type="spellEnd"/>
      <w:r w:rsidRPr="00EE648E">
        <w:rPr>
          <w:rFonts w:ascii="Times New Roman" w:eastAsia="Calibri" w:hAnsi="Times New Roman" w:cs="Times New Roman"/>
          <w:bCs/>
          <w:sz w:val="28"/>
          <w:szCs w:val="28"/>
          <w:lang w:eastAsia="ru-RU"/>
        </w:rPr>
        <w:t xml:space="preserve"> земель и соответствующих условий для выращивания семечковых, косточковых и особенно ягодных культур, экономическая целесообразность максимально возможного обеспечения продукцией собственного производства остается и будет актуальна в будущем.</w:t>
      </w:r>
    </w:p>
    <w:p w:rsidR="00EA3F8C" w:rsidRPr="00F649C7" w:rsidRDefault="00EA3F8C" w:rsidP="0051669C">
      <w:pPr>
        <w:spacing w:line="360" w:lineRule="auto"/>
        <w:ind w:firstLine="709"/>
        <w:jc w:val="both"/>
        <w:rPr>
          <w:rFonts w:ascii="Times New Roman" w:eastAsia="Calibri" w:hAnsi="Times New Roman" w:cs="Times New Roman"/>
          <w:bCs/>
          <w:sz w:val="28"/>
          <w:szCs w:val="28"/>
          <w:lang w:eastAsia="ru-RU"/>
        </w:rPr>
      </w:pPr>
    </w:p>
    <w:p w:rsidR="00EA3F8C" w:rsidRPr="00EA3F8C" w:rsidRDefault="0051669C" w:rsidP="00EA3F8C">
      <w:pPr>
        <w:spacing w:line="36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br w:type="page"/>
      </w:r>
    </w:p>
    <w:p w:rsidR="00FF6322" w:rsidRDefault="00FF6322" w:rsidP="00EA3F8C">
      <w:pPr>
        <w:jc w:val="center"/>
        <w:rPr>
          <w:rFonts w:ascii="Times New Roman" w:eastAsia="Calibri" w:hAnsi="Times New Roman" w:cs="Times New Roman"/>
          <w:b/>
          <w:color w:val="000000"/>
          <w:sz w:val="28"/>
          <w:szCs w:val="24"/>
          <w:lang w:eastAsia="ru-RU"/>
        </w:rPr>
      </w:pPr>
      <w:r>
        <w:rPr>
          <w:rFonts w:ascii="Times New Roman" w:eastAsia="Calibri" w:hAnsi="Times New Roman" w:cs="Times New Roman"/>
          <w:b/>
          <w:color w:val="000000"/>
          <w:sz w:val="28"/>
          <w:szCs w:val="24"/>
          <w:lang w:eastAsia="ru-RU"/>
        </w:rPr>
        <w:lastRenderedPageBreak/>
        <w:t>2.Характеристика климатических и почвенных условий</w:t>
      </w:r>
    </w:p>
    <w:p w:rsidR="00FF6322" w:rsidRPr="00FF6322" w:rsidRDefault="00FF6322" w:rsidP="00191471">
      <w:pPr>
        <w:spacing w:after="0" w:line="360" w:lineRule="auto"/>
        <w:ind w:firstLine="851"/>
        <w:jc w:val="both"/>
        <w:rPr>
          <w:rFonts w:ascii="Times New Roman" w:eastAsia="Calibri" w:hAnsi="Times New Roman" w:cs="Times New Roman"/>
          <w:color w:val="000000"/>
          <w:sz w:val="28"/>
          <w:szCs w:val="24"/>
          <w:lang w:eastAsia="ru-RU"/>
        </w:rPr>
      </w:pPr>
      <w:r w:rsidRPr="00FF6322">
        <w:rPr>
          <w:rFonts w:ascii="Times New Roman" w:eastAsia="Calibri" w:hAnsi="Times New Roman" w:cs="Times New Roman"/>
          <w:color w:val="000000"/>
          <w:sz w:val="28"/>
          <w:szCs w:val="24"/>
          <w:lang w:eastAsia="ru-RU"/>
        </w:rPr>
        <w:t>Климат республики умеренно-континентальный. Лето теплое, зима умеренно-холодная. Продолжительность солнечного сияния составляет в среднем 1900 часов, наиболее солнечным является период с апреля по август. Суммарная солнечная радиация за год составляет примерно 3900 Мдж/</w:t>
      </w:r>
      <w:proofErr w:type="spellStart"/>
      <w:r w:rsidRPr="00FF6322">
        <w:rPr>
          <w:rFonts w:ascii="Times New Roman" w:eastAsia="Calibri" w:hAnsi="Times New Roman" w:cs="Times New Roman"/>
          <w:color w:val="000000"/>
          <w:sz w:val="28"/>
          <w:szCs w:val="24"/>
          <w:lang w:eastAsia="ru-RU"/>
        </w:rPr>
        <w:t>кв.м</w:t>
      </w:r>
      <w:proofErr w:type="spellEnd"/>
      <w:r w:rsidRPr="00FF6322">
        <w:rPr>
          <w:rFonts w:ascii="Times New Roman" w:eastAsia="Calibri" w:hAnsi="Times New Roman" w:cs="Times New Roman"/>
          <w:color w:val="000000"/>
          <w:sz w:val="28"/>
          <w:szCs w:val="24"/>
          <w:lang w:eastAsia="ru-RU"/>
        </w:rPr>
        <w:t>.</w:t>
      </w:r>
    </w:p>
    <w:p w:rsidR="00FF6322" w:rsidRPr="00FF6322" w:rsidRDefault="00FF6322" w:rsidP="00191471">
      <w:pPr>
        <w:spacing w:after="0" w:line="360" w:lineRule="auto"/>
        <w:ind w:firstLine="851"/>
        <w:jc w:val="both"/>
        <w:rPr>
          <w:rFonts w:ascii="Times New Roman" w:eastAsia="Calibri" w:hAnsi="Times New Roman" w:cs="Times New Roman"/>
          <w:color w:val="000000"/>
          <w:sz w:val="28"/>
          <w:szCs w:val="24"/>
          <w:lang w:eastAsia="ru-RU"/>
        </w:rPr>
      </w:pPr>
      <w:r w:rsidRPr="00FF6322">
        <w:rPr>
          <w:rFonts w:ascii="Times New Roman" w:eastAsia="Calibri" w:hAnsi="Times New Roman" w:cs="Times New Roman"/>
          <w:color w:val="000000"/>
          <w:sz w:val="28"/>
          <w:szCs w:val="24"/>
          <w:lang w:eastAsia="ru-RU"/>
        </w:rPr>
        <w:t>Климат формируется под влиянием западно-восточного переноса воздушных масс. Воздушные массы с Атлантики смягчают климат, формируют облачную с осадками погоду. Воздух из Сибири и Арктики приносит в холодный период вр</w:t>
      </w:r>
      <w:r>
        <w:rPr>
          <w:rFonts w:ascii="Times New Roman" w:eastAsia="Calibri" w:hAnsi="Times New Roman" w:cs="Times New Roman"/>
          <w:color w:val="000000"/>
          <w:sz w:val="28"/>
          <w:szCs w:val="24"/>
          <w:lang w:eastAsia="ru-RU"/>
        </w:rPr>
        <w:t>емени существенное похолодание.</w:t>
      </w:r>
    </w:p>
    <w:p w:rsidR="00FF6322" w:rsidRPr="00FF6322" w:rsidRDefault="00FF6322" w:rsidP="00191471">
      <w:pPr>
        <w:spacing w:after="0" w:line="360" w:lineRule="auto"/>
        <w:ind w:firstLine="851"/>
        <w:jc w:val="both"/>
        <w:rPr>
          <w:rFonts w:ascii="Times New Roman" w:eastAsia="Calibri" w:hAnsi="Times New Roman" w:cs="Times New Roman"/>
          <w:color w:val="000000"/>
          <w:sz w:val="28"/>
          <w:szCs w:val="24"/>
          <w:lang w:eastAsia="ru-RU"/>
        </w:rPr>
      </w:pPr>
      <w:r w:rsidRPr="00FF6322">
        <w:rPr>
          <w:rFonts w:ascii="Times New Roman" w:eastAsia="Calibri" w:hAnsi="Times New Roman" w:cs="Times New Roman"/>
          <w:color w:val="000000"/>
          <w:sz w:val="28"/>
          <w:szCs w:val="24"/>
          <w:lang w:eastAsia="ru-RU"/>
        </w:rPr>
        <w:t>Самым тёплым месяцем года является июль со средними температурами 18-20 °C, самым холодным - январь (-13, -14 °C). Абсолютный минимум температуры составляет -44, -48 °C (в Казани -46,8 °C в 1942 году). Абсолютный максимум температуры +40 °C. Абсолютная годовая амплитуда достигает 80-90 °C. Средняя годовая температур</w:t>
      </w:r>
      <w:r>
        <w:rPr>
          <w:rFonts w:ascii="Times New Roman" w:eastAsia="Calibri" w:hAnsi="Times New Roman" w:cs="Times New Roman"/>
          <w:color w:val="000000"/>
          <w:sz w:val="28"/>
          <w:szCs w:val="24"/>
          <w:lang w:eastAsia="ru-RU"/>
        </w:rPr>
        <w:t>а составляет примерно 2-3,1 °C.</w:t>
      </w:r>
    </w:p>
    <w:p w:rsidR="00FF6322" w:rsidRPr="00FF6322" w:rsidRDefault="00FF6322" w:rsidP="00191471">
      <w:pPr>
        <w:spacing w:after="0" w:line="360" w:lineRule="auto"/>
        <w:ind w:firstLine="851"/>
        <w:jc w:val="both"/>
        <w:rPr>
          <w:rFonts w:ascii="Times New Roman" w:eastAsia="Calibri" w:hAnsi="Times New Roman" w:cs="Times New Roman"/>
          <w:color w:val="000000"/>
          <w:sz w:val="28"/>
          <w:szCs w:val="24"/>
          <w:lang w:eastAsia="ru-RU"/>
        </w:rPr>
      </w:pPr>
      <w:r w:rsidRPr="00FF6322">
        <w:rPr>
          <w:rFonts w:ascii="Times New Roman" w:eastAsia="Calibri" w:hAnsi="Times New Roman" w:cs="Times New Roman"/>
          <w:color w:val="000000"/>
          <w:sz w:val="28"/>
          <w:szCs w:val="24"/>
          <w:lang w:eastAsia="ru-RU"/>
        </w:rPr>
        <w:t>Среднее количество осадков – от 460 до 520 мм. В тёплый период года (выше 0 °C) выпадает 65-75 % годовой суммы осадков. Максимум осадков приходится на июль (51-65 мм), минимум – на февраль (21-27 мм). Отдельные годы бывают засушливыми. Вегетационный пер</w:t>
      </w:r>
      <w:r>
        <w:rPr>
          <w:rFonts w:ascii="Times New Roman" w:eastAsia="Calibri" w:hAnsi="Times New Roman" w:cs="Times New Roman"/>
          <w:color w:val="000000"/>
          <w:sz w:val="28"/>
          <w:szCs w:val="24"/>
          <w:lang w:eastAsia="ru-RU"/>
        </w:rPr>
        <w:t>иод составляет около 170 суток.</w:t>
      </w:r>
    </w:p>
    <w:p w:rsidR="00FF6322" w:rsidRDefault="00FF6322" w:rsidP="00191471">
      <w:pPr>
        <w:spacing w:after="0" w:line="360" w:lineRule="auto"/>
        <w:ind w:firstLine="851"/>
        <w:jc w:val="both"/>
        <w:rPr>
          <w:rFonts w:ascii="Times New Roman" w:eastAsia="Calibri" w:hAnsi="Times New Roman" w:cs="Times New Roman"/>
          <w:color w:val="000000"/>
          <w:sz w:val="28"/>
          <w:szCs w:val="24"/>
          <w:lang w:eastAsia="ru-RU"/>
        </w:rPr>
      </w:pPr>
      <w:r w:rsidRPr="00FF6322">
        <w:rPr>
          <w:rFonts w:ascii="Times New Roman" w:eastAsia="Calibri" w:hAnsi="Times New Roman" w:cs="Times New Roman"/>
          <w:color w:val="000000"/>
          <w:sz w:val="28"/>
          <w:szCs w:val="24"/>
          <w:lang w:eastAsia="ru-RU"/>
        </w:rPr>
        <w:t>Снежный покров образуется после середины ноября, его таяние происходит в первой половине апреля. Продолжительность снежного покрова составляет 140-150 дней в году, средняя высота – 35-45 см. Максимальные глубины промерзан</w:t>
      </w:r>
      <w:r>
        <w:rPr>
          <w:rFonts w:ascii="Times New Roman" w:eastAsia="Calibri" w:hAnsi="Times New Roman" w:cs="Times New Roman"/>
          <w:color w:val="000000"/>
          <w:sz w:val="28"/>
          <w:szCs w:val="24"/>
          <w:lang w:eastAsia="ru-RU"/>
        </w:rPr>
        <w:t>ия почвы составляют 110-165 см.</w:t>
      </w:r>
    </w:p>
    <w:p w:rsidR="000260AF" w:rsidRDefault="00AB2AD4" w:rsidP="00191471">
      <w:pPr>
        <w:spacing w:after="0" w:line="360" w:lineRule="auto"/>
        <w:ind w:firstLine="851"/>
        <w:jc w:val="both"/>
        <w:rPr>
          <w:rFonts w:ascii="Times New Roman" w:eastAsia="Calibri" w:hAnsi="Times New Roman" w:cs="Times New Roman"/>
          <w:color w:val="000000"/>
          <w:sz w:val="28"/>
          <w:szCs w:val="24"/>
          <w:lang w:eastAsia="ru-RU"/>
        </w:rPr>
      </w:pPr>
      <w:r w:rsidRPr="00AB2AD4">
        <w:rPr>
          <w:rFonts w:ascii="Times New Roman" w:eastAsia="Calibri" w:hAnsi="Times New Roman" w:cs="Times New Roman"/>
          <w:color w:val="000000"/>
          <w:sz w:val="28"/>
          <w:szCs w:val="24"/>
          <w:lang w:eastAsia="ru-RU"/>
        </w:rPr>
        <w:t xml:space="preserve">Климатические ресурсы отдельных районов республики различны. </w:t>
      </w:r>
      <w:proofErr w:type="spellStart"/>
      <w:r w:rsidRPr="00AB2AD4">
        <w:rPr>
          <w:rFonts w:ascii="Times New Roman" w:eastAsia="Calibri" w:hAnsi="Times New Roman" w:cs="Times New Roman"/>
          <w:color w:val="000000"/>
          <w:sz w:val="28"/>
          <w:szCs w:val="24"/>
          <w:lang w:eastAsia="ru-RU"/>
        </w:rPr>
        <w:t>Предкамье</w:t>
      </w:r>
      <w:proofErr w:type="spellEnd"/>
      <w:r w:rsidRPr="00AB2AD4">
        <w:rPr>
          <w:rFonts w:ascii="Times New Roman" w:eastAsia="Calibri" w:hAnsi="Times New Roman" w:cs="Times New Roman"/>
          <w:color w:val="000000"/>
          <w:sz w:val="28"/>
          <w:szCs w:val="24"/>
          <w:lang w:eastAsia="ru-RU"/>
        </w:rPr>
        <w:t xml:space="preserve"> и Восточное </w:t>
      </w:r>
      <w:proofErr w:type="spellStart"/>
      <w:r w:rsidRPr="00AB2AD4">
        <w:rPr>
          <w:rFonts w:ascii="Times New Roman" w:eastAsia="Calibri" w:hAnsi="Times New Roman" w:cs="Times New Roman"/>
          <w:color w:val="000000"/>
          <w:sz w:val="28"/>
          <w:szCs w:val="24"/>
          <w:lang w:eastAsia="ru-RU"/>
        </w:rPr>
        <w:t>Закамье</w:t>
      </w:r>
      <w:proofErr w:type="spellEnd"/>
      <w:r w:rsidRPr="00AB2AD4">
        <w:rPr>
          <w:rFonts w:ascii="Times New Roman" w:eastAsia="Calibri" w:hAnsi="Times New Roman" w:cs="Times New Roman"/>
          <w:color w:val="000000"/>
          <w:sz w:val="28"/>
          <w:szCs w:val="24"/>
          <w:lang w:eastAsia="ru-RU"/>
        </w:rPr>
        <w:t xml:space="preserve"> относительно холодные, но лучше увлажненные части РТ. </w:t>
      </w:r>
      <w:proofErr w:type="gramStart"/>
      <w:r w:rsidRPr="00AB2AD4">
        <w:rPr>
          <w:rFonts w:ascii="Times New Roman" w:eastAsia="Calibri" w:hAnsi="Times New Roman" w:cs="Times New Roman"/>
          <w:color w:val="000000"/>
          <w:sz w:val="28"/>
          <w:szCs w:val="24"/>
          <w:lang w:eastAsia="ru-RU"/>
        </w:rPr>
        <w:t>Западное</w:t>
      </w:r>
      <w:proofErr w:type="gramEnd"/>
      <w:r w:rsidRPr="00AB2AD4">
        <w:rPr>
          <w:rFonts w:ascii="Times New Roman" w:eastAsia="Calibri" w:hAnsi="Times New Roman" w:cs="Times New Roman"/>
          <w:color w:val="000000"/>
          <w:sz w:val="28"/>
          <w:szCs w:val="24"/>
          <w:lang w:eastAsia="ru-RU"/>
        </w:rPr>
        <w:t xml:space="preserve"> </w:t>
      </w:r>
      <w:proofErr w:type="spellStart"/>
      <w:r w:rsidRPr="00AB2AD4">
        <w:rPr>
          <w:rFonts w:ascii="Times New Roman" w:eastAsia="Calibri" w:hAnsi="Times New Roman" w:cs="Times New Roman"/>
          <w:color w:val="000000"/>
          <w:sz w:val="28"/>
          <w:szCs w:val="24"/>
          <w:lang w:eastAsia="ru-RU"/>
        </w:rPr>
        <w:t>Закамье</w:t>
      </w:r>
      <w:proofErr w:type="spellEnd"/>
      <w:r w:rsidRPr="00AB2AD4">
        <w:rPr>
          <w:rFonts w:ascii="Times New Roman" w:eastAsia="Calibri" w:hAnsi="Times New Roman" w:cs="Times New Roman"/>
          <w:color w:val="000000"/>
          <w:sz w:val="28"/>
          <w:szCs w:val="24"/>
          <w:lang w:eastAsia="ru-RU"/>
        </w:rPr>
        <w:t xml:space="preserve"> – сравнительно теплый район, но часто отмечаются засухи. Лучшим сочетанием климатических показателей обладает </w:t>
      </w:r>
      <w:proofErr w:type="spellStart"/>
      <w:r w:rsidRPr="00AB2AD4">
        <w:rPr>
          <w:rFonts w:ascii="Times New Roman" w:eastAsia="Calibri" w:hAnsi="Times New Roman" w:cs="Times New Roman"/>
          <w:color w:val="000000"/>
          <w:sz w:val="28"/>
          <w:szCs w:val="24"/>
          <w:lang w:eastAsia="ru-RU"/>
        </w:rPr>
        <w:t>Предволжье</w:t>
      </w:r>
      <w:proofErr w:type="spellEnd"/>
      <w:r w:rsidRPr="00AB2AD4">
        <w:rPr>
          <w:rFonts w:ascii="Times New Roman" w:eastAsia="Calibri" w:hAnsi="Times New Roman" w:cs="Times New Roman"/>
          <w:color w:val="000000"/>
          <w:sz w:val="28"/>
          <w:szCs w:val="24"/>
          <w:lang w:eastAsia="ru-RU"/>
        </w:rPr>
        <w:t xml:space="preserve"> РТ. Климатические условия республики являются умеренно-благоприятными для ведения сельского хозяйства.</w:t>
      </w:r>
    </w:p>
    <w:p w:rsidR="00EA7269" w:rsidRDefault="00EA7269" w:rsidP="00191471">
      <w:pPr>
        <w:spacing w:after="0"/>
        <w:rPr>
          <w:rFonts w:ascii="Times New Roman" w:eastAsia="Calibri" w:hAnsi="Times New Roman" w:cs="Times New Roman"/>
          <w:color w:val="000000"/>
          <w:sz w:val="28"/>
          <w:szCs w:val="24"/>
          <w:lang w:eastAsia="ru-RU"/>
        </w:rPr>
      </w:pPr>
      <w:r>
        <w:rPr>
          <w:rFonts w:ascii="Times New Roman" w:eastAsia="Calibri" w:hAnsi="Times New Roman" w:cs="Times New Roman"/>
          <w:color w:val="000000"/>
          <w:sz w:val="28"/>
          <w:szCs w:val="24"/>
          <w:lang w:eastAsia="ru-RU"/>
        </w:rPr>
        <w:br w:type="page"/>
      </w:r>
    </w:p>
    <w:p w:rsidR="00AB2AD4" w:rsidRDefault="00AB2AD4" w:rsidP="00F14858">
      <w:pPr>
        <w:jc w:val="right"/>
        <w:rPr>
          <w:rFonts w:ascii="Times New Roman" w:eastAsia="Calibri" w:hAnsi="Times New Roman" w:cs="Times New Roman"/>
          <w:color w:val="000000"/>
          <w:sz w:val="28"/>
          <w:szCs w:val="24"/>
          <w:lang w:eastAsia="ru-RU"/>
        </w:rPr>
      </w:pPr>
      <w:r>
        <w:rPr>
          <w:rFonts w:ascii="Times New Roman" w:eastAsia="Calibri" w:hAnsi="Times New Roman" w:cs="Times New Roman"/>
          <w:color w:val="000000"/>
          <w:sz w:val="28"/>
          <w:szCs w:val="24"/>
          <w:lang w:eastAsia="ru-RU"/>
        </w:rPr>
        <w:lastRenderedPageBreak/>
        <w:t>Таблица 1</w:t>
      </w:r>
    </w:p>
    <w:p w:rsidR="00AB2AD4" w:rsidRDefault="00AB2AD4" w:rsidP="00AB2AD4">
      <w:pPr>
        <w:spacing w:after="0" w:line="360" w:lineRule="auto"/>
        <w:ind w:firstLine="851"/>
        <w:jc w:val="center"/>
        <w:rPr>
          <w:rFonts w:ascii="Times New Roman" w:eastAsia="Calibri" w:hAnsi="Times New Roman" w:cs="Times New Roman"/>
          <w:color w:val="000000"/>
          <w:sz w:val="28"/>
          <w:szCs w:val="24"/>
          <w:lang w:eastAsia="ru-RU"/>
        </w:rPr>
      </w:pPr>
      <w:r>
        <w:rPr>
          <w:rFonts w:ascii="Times New Roman" w:eastAsia="Calibri" w:hAnsi="Times New Roman" w:cs="Times New Roman"/>
          <w:color w:val="000000"/>
          <w:sz w:val="28"/>
          <w:szCs w:val="24"/>
          <w:lang w:eastAsia="ru-RU"/>
        </w:rPr>
        <w:t>Показатели метеорологических условий</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512"/>
        <w:gridCol w:w="519"/>
        <w:gridCol w:w="512"/>
        <w:gridCol w:w="512"/>
        <w:gridCol w:w="512"/>
        <w:gridCol w:w="512"/>
        <w:gridCol w:w="517"/>
        <w:gridCol w:w="512"/>
        <w:gridCol w:w="516"/>
        <w:gridCol w:w="512"/>
        <w:gridCol w:w="512"/>
        <w:gridCol w:w="512"/>
        <w:gridCol w:w="1262"/>
      </w:tblGrid>
      <w:tr w:rsidR="00AB2AD4" w:rsidRPr="002125F9" w:rsidTr="00B437DA">
        <w:trPr>
          <w:cantSplit/>
          <w:trHeight w:val="395"/>
        </w:trPr>
        <w:tc>
          <w:tcPr>
            <w:tcW w:w="1944" w:type="dxa"/>
            <w:vMerge w:val="restart"/>
            <w:vAlign w:val="center"/>
          </w:tcPr>
          <w:p w:rsidR="00AB2AD4" w:rsidRPr="00081FEC" w:rsidRDefault="00AB2AD4" w:rsidP="00B437DA">
            <w:pPr>
              <w:jc w:val="center"/>
            </w:pPr>
            <w:r w:rsidRPr="00081FEC">
              <w:t>Показатели</w:t>
            </w:r>
          </w:p>
        </w:tc>
        <w:tc>
          <w:tcPr>
            <w:tcW w:w="6160" w:type="dxa"/>
            <w:gridSpan w:val="12"/>
            <w:vAlign w:val="center"/>
          </w:tcPr>
          <w:p w:rsidR="00AB2AD4" w:rsidRPr="00081FEC" w:rsidRDefault="00AB2AD4" w:rsidP="00B437DA">
            <w:pPr>
              <w:jc w:val="center"/>
            </w:pPr>
            <w:r w:rsidRPr="00081FEC">
              <w:t>Месяцы</w:t>
            </w:r>
          </w:p>
        </w:tc>
        <w:tc>
          <w:tcPr>
            <w:tcW w:w="1262" w:type="dxa"/>
            <w:vMerge w:val="restart"/>
            <w:vAlign w:val="center"/>
          </w:tcPr>
          <w:p w:rsidR="00AB2AD4" w:rsidRPr="00081FEC" w:rsidRDefault="00AB2AD4" w:rsidP="00B437DA">
            <w:pPr>
              <w:jc w:val="center"/>
            </w:pPr>
            <w:r w:rsidRPr="00081FEC">
              <w:t>Средне-</w:t>
            </w:r>
          </w:p>
          <w:p w:rsidR="00AB2AD4" w:rsidRPr="00081FEC" w:rsidRDefault="00AB2AD4" w:rsidP="00B437DA">
            <w:pPr>
              <w:jc w:val="center"/>
            </w:pPr>
            <w:r w:rsidRPr="00081FEC">
              <w:t>годовые</w:t>
            </w:r>
          </w:p>
        </w:tc>
      </w:tr>
      <w:tr w:rsidR="00AB2AD4" w:rsidRPr="002125F9" w:rsidTr="00B437DA">
        <w:trPr>
          <w:cantSplit/>
          <w:trHeight w:val="283"/>
        </w:trPr>
        <w:tc>
          <w:tcPr>
            <w:tcW w:w="1944" w:type="dxa"/>
            <w:vMerge/>
          </w:tcPr>
          <w:p w:rsidR="00AB2AD4" w:rsidRPr="00081FEC" w:rsidRDefault="00AB2AD4" w:rsidP="00B437DA"/>
        </w:tc>
        <w:tc>
          <w:tcPr>
            <w:tcW w:w="512" w:type="dxa"/>
            <w:vAlign w:val="center"/>
          </w:tcPr>
          <w:p w:rsidR="00AB2AD4" w:rsidRPr="00081FEC" w:rsidRDefault="00AB2AD4" w:rsidP="00B437DA">
            <w:pPr>
              <w:ind w:left="-108" w:right="-108"/>
              <w:jc w:val="center"/>
              <w:rPr>
                <w:sz w:val="20"/>
                <w:szCs w:val="20"/>
              </w:rPr>
            </w:pPr>
            <w:r w:rsidRPr="00081FEC">
              <w:rPr>
                <w:sz w:val="20"/>
                <w:szCs w:val="20"/>
              </w:rPr>
              <w:t>1</w:t>
            </w:r>
          </w:p>
        </w:tc>
        <w:tc>
          <w:tcPr>
            <w:tcW w:w="519" w:type="dxa"/>
            <w:vAlign w:val="center"/>
          </w:tcPr>
          <w:p w:rsidR="00AB2AD4" w:rsidRPr="00081FEC" w:rsidRDefault="00AB2AD4" w:rsidP="00B437DA">
            <w:pPr>
              <w:ind w:left="-108" w:right="-108"/>
              <w:jc w:val="center"/>
              <w:rPr>
                <w:sz w:val="20"/>
                <w:szCs w:val="20"/>
              </w:rPr>
            </w:pPr>
            <w:r w:rsidRPr="00081FEC">
              <w:rPr>
                <w:sz w:val="20"/>
                <w:szCs w:val="20"/>
              </w:rPr>
              <w:t>2</w:t>
            </w:r>
          </w:p>
        </w:tc>
        <w:tc>
          <w:tcPr>
            <w:tcW w:w="512" w:type="dxa"/>
            <w:vAlign w:val="center"/>
          </w:tcPr>
          <w:p w:rsidR="00AB2AD4" w:rsidRPr="00081FEC" w:rsidRDefault="00AB2AD4" w:rsidP="00B437DA">
            <w:pPr>
              <w:ind w:left="-108" w:right="-108"/>
              <w:jc w:val="center"/>
              <w:rPr>
                <w:sz w:val="20"/>
                <w:szCs w:val="20"/>
              </w:rPr>
            </w:pPr>
            <w:r w:rsidRPr="00081FEC">
              <w:rPr>
                <w:sz w:val="20"/>
                <w:szCs w:val="20"/>
              </w:rPr>
              <w:t>3</w:t>
            </w:r>
          </w:p>
        </w:tc>
        <w:tc>
          <w:tcPr>
            <w:tcW w:w="512" w:type="dxa"/>
            <w:vAlign w:val="center"/>
          </w:tcPr>
          <w:p w:rsidR="00AB2AD4" w:rsidRPr="00081FEC" w:rsidRDefault="00AB2AD4" w:rsidP="00B437DA">
            <w:pPr>
              <w:ind w:left="-108" w:right="-108"/>
              <w:jc w:val="center"/>
              <w:rPr>
                <w:sz w:val="20"/>
                <w:szCs w:val="20"/>
              </w:rPr>
            </w:pPr>
            <w:r w:rsidRPr="00081FEC">
              <w:rPr>
                <w:sz w:val="20"/>
                <w:szCs w:val="20"/>
              </w:rPr>
              <w:t>4</w:t>
            </w:r>
          </w:p>
        </w:tc>
        <w:tc>
          <w:tcPr>
            <w:tcW w:w="512" w:type="dxa"/>
            <w:vAlign w:val="center"/>
          </w:tcPr>
          <w:p w:rsidR="00AB2AD4" w:rsidRPr="00081FEC" w:rsidRDefault="00AB2AD4" w:rsidP="00B437DA">
            <w:pPr>
              <w:ind w:left="-108" w:right="-108"/>
              <w:jc w:val="center"/>
              <w:rPr>
                <w:sz w:val="20"/>
                <w:szCs w:val="20"/>
              </w:rPr>
            </w:pPr>
            <w:r w:rsidRPr="00081FEC">
              <w:rPr>
                <w:sz w:val="20"/>
                <w:szCs w:val="20"/>
              </w:rPr>
              <w:t>5</w:t>
            </w:r>
          </w:p>
        </w:tc>
        <w:tc>
          <w:tcPr>
            <w:tcW w:w="512" w:type="dxa"/>
            <w:vAlign w:val="center"/>
          </w:tcPr>
          <w:p w:rsidR="00AB2AD4" w:rsidRPr="00081FEC" w:rsidRDefault="00AB2AD4" w:rsidP="00B437DA">
            <w:pPr>
              <w:ind w:left="-108" w:right="-108"/>
              <w:jc w:val="center"/>
              <w:rPr>
                <w:sz w:val="20"/>
                <w:szCs w:val="20"/>
              </w:rPr>
            </w:pPr>
            <w:r w:rsidRPr="00081FEC">
              <w:rPr>
                <w:sz w:val="20"/>
                <w:szCs w:val="20"/>
              </w:rPr>
              <w:t>6</w:t>
            </w:r>
          </w:p>
        </w:tc>
        <w:tc>
          <w:tcPr>
            <w:tcW w:w="517" w:type="dxa"/>
            <w:vAlign w:val="center"/>
          </w:tcPr>
          <w:p w:rsidR="00AB2AD4" w:rsidRPr="00081FEC" w:rsidRDefault="00AB2AD4" w:rsidP="00B437DA">
            <w:pPr>
              <w:ind w:left="-108" w:right="-108"/>
              <w:jc w:val="center"/>
              <w:rPr>
                <w:sz w:val="20"/>
                <w:szCs w:val="20"/>
              </w:rPr>
            </w:pPr>
            <w:r w:rsidRPr="00081FEC">
              <w:rPr>
                <w:sz w:val="20"/>
                <w:szCs w:val="20"/>
              </w:rPr>
              <w:t>7</w:t>
            </w:r>
          </w:p>
        </w:tc>
        <w:tc>
          <w:tcPr>
            <w:tcW w:w="512" w:type="dxa"/>
            <w:vAlign w:val="center"/>
          </w:tcPr>
          <w:p w:rsidR="00AB2AD4" w:rsidRPr="00081FEC" w:rsidRDefault="00AB2AD4" w:rsidP="00B437DA">
            <w:pPr>
              <w:ind w:left="-108" w:right="-108"/>
              <w:jc w:val="center"/>
              <w:rPr>
                <w:sz w:val="20"/>
                <w:szCs w:val="20"/>
              </w:rPr>
            </w:pPr>
            <w:r w:rsidRPr="00081FEC">
              <w:rPr>
                <w:sz w:val="20"/>
                <w:szCs w:val="20"/>
              </w:rPr>
              <w:t>8</w:t>
            </w:r>
          </w:p>
        </w:tc>
        <w:tc>
          <w:tcPr>
            <w:tcW w:w="516" w:type="dxa"/>
            <w:vAlign w:val="center"/>
          </w:tcPr>
          <w:p w:rsidR="00AB2AD4" w:rsidRPr="00081FEC" w:rsidRDefault="00AB2AD4" w:rsidP="00B437DA">
            <w:pPr>
              <w:ind w:left="-108" w:right="-108"/>
              <w:jc w:val="center"/>
              <w:rPr>
                <w:sz w:val="20"/>
                <w:szCs w:val="20"/>
              </w:rPr>
            </w:pPr>
            <w:r w:rsidRPr="00081FEC">
              <w:rPr>
                <w:sz w:val="20"/>
                <w:szCs w:val="20"/>
              </w:rPr>
              <w:t>9</w:t>
            </w:r>
          </w:p>
        </w:tc>
        <w:tc>
          <w:tcPr>
            <w:tcW w:w="512" w:type="dxa"/>
            <w:vAlign w:val="center"/>
          </w:tcPr>
          <w:p w:rsidR="00AB2AD4" w:rsidRPr="00081FEC" w:rsidRDefault="00AB2AD4" w:rsidP="00B437DA">
            <w:pPr>
              <w:ind w:left="-108" w:right="-108"/>
              <w:jc w:val="center"/>
              <w:rPr>
                <w:sz w:val="20"/>
                <w:szCs w:val="20"/>
              </w:rPr>
            </w:pPr>
            <w:r w:rsidRPr="00081FEC">
              <w:rPr>
                <w:sz w:val="20"/>
                <w:szCs w:val="20"/>
              </w:rPr>
              <w:t>10</w:t>
            </w:r>
          </w:p>
        </w:tc>
        <w:tc>
          <w:tcPr>
            <w:tcW w:w="512" w:type="dxa"/>
            <w:vAlign w:val="center"/>
          </w:tcPr>
          <w:p w:rsidR="00AB2AD4" w:rsidRPr="00081FEC" w:rsidRDefault="00AB2AD4" w:rsidP="00B437DA">
            <w:pPr>
              <w:ind w:left="-108" w:right="-108"/>
              <w:jc w:val="center"/>
              <w:rPr>
                <w:sz w:val="20"/>
                <w:szCs w:val="20"/>
              </w:rPr>
            </w:pPr>
            <w:r w:rsidRPr="00081FEC">
              <w:rPr>
                <w:sz w:val="20"/>
                <w:szCs w:val="20"/>
              </w:rPr>
              <w:t>11</w:t>
            </w:r>
          </w:p>
        </w:tc>
        <w:tc>
          <w:tcPr>
            <w:tcW w:w="512" w:type="dxa"/>
            <w:vAlign w:val="center"/>
          </w:tcPr>
          <w:p w:rsidR="00AB2AD4" w:rsidRPr="00081FEC" w:rsidRDefault="00AB2AD4" w:rsidP="00B437DA">
            <w:pPr>
              <w:ind w:left="-108" w:right="-108"/>
              <w:jc w:val="center"/>
              <w:rPr>
                <w:sz w:val="20"/>
                <w:szCs w:val="20"/>
              </w:rPr>
            </w:pPr>
            <w:r w:rsidRPr="00081FEC">
              <w:rPr>
                <w:sz w:val="20"/>
                <w:szCs w:val="20"/>
              </w:rPr>
              <w:t>12</w:t>
            </w:r>
          </w:p>
        </w:tc>
        <w:tc>
          <w:tcPr>
            <w:tcW w:w="1262" w:type="dxa"/>
            <w:vMerge/>
          </w:tcPr>
          <w:p w:rsidR="00AB2AD4" w:rsidRPr="00081FEC" w:rsidRDefault="00AB2AD4" w:rsidP="00B437DA">
            <w:pPr>
              <w:jc w:val="center"/>
            </w:pPr>
          </w:p>
        </w:tc>
      </w:tr>
      <w:tr w:rsidR="00AB2AD4" w:rsidRPr="002125F9" w:rsidTr="00095E8F">
        <w:trPr>
          <w:cantSplit/>
          <w:trHeight w:val="201"/>
        </w:trPr>
        <w:tc>
          <w:tcPr>
            <w:tcW w:w="9366" w:type="dxa"/>
            <w:gridSpan w:val="14"/>
            <w:vAlign w:val="bottom"/>
          </w:tcPr>
          <w:p w:rsidR="00AB2AD4" w:rsidRPr="00081FEC" w:rsidRDefault="000E7AD0" w:rsidP="00095E8F">
            <w:pPr>
              <w:spacing w:after="0" w:line="240" w:lineRule="auto"/>
              <w:jc w:val="center"/>
            </w:pPr>
            <w:r>
              <w:t>2018</w:t>
            </w:r>
            <w:r w:rsidR="00AB2AD4" w:rsidRPr="00081FEC">
              <w:t xml:space="preserve"> год</w:t>
            </w:r>
          </w:p>
        </w:tc>
      </w:tr>
      <w:tr w:rsidR="00AB2AD4" w:rsidRPr="002125F9" w:rsidTr="00271473">
        <w:trPr>
          <w:cantSplit/>
          <w:trHeight w:val="562"/>
        </w:trPr>
        <w:tc>
          <w:tcPr>
            <w:tcW w:w="1944" w:type="dxa"/>
          </w:tcPr>
          <w:p w:rsidR="00AB2AD4" w:rsidRPr="00081FEC" w:rsidRDefault="00AB2AD4" w:rsidP="00B437DA">
            <w:r w:rsidRPr="00081FEC">
              <w:t xml:space="preserve">Среднемесячная температура воздуха, </w:t>
            </w:r>
            <w:proofErr w:type="spellStart"/>
            <w:r w:rsidRPr="00081FEC">
              <w:rPr>
                <w:vertAlign w:val="superscript"/>
              </w:rPr>
              <w:t>о</w:t>
            </w:r>
            <w:r w:rsidRPr="00081FEC">
              <w:t>С</w:t>
            </w:r>
            <w:proofErr w:type="spellEnd"/>
          </w:p>
        </w:tc>
        <w:tc>
          <w:tcPr>
            <w:tcW w:w="512" w:type="dxa"/>
            <w:vAlign w:val="center"/>
          </w:tcPr>
          <w:p w:rsidR="00AB2AD4" w:rsidRPr="00081FEC" w:rsidRDefault="000E7AD0" w:rsidP="00271473">
            <w:pPr>
              <w:jc w:val="center"/>
            </w:pPr>
            <w:r>
              <w:t>-11,4</w:t>
            </w:r>
          </w:p>
        </w:tc>
        <w:tc>
          <w:tcPr>
            <w:tcW w:w="519" w:type="dxa"/>
            <w:vAlign w:val="center"/>
          </w:tcPr>
          <w:p w:rsidR="00AB2AD4" w:rsidRPr="00081FEC" w:rsidRDefault="000E7AD0" w:rsidP="00271473">
            <w:pPr>
              <w:jc w:val="center"/>
            </w:pPr>
            <w:r>
              <w:t>-7,7</w:t>
            </w:r>
          </w:p>
        </w:tc>
        <w:tc>
          <w:tcPr>
            <w:tcW w:w="512" w:type="dxa"/>
            <w:vAlign w:val="center"/>
          </w:tcPr>
          <w:p w:rsidR="00AB2AD4" w:rsidRPr="00081FEC" w:rsidRDefault="000E7AD0" w:rsidP="00271473">
            <w:pPr>
              <w:jc w:val="center"/>
            </w:pPr>
            <w:r>
              <w:t>0,5</w:t>
            </w:r>
          </w:p>
        </w:tc>
        <w:tc>
          <w:tcPr>
            <w:tcW w:w="512" w:type="dxa"/>
            <w:vAlign w:val="center"/>
          </w:tcPr>
          <w:p w:rsidR="00AB2AD4" w:rsidRPr="00081FEC" w:rsidRDefault="000E7AD0" w:rsidP="00271473">
            <w:pPr>
              <w:jc w:val="center"/>
            </w:pPr>
            <w:r>
              <w:t>2,8</w:t>
            </w:r>
          </w:p>
        </w:tc>
        <w:tc>
          <w:tcPr>
            <w:tcW w:w="512" w:type="dxa"/>
            <w:vAlign w:val="center"/>
          </w:tcPr>
          <w:p w:rsidR="00AB2AD4" w:rsidRPr="00081FEC" w:rsidRDefault="000E7AD0" w:rsidP="00271473">
            <w:pPr>
              <w:jc w:val="center"/>
            </w:pPr>
            <w:r>
              <w:t>11,5</w:t>
            </w:r>
          </w:p>
        </w:tc>
        <w:tc>
          <w:tcPr>
            <w:tcW w:w="512" w:type="dxa"/>
            <w:vAlign w:val="center"/>
          </w:tcPr>
          <w:p w:rsidR="00AB2AD4" w:rsidRPr="00081FEC" w:rsidRDefault="000E7AD0" w:rsidP="00271473">
            <w:pPr>
              <w:jc w:val="center"/>
            </w:pPr>
            <w:r>
              <w:t>17,3</w:t>
            </w:r>
          </w:p>
        </w:tc>
        <w:tc>
          <w:tcPr>
            <w:tcW w:w="517" w:type="dxa"/>
            <w:vAlign w:val="center"/>
          </w:tcPr>
          <w:p w:rsidR="00AB2AD4" w:rsidRPr="00081FEC" w:rsidRDefault="000E7AD0" w:rsidP="00271473">
            <w:pPr>
              <w:jc w:val="center"/>
            </w:pPr>
            <w:r>
              <w:t>21,3</w:t>
            </w:r>
          </w:p>
        </w:tc>
        <w:tc>
          <w:tcPr>
            <w:tcW w:w="512" w:type="dxa"/>
            <w:vAlign w:val="center"/>
          </w:tcPr>
          <w:p w:rsidR="00AB2AD4" w:rsidRPr="00081FEC" w:rsidRDefault="000E7AD0" w:rsidP="00271473">
            <w:pPr>
              <w:jc w:val="center"/>
            </w:pPr>
            <w:r>
              <w:t>19,1</w:t>
            </w:r>
          </w:p>
        </w:tc>
        <w:tc>
          <w:tcPr>
            <w:tcW w:w="516" w:type="dxa"/>
            <w:vAlign w:val="center"/>
          </w:tcPr>
          <w:p w:rsidR="00AB2AD4" w:rsidRPr="00081FEC" w:rsidRDefault="000E7AD0" w:rsidP="00271473">
            <w:pPr>
              <w:jc w:val="center"/>
            </w:pPr>
            <w:r>
              <w:t>13,5</w:t>
            </w:r>
          </w:p>
        </w:tc>
        <w:tc>
          <w:tcPr>
            <w:tcW w:w="512" w:type="dxa"/>
            <w:vAlign w:val="center"/>
          </w:tcPr>
          <w:p w:rsidR="00AB2AD4" w:rsidRPr="00081FEC" w:rsidRDefault="000E7AD0" w:rsidP="00271473">
            <w:pPr>
              <w:jc w:val="center"/>
            </w:pPr>
            <w:r>
              <w:t>5,8</w:t>
            </w:r>
          </w:p>
        </w:tc>
        <w:tc>
          <w:tcPr>
            <w:tcW w:w="512" w:type="dxa"/>
            <w:vAlign w:val="center"/>
          </w:tcPr>
          <w:p w:rsidR="00AB2AD4" w:rsidRPr="00081FEC" w:rsidRDefault="000E7AD0" w:rsidP="00271473">
            <w:pPr>
              <w:jc w:val="center"/>
            </w:pPr>
            <w:r>
              <w:t>-2,8</w:t>
            </w:r>
          </w:p>
        </w:tc>
        <w:tc>
          <w:tcPr>
            <w:tcW w:w="512" w:type="dxa"/>
            <w:vAlign w:val="center"/>
          </w:tcPr>
          <w:p w:rsidR="00AB2AD4" w:rsidRPr="00081FEC" w:rsidRDefault="000E7AD0" w:rsidP="00271473">
            <w:pPr>
              <w:jc w:val="center"/>
            </w:pPr>
            <w:r>
              <w:t>-8,3</w:t>
            </w:r>
          </w:p>
        </w:tc>
        <w:tc>
          <w:tcPr>
            <w:tcW w:w="1262" w:type="dxa"/>
            <w:vAlign w:val="center"/>
          </w:tcPr>
          <w:p w:rsidR="00AB2AD4" w:rsidRPr="00081FEC" w:rsidRDefault="000E7AD0" w:rsidP="00271473">
            <w:pPr>
              <w:jc w:val="center"/>
            </w:pPr>
            <w:r>
              <w:t>5,13</w:t>
            </w:r>
          </w:p>
        </w:tc>
      </w:tr>
      <w:tr w:rsidR="00AB2AD4" w:rsidRPr="002125F9" w:rsidTr="000E7AD0">
        <w:trPr>
          <w:cantSplit/>
          <w:trHeight w:val="562"/>
        </w:trPr>
        <w:tc>
          <w:tcPr>
            <w:tcW w:w="1944" w:type="dxa"/>
          </w:tcPr>
          <w:p w:rsidR="00AB2AD4" w:rsidRPr="00081FEC" w:rsidRDefault="00AB2AD4" w:rsidP="00B437DA">
            <w:r w:rsidRPr="00081FEC">
              <w:t xml:space="preserve">Минимальная температура воздуха, </w:t>
            </w:r>
            <w:proofErr w:type="spellStart"/>
            <w:r w:rsidRPr="00081FEC">
              <w:rPr>
                <w:vertAlign w:val="superscript"/>
              </w:rPr>
              <w:t>о</w:t>
            </w:r>
            <w:r w:rsidRPr="00081FEC">
              <w:t>С</w:t>
            </w:r>
            <w:proofErr w:type="spellEnd"/>
          </w:p>
        </w:tc>
        <w:tc>
          <w:tcPr>
            <w:tcW w:w="512" w:type="dxa"/>
            <w:vAlign w:val="center"/>
          </w:tcPr>
          <w:p w:rsidR="00AB2AD4" w:rsidRPr="00081FEC" w:rsidRDefault="000E7AD0" w:rsidP="000E7AD0">
            <w:pPr>
              <w:jc w:val="center"/>
            </w:pPr>
            <w:r>
              <w:t>-23</w:t>
            </w:r>
          </w:p>
        </w:tc>
        <w:tc>
          <w:tcPr>
            <w:tcW w:w="519" w:type="dxa"/>
            <w:vAlign w:val="center"/>
          </w:tcPr>
          <w:p w:rsidR="00AB2AD4" w:rsidRPr="00081FEC" w:rsidRDefault="000E7AD0" w:rsidP="000E7AD0">
            <w:pPr>
              <w:jc w:val="center"/>
            </w:pPr>
            <w:r>
              <w:t>-18</w:t>
            </w:r>
          </w:p>
        </w:tc>
        <w:tc>
          <w:tcPr>
            <w:tcW w:w="512" w:type="dxa"/>
            <w:vAlign w:val="center"/>
          </w:tcPr>
          <w:p w:rsidR="00AB2AD4" w:rsidRPr="00081FEC" w:rsidRDefault="000E7AD0" w:rsidP="000E7AD0">
            <w:pPr>
              <w:jc w:val="center"/>
            </w:pPr>
            <w:r>
              <w:t>-5</w:t>
            </w:r>
          </w:p>
        </w:tc>
        <w:tc>
          <w:tcPr>
            <w:tcW w:w="512" w:type="dxa"/>
            <w:vAlign w:val="center"/>
          </w:tcPr>
          <w:p w:rsidR="00AB2AD4" w:rsidRPr="00081FEC" w:rsidRDefault="000E7AD0" w:rsidP="000E7AD0">
            <w:pPr>
              <w:jc w:val="center"/>
            </w:pPr>
            <w:r>
              <w:t>-3</w:t>
            </w:r>
          </w:p>
        </w:tc>
        <w:tc>
          <w:tcPr>
            <w:tcW w:w="512" w:type="dxa"/>
            <w:vAlign w:val="center"/>
          </w:tcPr>
          <w:p w:rsidR="00AB2AD4" w:rsidRPr="00081FEC" w:rsidRDefault="000E7AD0" w:rsidP="000E7AD0">
            <w:pPr>
              <w:jc w:val="center"/>
            </w:pPr>
            <w:r>
              <w:t>4</w:t>
            </w:r>
          </w:p>
        </w:tc>
        <w:tc>
          <w:tcPr>
            <w:tcW w:w="512" w:type="dxa"/>
            <w:vAlign w:val="center"/>
          </w:tcPr>
          <w:p w:rsidR="00AB2AD4" w:rsidRPr="00081FEC" w:rsidRDefault="000E7AD0" w:rsidP="000E7AD0">
            <w:pPr>
              <w:jc w:val="center"/>
            </w:pPr>
            <w:r>
              <w:t>15</w:t>
            </w:r>
          </w:p>
        </w:tc>
        <w:tc>
          <w:tcPr>
            <w:tcW w:w="517" w:type="dxa"/>
            <w:vAlign w:val="center"/>
          </w:tcPr>
          <w:p w:rsidR="00AB2AD4" w:rsidRPr="00081FEC" w:rsidRDefault="000E7AD0" w:rsidP="000E7AD0">
            <w:pPr>
              <w:jc w:val="center"/>
            </w:pPr>
            <w:r>
              <w:t>14</w:t>
            </w:r>
          </w:p>
        </w:tc>
        <w:tc>
          <w:tcPr>
            <w:tcW w:w="512" w:type="dxa"/>
            <w:vAlign w:val="center"/>
          </w:tcPr>
          <w:p w:rsidR="00AB2AD4" w:rsidRPr="00081FEC" w:rsidRDefault="000E7AD0" w:rsidP="000E7AD0">
            <w:pPr>
              <w:jc w:val="center"/>
            </w:pPr>
            <w:r>
              <w:t>10</w:t>
            </w:r>
          </w:p>
        </w:tc>
        <w:tc>
          <w:tcPr>
            <w:tcW w:w="516" w:type="dxa"/>
            <w:vAlign w:val="center"/>
          </w:tcPr>
          <w:p w:rsidR="00AB2AD4" w:rsidRPr="00081FEC" w:rsidRDefault="000E7AD0" w:rsidP="000E7AD0">
            <w:pPr>
              <w:jc w:val="center"/>
            </w:pPr>
            <w:r>
              <w:t>2</w:t>
            </w:r>
          </w:p>
        </w:tc>
        <w:tc>
          <w:tcPr>
            <w:tcW w:w="512" w:type="dxa"/>
            <w:vAlign w:val="center"/>
          </w:tcPr>
          <w:p w:rsidR="00AB2AD4" w:rsidRPr="00081FEC" w:rsidRDefault="000E7AD0" w:rsidP="000E7AD0">
            <w:pPr>
              <w:jc w:val="center"/>
            </w:pPr>
            <w:r>
              <w:t>-5</w:t>
            </w:r>
          </w:p>
        </w:tc>
        <w:tc>
          <w:tcPr>
            <w:tcW w:w="512" w:type="dxa"/>
            <w:vAlign w:val="center"/>
          </w:tcPr>
          <w:p w:rsidR="00AB2AD4" w:rsidRPr="00081FEC" w:rsidRDefault="000E7AD0" w:rsidP="000E7AD0">
            <w:pPr>
              <w:jc w:val="center"/>
            </w:pPr>
            <w:r>
              <w:t>-12</w:t>
            </w:r>
          </w:p>
        </w:tc>
        <w:tc>
          <w:tcPr>
            <w:tcW w:w="512" w:type="dxa"/>
            <w:vAlign w:val="center"/>
          </w:tcPr>
          <w:p w:rsidR="00AB2AD4" w:rsidRPr="00081FEC" w:rsidRDefault="000E7AD0" w:rsidP="000E7AD0">
            <w:pPr>
              <w:jc w:val="center"/>
            </w:pPr>
            <w:r>
              <w:t>-18</w:t>
            </w:r>
          </w:p>
        </w:tc>
        <w:tc>
          <w:tcPr>
            <w:tcW w:w="1262" w:type="dxa"/>
            <w:vAlign w:val="center"/>
          </w:tcPr>
          <w:p w:rsidR="00AB2AD4" w:rsidRPr="00081FEC" w:rsidRDefault="000E7AD0" w:rsidP="000E7AD0">
            <w:pPr>
              <w:jc w:val="center"/>
            </w:pPr>
            <w:r>
              <w:t>-3,25</w:t>
            </w:r>
          </w:p>
        </w:tc>
      </w:tr>
      <w:tr w:rsidR="00AB2AD4" w:rsidRPr="002125F9" w:rsidTr="000E7AD0">
        <w:trPr>
          <w:cantSplit/>
          <w:trHeight w:val="562"/>
        </w:trPr>
        <w:tc>
          <w:tcPr>
            <w:tcW w:w="1944" w:type="dxa"/>
          </w:tcPr>
          <w:p w:rsidR="00AB2AD4" w:rsidRPr="00081FEC" w:rsidRDefault="00AB2AD4" w:rsidP="00B437DA">
            <w:r w:rsidRPr="00081FEC">
              <w:t xml:space="preserve">Максимальная температура воздуха, </w:t>
            </w:r>
            <w:proofErr w:type="spellStart"/>
            <w:r w:rsidRPr="00081FEC">
              <w:rPr>
                <w:vertAlign w:val="superscript"/>
              </w:rPr>
              <w:t>о</w:t>
            </w:r>
            <w:r w:rsidRPr="00081FEC">
              <w:t>С</w:t>
            </w:r>
            <w:proofErr w:type="spellEnd"/>
          </w:p>
        </w:tc>
        <w:tc>
          <w:tcPr>
            <w:tcW w:w="512" w:type="dxa"/>
            <w:vAlign w:val="center"/>
          </w:tcPr>
          <w:p w:rsidR="00AB2AD4" w:rsidRPr="00081FEC" w:rsidRDefault="000E7AD0" w:rsidP="00B437DA">
            <w:pPr>
              <w:jc w:val="center"/>
            </w:pPr>
            <w:r>
              <w:t>0</w:t>
            </w:r>
          </w:p>
        </w:tc>
        <w:tc>
          <w:tcPr>
            <w:tcW w:w="519" w:type="dxa"/>
            <w:vAlign w:val="center"/>
          </w:tcPr>
          <w:p w:rsidR="00AB2AD4" w:rsidRPr="00081FEC" w:rsidRDefault="000E7AD0" w:rsidP="00B437DA">
            <w:pPr>
              <w:jc w:val="center"/>
            </w:pPr>
            <w:r>
              <w:t>0</w:t>
            </w:r>
          </w:p>
        </w:tc>
        <w:tc>
          <w:tcPr>
            <w:tcW w:w="512" w:type="dxa"/>
            <w:vAlign w:val="center"/>
          </w:tcPr>
          <w:p w:rsidR="00AB2AD4" w:rsidRPr="00081FEC" w:rsidRDefault="000E7AD0" w:rsidP="00B437DA">
            <w:pPr>
              <w:jc w:val="center"/>
            </w:pPr>
            <w:r>
              <w:t>5</w:t>
            </w:r>
          </w:p>
        </w:tc>
        <w:tc>
          <w:tcPr>
            <w:tcW w:w="512" w:type="dxa"/>
            <w:vAlign w:val="center"/>
          </w:tcPr>
          <w:p w:rsidR="00AB2AD4" w:rsidRPr="00081FEC" w:rsidRDefault="000E7AD0" w:rsidP="00B437DA">
            <w:pPr>
              <w:jc w:val="center"/>
            </w:pPr>
            <w:r>
              <w:t>12</w:t>
            </w:r>
          </w:p>
        </w:tc>
        <w:tc>
          <w:tcPr>
            <w:tcW w:w="512" w:type="dxa"/>
            <w:vAlign w:val="center"/>
          </w:tcPr>
          <w:p w:rsidR="00AB2AD4" w:rsidRPr="00081FEC" w:rsidRDefault="000E7AD0" w:rsidP="00B437DA">
            <w:pPr>
              <w:jc w:val="center"/>
            </w:pPr>
            <w:r>
              <w:t>25</w:t>
            </w:r>
          </w:p>
        </w:tc>
        <w:tc>
          <w:tcPr>
            <w:tcW w:w="512" w:type="dxa"/>
            <w:vAlign w:val="center"/>
          </w:tcPr>
          <w:p w:rsidR="00AB2AD4" w:rsidRPr="00081FEC" w:rsidRDefault="000E7AD0" w:rsidP="00B437DA">
            <w:pPr>
              <w:jc w:val="center"/>
            </w:pPr>
            <w:r>
              <w:t>27</w:t>
            </w:r>
          </w:p>
        </w:tc>
        <w:tc>
          <w:tcPr>
            <w:tcW w:w="517" w:type="dxa"/>
            <w:vAlign w:val="center"/>
          </w:tcPr>
          <w:p w:rsidR="00AB2AD4" w:rsidRPr="00081FEC" w:rsidRDefault="000E7AD0" w:rsidP="00B437DA">
            <w:pPr>
              <w:jc w:val="center"/>
            </w:pPr>
            <w:r>
              <w:t>31</w:t>
            </w:r>
          </w:p>
        </w:tc>
        <w:tc>
          <w:tcPr>
            <w:tcW w:w="512" w:type="dxa"/>
            <w:vAlign w:val="center"/>
          </w:tcPr>
          <w:p w:rsidR="00AB2AD4" w:rsidRPr="00081FEC" w:rsidRDefault="000E7AD0" w:rsidP="00B437DA">
            <w:pPr>
              <w:jc w:val="center"/>
            </w:pPr>
            <w:r>
              <w:t>30</w:t>
            </w:r>
          </w:p>
        </w:tc>
        <w:tc>
          <w:tcPr>
            <w:tcW w:w="516" w:type="dxa"/>
            <w:vAlign w:val="center"/>
          </w:tcPr>
          <w:p w:rsidR="00AB2AD4" w:rsidRPr="00081FEC" w:rsidRDefault="000E7AD0" w:rsidP="00B437DA">
            <w:pPr>
              <w:jc w:val="center"/>
            </w:pPr>
            <w:r>
              <w:t>25</w:t>
            </w:r>
          </w:p>
        </w:tc>
        <w:tc>
          <w:tcPr>
            <w:tcW w:w="512" w:type="dxa"/>
            <w:vAlign w:val="center"/>
          </w:tcPr>
          <w:p w:rsidR="00AB2AD4" w:rsidRPr="00081FEC" w:rsidRDefault="000E7AD0" w:rsidP="00B437DA">
            <w:pPr>
              <w:jc w:val="center"/>
            </w:pPr>
            <w:r>
              <w:t>16</w:t>
            </w:r>
          </w:p>
        </w:tc>
        <w:tc>
          <w:tcPr>
            <w:tcW w:w="512" w:type="dxa"/>
            <w:vAlign w:val="center"/>
          </w:tcPr>
          <w:p w:rsidR="00AB2AD4" w:rsidRPr="00081FEC" w:rsidRDefault="000E7AD0" w:rsidP="00B437DA">
            <w:pPr>
              <w:jc w:val="center"/>
            </w:pPr>
            <w:r>
              <w:t>6</w:t>
            </w:r>
          </w:p>
        </w:tc>
        <w:tc>
          <w:tcPr>
            <w:tcW w:w="512" w:type="dxa"/>
            <w:vAlign w:val="center"/>
          </w:tcPr>
          <w:p w:rsidR="00AB2AD4" w:rsidRPr="00081FEC" w:rsidRDefault="000E7AD0" w:rsidP="00B437DA">
            <w:pPr>
              <w:jc w:val="center"/>
            </w:pPr>
            <w:r>
              <w:t>-3</w:t>
            </w:r>
          </w:p>
        </w:tc>
        <w:tc>
          <w:tcPr>
            <w:tcW w:w="1262" w:type="dxa"/>
            <w:vAlign w:val="center"/>
          </w:tcPr>
          <w:p w:rsidR="00AB2AD4" w:rsidRPr="00081FEC" w:rsidRDefault="000E7AD0" w:rsidP="000E7AD0">
            <w:pPr>
              <w:jc w:val="center"/>
            </w:pPr>
            <w:r>
              <w:t>14,5</w:t>
            </w:r>
          </w:p>
        </w:tc>
      </w:tr>
      <w:tr w:rsidR="00271473" w:rsidRPr="002125F9" w:rsidTr="00271473">
        <w:trPr>
          <w:cantSplit/>
          <w:trHeight w:val="315"/>
        </w:trPr>
        <w:tc>
          <w:tcPr>
            <w:tcW w:w="1944" w:type="dxa"/>
          </w:tcPr>
          <w:p w:rsidR="00271473" w:rsidRPr="00081FEC" w:rsidRDefault="00271473" w:rsidP="00B437DA">
            <w:r w:rsidRPr="00081FEC">
              <w:t xml:space="preserve">Количество осадков, </w:t>
            </w:r>
            <w:proofErr w:type="gramStart"/>
            <w:r w:rsidRPr="00081FEC">
              <w:t>мм</w:t>
            </w:r>
            <w:proofErr w:type="gramEnd"/>
          </w:p>
        </w:tc>
        <w:tc>
          <w:tcPr>
            <w:tcW w:w="512" w:type="dxa"/>
            <w:vAlign w:val="center"/>
          </w:tcPr>
          <w:p w:rsidR="00271473" w:rsidRPr="00670945" w:rsidRDefault="00271473" w:rsidP="00271473">
            <w:pPr>
              <w:spacing w:after="0" w:line="1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39,7</w:t>
            </w:r>
          </w:p>
        </w:tc>
        <w:tc>
          <w:tcPr>
            <w:tcW w:w="519" w:type="dxa"/>
            <w:vAlign w:val="center"/>
          </w:tcPr>
          <w:p w:rsidR="00271473" w:rsidRPr="00670945" w:rsidRDefault="00271473" w:rsidP="00271473">
            <w:pPr>
              <w:spacing w:after="0" w:line="1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39,2</w:t>
            </w:r>
          </w:p>
        </w:tc>
        <w:tc>
          <w:tcPr>
            <w:tcW w:w="512" w:type="dxa"/>
            <w:vAlign w:val="center"/>
          </w:tcPr>
          <w:p w:rsidR="00271473" w:rsidRPr="00670945" w:rsidRDefault="00271473" w:rsidP="00271473">
            <w:pPr>
              <w:spacing w:after="0" w:line="1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512" w:type="dxa"/>
            <w:vAlign w:val="center"/>
          </w:tcPr>
          <w:p w:rsidR="00271473" w:rsidRPr="00670945" w:rsidRDefault="00271473" w:rsidP="00271473">
            <w:pPr>
              <w:spacing w:after="0" w:line="1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57,2</w:t>
            </w:r>
          </w:p>
        </w:tc>
        <w:tc>
          <w:tcPr>
            <w:tcW w:w="512" w:type="dxa"/>
            <w:vAlign w:val="center"/>
          </w:tcPr>
          <w:p w:rsidR="00271473" w:rsidRPr="00670945" w:rsidRDefault="00271473" w:rsidP="00271473">
            <w:pPr>
              <w:spacing w:after="0" w:line="1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70,3</w:t>
            </w:r>
          </w:p>
        </w:tc>
        <w:tc>
          <w:tcPr>
            <w:tcW w:w="512" w:type="dxa"/>
            <w:vAlign w:val="center"/>
          </w:tcPr>
          <w:p w:rsidR="00271473" w:rsidRPr="00670945" w:rsidRDefault="00271473" w:rsidP="00271473">
            <w:pPr>
              <w:spacing w:after="0" w:line="1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93,6</w:t>
            </w:r>
          </w:p>
        </w:tc>
        <w:tc>
          <w:tcPr>
            <w:tcW w:w="517" w:type="dxa"/>
            <w:vAlign w:val="center"/>
          </w:tcPr>
          <w:p w:rsidR="00271473" w:rsidRPr="00670945" w:rsidRDefault="00271473" w:rsidP="00271473">
            <w:pPr>
              <w:spacing w:after="0" w:line="1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121,6</w:t>
            </w:r>
          </w:p>
        </w:tc>
        <w:tc>
          <w:tcPr>
            <w:tcW w:w="512" w:type="dxa"/>
            <w:vAlign w:val="center"/>
          </w:tcPr>
          <w:p w:rsidR="00271473" w:rsidRPr="00670945" w:rsidRDefault="00271473" w:rsidP="00271473">
            <w:pPr>
              <w:spacing w:after="0" w:line="1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70,9</w:t>
            </w:r>
          </w:p>
        </w:tc>
        <w:tc>
          <w:tcPr>
            <w:tcW w:w="516" w:type="dxa"/>
            <w:vAlign w:val="center"/>
          </w:tcPr>
          <w:p w:rsidR="00271473" w:rsidRPr="00670945" w:rsidRDefault="00271473" w:rsidP="00271473">
            <w:pPr>
              <w:spacing w:after="0" w:line="1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512" w:type="dxa"/>
            <w:vAlign w:val="center"/>
          </w:tcPr>
          <w:p w:rsidR="00271473" w:rsidRPr="00670945" w:rsidRDefault="00271473" w:rsidP="00271473">
            <w:pPr>
              <w:spacing w:after="0" w:line="1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56,1</w:t>
            </w:r>
          </w:p>
        </w:tc>
        <w:tc>
          <w:tcPr>
            <w:tcW w:w="512" w:type="dxa"/>
            <w:vAlign w:val="center"/>
          </w:tcPr>
          <w:p w:rsidR="00271473" w:rsidRPr="00670945" w:rsidRDefault="00271473" w:rsidP="00271473">
            <w:pPr>
              <w:spacing w:after="0" w:line="1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50,7</w:t>
            </w:r>
          </w:p>
        </w:tc>
        <w:tc>
          <w:tcPr>
            <w:tcW w:w="512" w:type="dxa"/>
            <w:vAlign w:val="center"/>
          </w:tcPr>
          <w:p w:rsidR="00271473" w:rsidRPr="00670945" w:rsidRDefault="00271473" w:rsidP="00271473">
            <w:pPr>
              <w:spacing w:after="0" w:line="1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w:t>
            </w:r>
          </w:p>
        </w:tc>
        <w:tc>
          <w:tcPr>
            <w:tcW w:w="1262" w:type="dxa"/>
            <w:vAlign w:val="center"/>
          </w:tcPr>
          <w:p w:rsidR="00271473" w:rsidRPr="00670945" w:rsidRDefault="00271473" w:rsidP="00271473">
            <w:pPr>
              <w:spacing w:after="0" w:line="1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63,7</w:t>
            </w:r>
          </w:p>
        </w:tc>
      </w:tr>
      <w:tr w:rsidR="000E7AD0" w:rsidRPr="002125F9" w:rsidTr="000E7AD0">
        <w:trPr>
          <w:cantSplit/>
          <w:trHeight w:val="562"/>
        </w:trPr>
        <w:tc>
          <w:tcPr>
            <w:tcW w:w="1944" w:type="dxa"/>
          </w:tcPr>
          <w:p w:rsidR="000E7AD0" w:rsidRPr="00081FEC" w:rsidRDefault="000E7AD0" w:rsidP="00B437DA">
            <w:r w:rsidRPr="00081FEC">
              <w:t>Относительная влажность воздуха, %</w:t>
            </w:r>
          </w:p>
        </w:tc>
        <w:tc>
          <w:tcPr>
            <w:tcW w:w="512" w:type="dxa"/>
            <w:vAlign w:val="center"/>
          </w:tcPr>
          <w:p w:rsidR="000E7AD0" w:rsidRPr="00670945" w:rsidRDefault="000E7AD0" w:rsidP="00B437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519" w:type="dxa"/>
            <w:vAlign w:val="center"/>
          </w:tcPr>
          <w:p w:rsidR="000E7AD0" w:rsidRPr="00670945" w:rsidRDefault="000E7AD0" w:rsidP="00B437DA">
            <w:pPr>
              <w:spacing w:after="0" w:line="240" w:lineRule="auto"/>
              <w:rPr>
                <w:rFonts w:ascii="Times New Roman" w:eastAsia="Times New Roman" w:hAnsi="Times New Roman" w:cs="Times New Roman"/>
                <w:sz w:val="24"/>
                <w:szCs w:val="24"/>
                <w:lang w:eastAsia="ru-RU"/>
              </w:rPr>
            </w:pPr>
            <w:r w:rsidRPr="00670945">
              <w:rPr>
                <w:rFonts w:ascii="Times New Roman" w:eastAsia="Times New Roman" w:hAnsi="Times New Roman" w:cs="Times New Roman"/>
                <w:sz w:val="24"/>
                <w:szCs w:val="24"/>
                <w:lang w:eastAsia="ru-RU"/>
              </w:rPr>
              <w:t>77 </w:t>
            </w:r>
          </w:p>
        </w:tc>
        <w:tc>
          <w:tcPr>
            <w:tcW w:w="512" w:type="dxa"/>
            <w:vAlign w:val="center"/>
          </w:tcPr>
          <w:p w:rsidR="000E7AD0" w:rsidRPr="00670945" w:rsidRDefault="000E7AD0" w:rsidP="00B437DA">
            <w:pPr>
              <w:spacing w:after="0" w:line="240" w:lineRule="auto"/>
              <w:rPr>
                <w:rFonts w:ascii="Times New Roman" w:eastAsia="Times New Roman" w:hAnsi="Times New Roman" w:cs="Times New Roman"/>
                <w:sz w:val="24"/>
                <w:szCs w:val="24"/>
                <w:lang w:eastAsia="ru-RU"/>
              </w:rPr>
            </w:pPr>
            <w:r w:rsidRPr="00670945">
              <w:rPr>
                <w:rFonts w:ascii="Times New Roman" w:eastAsia="Times New Roman" w:hAnsi="Times New Roman" w:cs="Times New Roman"/>
                <w:sz w:val="24"/>
                <w:szCs w:val="24"/>
                <w:lang w:eastAsia="ru-RU"/>
              </w:rPr>
              <w:br/>
              <w:t>68 </w:t>
            </w:r>
          </w:p>
        </w:tc>
        <w:tc>
          <w:tcPr>
            <w:tcW w:w="512" w:type="dxa"/>
            <w:vAlign w:val="center"/>
          </w:tcPr>
          <w:p w:rsidR="000E7AD0" w:rsidRPr="00670945" w:rsidRDefault="000E7AD0" w:rsidP="00B437DA">
            <w:pPr>
              <w:spacing w:after="0" w:line="240" w:lineRule="auto"/>
              <w:rPr>
                <w:rFonts w:ascii="Times New Roman" w:eastAsia="Times New Roman" w:hAnsi="Times New Roman" w:cs="Times New Roman"/>
                <w:sz w:val="24"/>
                <w:szCs w:val="24"/>
                <w:lang w:eastAsia="ru-RU"/>
              </w:rPr>
            </w:pPr>
            <w:r w:rsidRPr="00670945">
              <w:rPr>
                <w:rFonts w:ascii="Times New Roman" w:eastAsia="Times New Roman" w:hAnsi="Times New Roman" w:cs="Times New Roman"/>
                <w:sz w:val="24"/>
                <w:szCs w:val="24"/>
                <w:lang w:eastAsia="ru-RU"/>
              </w:rPr>
              <w:br/>
              <w:t>67 </w:t>
            </w:r>
          </w:p>
        </w:tc>
        <w:tc>
          <w:tcPr>
            <w:tcW w:w="512" w:type="dxa"/>
            <w:vAlign w:val="center"/>
          </w:tcPr>
          <w:p w:rsidR="000E7AD0" w:rsidRPr="00670945" w:rsidRDefault="000E7AD0" w:rsidP="00B437DA">
            <w:pPr>
              <w:spacing w:after="0" w:line="240" w:lineRule="auto"/>
              <w:rPr>
                <w:rFonts w:ascii="Times New Roman" w:eastAsia="Times New Roman" w:hAnsi="Times New Roman" w:cs="Times New Roman"/>
                <w:sz w:val="24"/>
                <w:szCs w:val="24"/>
                <w:lang w:eastAsia="ru-RU"/>
              </w:rPr>
            </w:pPr>
            <w:r w:rsidRPr="00670945">
              <w:rPr>
                <w:rFonts w:ascii="Times New Roman" w:eastAsia="Times New Roman" w:hAnsi="Times New Roman" w:cs="Times New Roman"/>
                <w:sz w:val="24"/>
                <w:szCs w:val="24"/>
                <w:lang w:eastAsia="ru-RU"/>
              </w:rPr>
              <w:br/>
              <w:t>69 </w:t>
            </w:r>
          </w:p>
        </w:tc>
        <w:tc>
          <w:tcPr>
            <w:tcW w:w="512" w:type="dxa"/>
            <w:vAlign w:val="center"/>
          </w:tcPr>
          <w:p w:rsidR="000E7AD0" w:rsidRPr="00670945" w:rsidRDefault="000E7AD0" w:rsidP="00B437DA">
            <w:pPr>
              <w:spacing w:after="0" w:line="240" w:lineRule="auto"/>
              <w:rPr>
                <w:rFonts w:ascii="Times New Roman" w:eastAsia="Times New Roman" w:hAnsi="Times New Roman" w:cs="Times New Roman"/>
                <w:sz w:val="24"/>
                <w:szCs w:val="24"/>
                <w:lang w:eastAsia="ru-RU"/>
              </w:rPr>
            </w:pPr>
            <w:r w:rsidRPr="00670945">
              <w:rPr>
                <w:rFonts w:ascii="Times New Roman" w:eastAsia="Times New Roman" w:hAnsi="Times New Roman" w:cs="Times New Roman"/>
                <w:sz w:val="24"/>
                <w:szCs w:val="24"/>
                <w:lang w:eastAsia="ru-RU"/>
              </w:rPr>
              <w:br/>
              <w:t>73 </w:t>
            </w:r>
          </w:p>
        </w:tc>
        <w:tc>
          <w:tcPr>
            <w:tcW w:w="517" w:type="dxa"/>
            <w:vAlign w:val="center"/>
          </w:tcPr>
          <w:p w:rsidR="000E7AD0" w:rsidRPr="00670945" w:rsidRDefault="000E7AD0" w:rsidP="00B437DA">
            <w:pPr>
              <w:spacing w:after="0" w:line="240" w:lineRule="auto"/>
              <w:rPr>
                <w:rFonts w:ascii="Times New Roman" w:eastAsia="Times New Roman" w:hAnsi="Times New Roman" w:cs="Times New Roman"/>
                <w:sz w:val="24"/>
                <w:szCs w:val="24"/>
                <w:lang w:eastAsia="ru-RU"/>
              </w:rPr>
            </w:pPr>
            <w:r w:rsidRPr="00670945">
              <w:rPr>
                <w:rFonts w:ascii="Times New Roman" w:eastAsia="Times New Roman" w:hAnsi="Times New Roman" w:cs="Times New Roman"/>
                <w:sz w:val="24"/>
                <w:szCs w:val="24"/>
                <w:lang w:eastAsia="ru-RU"/>
              </w:rPr>
              <w:t>73 </w:t>
            </w:r>
          </w:p>
        </w:tc>
        <w:tc>
          <w:tcPr>
            <w:tcW w:w="512" w:type="dxa"/>
            <w:vAlign w:val="center"/>
          </w:tcPr>
          <w:p w:rsidR="000E7AD0" w:rsidRPr="00670945" w:rsidRDefault="000E7AD0" w:rsidP="00B437DA">
            <w:pPr>
              <w:spacing w:after="0" w:line="240" w:lineRule="auto"/>
              <w:rPr>
                <w:rFonts w:ascii="Times New Roman" w:eastAsia="Times New Roman" w:hAnsi="Times New Roman" w:cs="Times New Roman"/>
                <w:sz w:val="24"/>
                <w:szCs w:val="24"/>
                <w:lang w:eastAsia="ru-RU"/>
              </w:rPr>
            </w:pPr>
            <w:r w:rsidRPr="00670945">
              <w:rPr>
                <w:rFonts w:ascii="Times New Roman" w:eastAsia="Times New Roman" w:hAnsi="Times New Roman" w:cs="Times New Roman"/>
                <w:sz w:val="24"/>
                <w:szCs w:val="24"/>
                <w:lang w:eastAsia="ru-RU"/>
              </w:rPr>
              <w:br/>
              <w:t>75 </w:t>
            </w:r>
          </w:p>
        </w:tc>
        <w:tc>
          <w:tcPr>
            <w:tcW w:w="516" w:type="dxa"/>
            <w:vAlign w:val="center"/>
          </w:tcPr>
          <w:p w:rsidR="000E7AD0" w:rsidRPr="00670945" w:rsidRDefault="000E7AD0" w:rsidP="00B437DA">
            <w:pPr>
              <w:spacing w:after="0" w:line="240" w:lineRule="auto"/>
              <w:rPr>
                <w:rFonts w:ascii="Times New Roman" w:eastAsia="Times New Roman" w:hAnsi="Times New Roman" w:cs="Times New Roman"/>
                <w:sz w:val="24"/>
                <w:szCs w:val="24"/>
                <w:lang w:eastAsia="ru-RU"/>
              </w:rPr>
            </w:pPr>
            <w:r w:rsidRPr="00670945">
              <w:rPr>
                <w:rFonts w:ascii="Times New Roman" w:eastAsia="Times New Roman" w:hAnsi="Times New Roman" w:cs="Times New Roman"/>
                <w:sz w:val="24"/>
                <w:szCs w:val="24"/>
                <w:lang w:eastAsia="ru-RU"/>
              </w:rPr>
              <w:t>77 </w:t>
            </w:r>
          </w:p>
        </w:tc>
        <w:tc>
          <w:tcPr>
            <w:tcW w:w="512" w:type="dxa"/>
            <w:vAlign w:val="center"/>
          </w:tcPr>
          <w:p w:rsidR="000E7AD0" w:rsidRPr="00670945" w:rsidRDefault="000E7AD0" w:rsidP="00B437DA">
            <w:pPr>
              <w:spacing w:after="0" w:line="240" w:lineRule="auto"/>
              <w:rPr>
                <w:rFonts w:ascii="Times New Roman" w:eastAsia="Times New Roman" w:hAnsi="Times New Roman" w:cs="Times New Roman"/>
                <w:sz w:val="24"/>
                <w:szCs w:val="24"/>
                <w:lang w:eastAsia="ru-RU"/>
              </w:rPr>
            </w:pPr>
            <w:r w:rsidRPr="00670945">
              <w:rPr>
                <w:rFonts w:ascii="Times New Roman" w:eastAsia="Times New Roman" w:hAnsi="Times New Roman" w:cs="Times New Roman"/>
                <w:sz w:val="24"/>
                <w:szCs w:val="24"/>
                <w:lang w:eastAsia="ru-RU"/>
              </w:rPr>
              <w:br/>
              <w:t>78 </w:t>
            </w:r>
          </w:p>
        </w:tc>
        <w:tc>
          <w:tcPr>
            <w:tcW w:w="512" w:type="dxa"/>
            <w:vAlign w:val="center"/>
          </w:tcPr>
          <w:p w:rsidR="000E7AD0" w:rsidRPr="00670945" w:rsidRDefault="000E7AD0" w:rsidP="00B437DA">
            <w:pPr>
              <w:spacing w:after="0" w:line="240" w:lineRule="auto"/>
              <w:rPr>
                <w:rFonts w:ascii="Times New Roman" w:eastAsia="Times New Roman" w:hAnsi="Times New Roman" w:cs="Times New Roman"/>
                <w:sz w:val="24"/>
                <w:szCs w:val="24"/>
                <w:lang w:eastAsia="ru-RU"/>
              </w:rPr>
            </w:pPr>
            <w:r w:rsidRPr="00670945">
              <w:rPr>
                <w:rFonts w:ascii="Times New Roman" w:eastAsia="Times New Roman" w:hAnsi="Times New Roman" w:cs="Times New Roman"/>
                <w:sz w:val="24"/>
                <w:szCs w:val="24"/>
                <w:lang w:eastAsia="ru-RU"/>
              </w:rPr>
              <w:br/>
              <w:t>82 </w:t>
            </w:r>
          </w:p>
        </w:tc>
        <w:tc>
          <w:tcPr>
            <w:tcW w:w="512" w:type="dxa"/>
            <w:vAlign w:val="center"/>
          </w:tcPr>
          <w:p w:rsidR="000E7AD0" w:rsidRPr="00670945" w:rsidRDefault="000E7AD0" w:rsidP="00B437DA">
            <w:pPr>
              <w:spacing w:after="0" w:line="240" w:lineRule="auto"/>
              <w:rPr>
                <w:rFonts w:ascii="Times New Roman" w:eastAsia="Times New Roman" w:hAnsi="Times New Roman" w:cs="Times New Roman"/>
                <w:sz w:val="24"/>
                <w:szCs w:val="24"/>
                <w:lang w:eastAsia="ru-RU"/>
              </w:rPr>
            </w:pPr>
            <w:r w:rsidRPr="00670945">
              <w:rPr>
                <w:rFonts w:ascii="Times New Roman" w:eastAsia="Times New Roman" w:hAnsi="Times New Roman" w:cs="Times New Roman"/>
                <w:sz w:val="24"/>
                <w:szCs w:val="24"/>
                <w:lang w:eastAsia="ru-RU"/>
              </w:rPr>
              <w:br/>
              <w:t>84 </w:t>
            </w:r>
          </w:p>
        </w:tc>
        <w:tc>
          <w:tcPr>
            <w:tcW w:w="1262" w:type="dxa"/>
            <w:vAlign w:val="center"/>
          </w:tcPr>
          <w:p w:rsidR="000E7AD0" w:rsidRPr="00670945" w:rsidRDefault="000E7AD0" w:rsidP="000E7AD0">
            <w:pPr>
              <w:spacing w:after="0" w:line="240" w:lineRule="auto"/>
              <w:jc w:val="center"/>
              <w:rPr>
                <w:rFonts w:ascii="Times New Roman" w:eastAsia="Times New Roman" w:hAnsi="Times New Roman" w:cs="Times New Roman"/>
                <w:sz w:val="24"/>
                <w:szCs w:val="24"/>
                <w:lang w:eastAsia="ru-RU"/>
              </w:rPr>
            </w:pPr>
            <w:r w:rsidRPr="00670945">
              <w:rPr>
                <w:rFonts w:ascii="Times New Roman" w:eastAsia="Times New Roman" w:hAnsi="Times New Roman" w:cs="Times New Roman"/>
                <w:sz w:val="24"/>
                <w:szCs w:val="24"/>
                <w:lang w:eastAsia="ru-RU"/>
              </w:rPr>
              <w:br/>
              <w:t>75</w:t>
            </w:r>
          </w:p>
        </w:tc>
      </w:tr>
    </w:tbl>
    <w:p w:rsidR="00AB2AD4" w:rsidRDefault="00AB2AD4" w:rsidP="00AB2AD4">
      <w:pPr>
        <w:spacing w:after="0" w:line="360" w:lineRule="auto"/>
        <w:ind w:firstLine="851"/>
        <w:jc w:val="both"/>
        <w:rPr>
          <w:rFonts w:ascii="Times New Roman" w:eastAsia="Calibri" w:hAnsi="Times New Roman" w:cs="Times New Roman"/>
          <w:b/>
          <w:color w:val="000000"/>
          <w:sz w:val="28"/>
          <w:szCs w:val="24"/>
          <w:lang w:eastAsia="ru-RU"/>
        </w:rPr>
      </w:pPr>
    </w:p>
    <w:p w:rsidR="00B437DA" w:rsidRDefault="00B437DA" w:rsidP="00B437DA">
      <w:pPr>
        <w:rPr>
          <w:rFonts w:ascii="Times New Roman" w:eastAsia="Calibri" w:hAnsi="Times New Roman" w:cs="Times New Roman"/>
          <w:color w:val="000000"/>
          <w:sz w:val="28"/>
          <w:szCs w:val="24"/>
          <w:lang w:eastAsia="ru-RU"/>
        </w:rPr>
      </w:pPr>
      <w:r>
        <w:rPr>
          <w:rFonts w:ascii="Times New Roman" w:eastAsia="Calibri" w:hAnsi="Times New Roman" w:cs="Times New Roman"/>
          <w:color w:val="000000"/>
          <w:sz w:val="28"/>
          <w:szCs w:val="24"/>
          <w:lang w:eastAsia="ru-RU"/>
        </w:rPr>
        <w:br w:type="page"/>
      </w:r>
    </w:p>
    <w:p w:rsidR="00B437DA" w:rsidRPr="00B437DA" w:rsidRDefault="00B437DA" w:rsidP="00B437DA">
      <w:pPr>
        <w:jc w:val="center"/>
        <w:rPr>
          <w:rFonts w:ascii="Times New Roman" w:eastAsia="Calibri" w:hAnsi="Times New Roman" w:cs="Times New Roman"/>
          <w:b/>
          <w:color w:val="000000"/>
          <w:sz w:val="28"/>
          <w:szCs w:val="24"/>
          <w:lang w:eastAsia="ru-RU"/>
        </w:rPr>
      </w:pPr>
      <w:r w:rsidRPr="00B437DA">
        <w:rPr>
          <w:rFonts w:ascii="Times New Roman" w:eastAsia="Calibri" w:hAnsi="Times New Roman" w:cs="Times New Roman"/>
          <w:b/>
          <w:color w:val="000000"/>
          <w:sz w:val="28"/>
          <w:szCs w:val="24"/>
          <w:lang w:eastAsia="ru-RU"/>
        </w:rPr>
        <w:lastRenderedPageBreak/>
        <w:t>2.1 Требования плодово-ягодных культур к климатическим условиям</w:t>
      </w:r>
    </w:p>
    <w:p w:rsidR="00B437DA" w:rsidRDefault="00B437DA" w:rsidP="00B437DA">
      <w:pPr>
        <w:jc w:val="right"/>
        <w:rPr>
          <w:rFonts w:ascii="Times New Roman" w:eastAsia="Calibri" w:hAnsi="Times New Roman" w:cs="Times New Roman"/>
          <w:color w:val="000000"/>
          <w:sz w:val="28"/>
          <w:szCs w:val="24"/>
          <w:lang w:eastAsia="ru-RU"/>
        </w:rPr>
      </w:pPr>
      <w:r>
        <w:rPr>
          <w:rFonts w:ascii="Times New Roman" w:eastAsia="Calibri" w:hAnsi="Times New Roman" w:cs="Times New Roman"/>
          <w:color w:val="000000"/>
          <w:sz w:val="28"/>
          <w:szCs w:val="24"/>
          <w:lang w:eastAsia="ru-RU"/>
        </w:rPr>
        <w:t>Таблица 2</w:t>
      </w:r>
    </w:p>
    <w:p w:rsidR="00B437DA" w:rsidRDefault="00B437DA" w:rsidP="00B437DA">
      <w:pPr>
        <w:jc w:val="center"/>
        <w:rPr>
          <w:rFonts w:ascii="Times New Roman" w:eastAsia="Calibri" w:hAnsi="Times New Roman" w:cs="Times New Roman"/>
          <w:color w:val="000000"/>
          <w:sz w:val="28"/>
          <w:szCs w:val="24"/>
          <w:lang w:eastAsia="ru-RU"/>
        </w:rPr>
      </w:pPr>
      <w:r>
        <w:rPr>
          <w:rFonts w:ascii="Times New Roman" w:eastAsia="Calibri" w:hAnsi="Times New Roman" w:cs="Times New Roman"/>
          <w:color w:val="000000"/>
          <w:sz w:val="28"/>
          <w:szCs w:val="24"/>
          <w:lang w:eastAsia="ru-RU"/>
        </w:rPr>
        <w:t>Требования плодово-ягодных культур к климатическим условиям.</w:t>
      </w:r>
    </w:p>
    <w:tbl>
      <w:tblPr>
        <w:tblW w:w="915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1839"/>
        <w:gridCol w:w="2725"/>
        <w:gridCol w:w="1825"/>
        <w:gridCol w:w="1525"/>
      </w:tblGrid>
      <w:tr w:rsidR="00B437DA" w:rsidRPr="00B437DA" w:rsidTr="00B437DA">
        <w:trPr>
          <w:trHeight w:val="697"/>
          <w:jc w:val="center"/>
        </w:trPr>
        <w:tc>
          <w:tcPr>
            <w:tcW w:w="1241" w:type="dxa"/>
          </w:tcPr>
          <w:p w:rsidR="00B437DA" w:rsidRPr="00B437DA" w:rsidRDefault="00B437DA" w:rsidP="00B437DA">
            <w:pPr>
              <w:suppressAutoHyphens/>
              <w:spacing w:after="0" w:line="240" w:lineRule="auto"/>
              <w:rPr>
                <w:rFonts w:ascii="Times New Roman" w:eastAsia="Times New Roman" w:hAnsi="Times New Roman" w:cs="Times New Roman"/>
                <w:sz w:val="24"/>
                <w:szCs w:val="24"/>
                <w:lang w:eastAsia="ru-RU"/>
              </w:rPr>
            </w:pPr>
            <w:r w:rsidRPr="00B437DA">
              <w:rPr>
                <w:rFonts w:ascii="Times New Roman" w:eastAsia="Times New Roman" w:hAnsi="Times New Roman" w:cs="Times New Roman"/>
                <w:sz w:val="24"/>
                <w:szCs w:val="24"/>
                <w:lang w:eastAsia="ru-RU"/>
              </w:rPr>
              <w:t>Порода, сорт</w:t>
            </w:r>
          </w:p>
        </w:tc>
        <w:tc>
          <w:tcPr>
            <w:tcW w:w="1839" w:type="dxa"/>
          </w:tcPr>
          <w:p w:rsidR="00B437DA" w:rsidRPr="00B437DA" w:rsidRDefault="00B437DA" w:rsidP="00B437DA">
            <w:pPr>
              <w:suppressAutoHyphens/>
              <w:spacing w:after="0" w:line="240" w:lineRule="auto"/>
              <w:rPr>
                <w:rFonts w:ascii="Times New Roman" w:eastAsia="Times New Roman" w:hAnsi="Times New Roman" w:cs="Times New Roman"/>
                <w:sz w:val="24"/>
                <w:szCs w:val="24"/>
                <w:lang w:eastAsia="ru-RU"/>
              </w:rPr>
            </w:pPr>
            <w:r w:rsidRPr="00B437DA">
              <w:rPr>
                <w:rFonts w:ascii="Times New Roman" w:eastAsia="Times New Roman" w:hAnsi="Times New Roman" w:cs="Times New Roman"/>
                <w:sz w:val="24"/>
                <w:szCs w:val="24"/>
                <w:lang w:eastAsia="ru-RU"/>
              </w:rPr>
              <w:t xml:space="preserve">Сумма температур выше </w:t>
            </w:r>
            <w:r w:rsidRPr="00B437DA">
              <w:rPr>
                <w:rFonts w:ascii="Times New Roman" w:eastAsia="Times New Roman" w:hAnsi="Times New Roman" w:cs="Times New Roman"/>
                <w:sz w:val="24"/>
                <w:szCs w:val="24"/>
                <w:lang w:eastAsia="ru-RU"/>
              </w:rPr>
              <w:object w:dxaOrig="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14.6pt" o:ole="">
                  <v:imagedata r:id="rId9" o:title=""/>
                </v:shape>
                <o:OLEObject Type="Embed" ProgID="Equation.DSMT4" ShapeID="_x0000_i1025" DrawAspect="Content" ObjectID="_1616753805" r:id="rId10"/>
              </w:object>
            </w:r>
          </w:p>
        </w:tc>
        <w:tc>
          <w:tcPr>
            <w:tcW w:w="2725" w:type="dxa"/>
          </w:tcPr>
          <w:p w:rsidR="00B437DA" w:rsidRPr="00B437DA" w:rsidRDefault="00B437DA" w:rsidP="00B437DA">
            <w:pPr>
              <w:suppressAutoHyphens/>
              <w:spacing w:after="0" w:line="240" w:lineRule="auto"/>
              <w:rPr>
                <w:rFonts w:ascii="Times New Roman" w:eastAsia="Times New Roman" w:hAnsi="Times New Roman" w:cs="Times New Roman"/>
                <w:sz w:val="24"/>
                <w:szCs w:val="24"/>
                <w:lang w:eastAsia="ru-RU"/>
              </w:rPr>
            </w:pPr>
            <w:r w:rsidRPr="00B437DA">
              <w:rPr>
                <w:rFonts w:ascii="Times New Roman" w:eastAsia="Times New Roman" w:hAnsi="Times New Roman" w:cs="Times New Roman"/>
                <w:sz w:val="24"/>
                <w:szCs w:val="24"/>
                <w:lang w:eastAsia="ru-RU"/>
              </w:rPr>
              <w:t xml:space="preserve">Продолжительность периода с </w:t>
            </w:r>
            <w:r w:rsidRPr="00B437DA">
              <w:rPr>
                <w:rFonts w:ascii="Times New Roman" w:eastAsia="Times New Roman" w:hAnsi="Times New Roman" w:cs="Times New Roman"/>
                <w:sz w:val="24"/>
                <w:szCs w:val="24"/>
                <w:lang w:val="en-US" w:eastAsia="ru-RU"/>
              </w:rPr>
              <w:t>t</w:t>
            </w:r>
            <w:r w:rsidRPr="00B437DA">
              <w:rPr>
                <w:rFonts w:ascii="Times New Roman" w:eastAsia="Times New Roman" w:hAnsi="Times New Roman" w:cs="Times New Roman"/>
                <w:sz w:val="24"/>
                <w:szCs w:val="24"/>
                <w:lang w:eastAsia="ru-RU"/>
              </w:rPr>
              <w:t xml:space="preserve"> выше </w:t>
            </w:r>
            <w:r w:rsidRPr="00B437DA">
              <w:rPr>
                <w:rFonts w:ascii="Times New Roman" w:eastAsia="Times New Roman" w:hAnsi="Times New Roman" w:cs="Times New Roman"/>
                <w:sz w:val="24"/>
                <w:szCs w:val="24"/>
                <w:lang w:eastAsia="ru-RU"/>
              </w:rPr>
              <w:object w:dxaOrig="540" w:dyaOrig="320">
                <v:shape id="_x0000_i1026" type="#_x0000_t75" style="width:27.25pt;height:14.6pt" o:ole="">
                  <v:imagedata r:id="rId9" o:title=""/>
                </v:shape>
                <o:OLEObject Type="Embed" ProgID="Equation.DSMT4" ShapeID="_x0000_i1026" DrawAspect="Content" ObjectID="_1616753806" r:id="rId11"/>
              </w:object>
            </w:r>
            <w:r w:rsidRPr="00B437DA">
              <w:rPr>
                <w:rFonts w:ascii="Times New Roman" w:eastAsia="Times New Roman" w:hAnsi="Times New Roman" w:cs="Times New Roman"/>
                <w:sz w:val="24"/>
                <w:szCs w:val="24"/>
                <w:lang w:eastAsia="ru-RU"/>
              </w:rPr>
              <w:t>, дни</w:t>
            </w:r>
          </w:p>
        </w:tc>
        <w:tc>
          <w:tcPr>
            <w:tcW w:w="1825" w:type="dxa"/>
          </w:tcPr>
          <w:p w:rsidR="00B437DA" w:rsidRPr="00B437DA" w:rsidRDefault="00B437DA" w:rsidP="00B437DA">
            <w:pPr>
              <w:suppressAutoHyphens/>
              <w:spacing w:after="0" w:line="240" w:lineRule="auto"/>
              <w:rPr>
                <w:rFonts w:ascii="Times New Roman" w:eastAsia="Times New Roman" w:hAnsi="Times New Roman" w:cs="Times New Roman"/>
                <w:sz w:val="24"/>
                <w:szCs w:val="24"/>
                <w:lang w:eastAsia="ru-RU"/>
              </w:rPr>
            </w:pPr>
            <w:r w:rsidRPr="00B437DA">
              <w:rPr>
                <w:rFonts w:ascii="Times New Roman" w:eastAsia="Times New Roman" w:hAnsi="Times New Roman" w:cs="Times New Roman"/>
                <w:sz w:val="24"/>
                <w:szCs w:val="24"/>
                <w:lang w:eastAsia="ru-RU"/>
              </w:rPr>
              <w:t xml:space="preserve">Повреждающая температура </w:t>
            </w:r>
            <w:r w:rsidRPr="00B437DA">
              <w:rPr>
                <w:rFonts w:ascii="Times New Roman" w:eastAsia="Times New Roman" w:hAnsi="Times New Roman" w:cs="Times New Roman"/>
                <w:sz w:val="24"/>
                <w:szCs w:val="24"/>
                <w:lang w:eastAsia="ru-RU"/>
              </w:rPr>
              <w:object w:dxaOrig="320" w:dyaOrig="320">
                <v:shape id="_x0000_i1027" type="#_x0000_t75" style="width:14.6pt;height:14.6pt" o:ole="">
                  <v:imagedata r:id="rId12" o:title=""/>
                </v:shape>
                <o:OLEObject Type="Embed" ProgID="Equation.DSMT4" ShapeID="_x0000_i1027" DrawAspect="Content" ObjectID="_1616753807" r:id="rId13"/>
              </w:object>
            </w:r>
          </w:p>
        </w:tc>
        <w:tc>
          <w:tcPr>
            <w:tcW w:w="1525" w:type="dxa"/>
          </w:tcPr>
          <w:p w:rsidR="00B437DA" w:rsidRPr="00B437DA" w:rsidRDefault="00B437DA" w:rsidP="00B437DA">
            <w:pPr>
              <w:suppressAutoHyphens/>
              <w:spacing w:after="0" w:line="240" w:lineRule="auto"/>
              <w:rPr>
                <w:rFonts w:ascii="Times New Roman" w:eastAsia="Times New Roman" w:hAnsi="Times New Roman" w:cs="Times New Roman"/>
                <w:sz w:val="24"/>
                <w:szCs w:val="24"/>
                <w:lang w:eastAsia="ru-RU"/>
              </w:rPr>
            </w:pPr>
            <w:r w:rsidRPr="00B437DA">
              <w:rPr>
                <w:rFonts w:ascii="Times New Roman" w:eastAsia="Times New Roman" w:hAnsi="Times New Roman" w:cs="Times New Roman"/>
                <w:sz w:val="24"/>
                <w:szCs w:val="24"/>
                <w:lang w:eastAsia="ru-RU"/>
              </w:rPr>
              <w:t xml:space="preserve">Годовая сумма осадков, </w:t>
            </w:r>
            <w:proofErr w:type="gramStart"/>
            <w:r w:rsidRPr="00B437DA">
              <w:rPr>
                <w:rFonts w:ascii="Times New Roman" w:eastAsia="Times New Roman" w:hAnsi="Times New Roman" w:cs="Times New Roman"/>
                <w:sz w:val="24"/>
                <w:szCs w:val="24"/>
                <w:lang w:eastAsia="ru-RU"/>
              </w:rPr>
              <w:t>мм</w:t>
            </w:r>
            <w:proofErr w:type="gramEnd"/>
          </w:p>
        </w:tc>
      </w:tr>
      <w:tr w:rsidR="00B437DA" w:rsidRPr="00B437DA" w:rsidTr="00B437DA">
        <w:trPr>
          <w:trHeight w:val="242"/>
          <w:jc w:val="center"/>
        </w:trPr>
        <w:tc>
          <w:tcPr>
            <w:tcW w:w="9155" w:type="dxa"/>
            <w:gridSpan w:val="5"/>
          </w:tcPr>
          <w:p w:rsidR="00B437DA" w:rsidRPr="00B437DA" w:rsidRDefault="00B437DA" w:rsidP="00B437DA">
            <w:pPr>
              <w:suppressAutoHyphens/>
              <w:spacing w:after="0" w:line="240" w:lineRule="auto"/>
              <w:jc w:val="center"/>
              <w:rPr>
                <w:rFonts w:ascii="Times New Roman" w:eastAsia="Times New Roman" w:hAnsi="Times New Roman" w:cs="Times New Roman"/>
                <w:sz w:val="28"/>
                <w:szCs w:val="28"/>
                <w:lang w:eastAsia="ru-RU"/>
              </w:rPr>
            </w:pPr>
            <w:r w:rsidRPr="00B437DA">
              <w:rPr>
                <w:rFonts w:ascii="Times New Roman" w:eastAsia="Times New Roman" w:hAnsi="Times New Roman" w:cs="Times New Roman"/>
                <w:sz w:val="28"/>
                <w:szCs w:val="28"/>
                <w:lang w:eastAsia="ru-RU"/>
              </w:rPr>
              <w:t>Яблоня</w:t>
            </w:r>
          </w:p>
        </w:tc>
      </w:tr>
      <w:tr w:rsidR="00D52CC9" w:rsidRPr="00B437DA" w:rsidTr="000763DD">
        <w:trPr>
          <w:trHeight w:val="70"/>
          <w:jc w:val="center"/>
        </w:trPr>
        <w:tc>
          <w:tcPr>
            <w:tcW w:w="1241" w:type="dxa"/>
            <w:vAlign w:val="center"/>
          </w:tcPr>
          <w:p w:rsidR="00D52CC9" w:rsidRPr="000763DD" w:rsidRDefault="00D52CC9"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Летние</w:t>
            </w:r>
          </w:p>
        </w:tc>
        <w:tc>
          <w:tcPr>
            <w:tcW w:w="1839"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1700</w:t>
            </w:r>
          </w:p>
        </w:tc>
        <w:tc>
          <w:tcPr>
            <w:tcW w:w="27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115</w:t>
            </w:r>
          </w:p>
        </w:tc>
        <w:tc>
          <w:tcPr>
            <w:tcW w:w="18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-35-40</w:t>
            </w:r>
          </w:p>
        </w:tc>
        <w:tc>
          <w:tcPr>
            <w:tcW w:w="15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300…500</w:t>
            </w:r>
          </w:p>
        </w:tc>
      </w:tr>
      <w:tr w:rsidR="00D52CC9" w:rsidRPr="00B437DA" w:rsidTr="000763DD">
        <w:trPr>
          <w:trHeight w:val="70"/>
          <w:jc w:val="center"/>
        </w:trPr>
        <w:tc>
          <w:tcPr>
            <w:tcW w:w="1241" w:type="dxa"/>
            <w:vAlign w:val="center"/>
          </w:tcPr>
          <w:p w:rsidR="00D52CC9" w:rsidRPr="000763DD" w:rsidRDefault="00D52CC9"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Осенние</w:t>
            </w:r>
          </w:p>
        </w:tc>
        <w:tc>
          <w:tcPr>
            <w:tcW w:w="1839"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1900</w:t>
            </w:r>
          </w:p>
        </w:tc>
        <w:tc>
          <w:tcPr>
            <w:tcW w:w="27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130</w:t>
            </w:r>
          </w:p>
        </w:tc>
        <w:tc>
          <w:tcPr>
            <w:tcW w:w="18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-35-40</w:t>
            </w:r>
          </w:p>
        </w:tc>
        <w:tc>
          <w:tcPr>
            <w:tcW w:w="15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300…500</w:t>
            </w:r>
          </w:p>
        </w:tc>
      </w:tr>
      <w:tr w:rsidR="00D52CC9" w:rsidRPr="00B437DA" w:rsidTr="000763DD">
        <w:trPr>
          <w:trHeight w:val="70"/>
          <w:jc w:val="center"/>
        </w:trPr>
        <w:tc>
          <w:tcPr>
            <w:tcW w:w="1241" w:type="dxa"/>
            <w:vAlign w:val="center"/>
          </w:tcPr>
          <w:p w:rsidR="00D52CC9" w:rsidRPr="000763DD" w:rsidRDefault="00D52CC9"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Зимние</w:t>
            </w:r>
          </w:p>
        </w:tc>
        <w:tc>
          <w:tcPr>
            <w:tcW w:w="1839"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2000</w:t>
            </w:r>
          </w:p>
        </w:tc>
        <w:tc>
          <w:tcPr>
            <w:tcW w:w="27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140</w:t>
            </w:r>
          </w:p>
        </w:tc>
        <w:tc>
          <w:tcPr>
            <w:tcW w:w="18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-35-40</w:t>
            </w:r>
          </w:p>
        </w:tc>
        <w:tc>
          <w:tcPr>
            <w:tcW w:w="15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300…500</w:t>
            </w:r>
          </w:p>
        </w:tc>
      </w:tr>
      <w:tr w:rsidR="00D52CC9" w:rsidRPr="00B437DA" w:rsidTr="000763DD">
        <w:trPr>
          <w:trHeight w:val="241"/>
          <w:jc w:val="center"/>
        </w:trPr>
        <w:tc>
          <w:tcPr>
            <w:tcW w:w="9155" w:type="dxa"/>
            <w:gridSpan w:val="5"/>
            <w:vAlign w:val="center"/>
          </w:tcPr>
          <w:p w:rsidR="00D52CC9" w:rsidRPr="000763DD" w:rsidRDefault="00D52CC9"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Груша</w:t>
            </w:r>
          </w:p>
        </w:tc>
      </w:tr>
      <w:tr w:rsidR="00D52CC9" w:rsidRPr="00B437DA" w:rsidTr="000763DD">
        <w:trPr>
          <w:trHeight w:val="70"/>
          <w:jc w:val="center"/>
        </w:trPr>
        <w:tc>
          <w:tcPr>
            <w:tcW w:w="1241" w:type="dxa"/>
            <w:vAlign w:val="center"/>
          </w:tcPr>
          <w:p w:rsidR="00D52CC9" w:rsidRPr="000763DD" w:rsidRDefault="00D52CC9"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Летние</w:t>
            </w:r>
          </w:p>
        </w:tc>
        <w:tc>
          <w:tcPr>
            <w:tcW w:w="1839"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1</w:t>
            </w:r>
            <w:r w:rsidRPr="000763DD">
              <w:rPr>
                <w:rFonts w:ascii="Times New Roman" w:eastAsia="Calibri" w:hAnsi="Times New Roman" w:cs="Times New Roman"/>
                <w:sz w:val="28"/>
                <w:szCs w:val="28"/>
                <w:lang w:val="uk-UA" w:eastAsia="ru-RU"/>
              </w:rPr>
              <w:t>6</w:t>
            </w:r>
            <w:r w:rsidRPr="000763DD">
              <w:rPr>
                <w:rFonts w:ascii="Times New Roman" w:eastAsia="Calibri" w:hAnsi="Times New Roman" w:cs="Times New Roman"/>
                <w:sz w:val="28"/>
                <w:szCs w:val="28"/>
                <w:lang w:eastAsia="ru-RU"/>
              </w:rPr>
              <w:t>00</w:t>
            </w:r>
          </w:p>
        </w:tc>
        <w:tc>
          <w:tcPr>
            <w:tcW w:w="27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val="uk-UA" w:eastAsia="ru-RU"/>
              </w:rPr>
            </w:pPr>
            <w:r w:rsidRPr="000763DD">
              <w:rPr>
                <w:rFonts w:ascii="Times New Roman" w:eastAsia="Calibri" w:hAnsi="Times New Roman" w:cs="Times New Roman"/>
                <w:sz w:val="28"/>
                <w:szCs w:val="28"/>
                <w:lang w:eastAsia="ru-RU"/>
              </w:rPr>
              <w:t>11</w:t>
            </w:r>
            <w:r w:rsidRPr="000763DD">
              <w:rPr>
                <w:rFonts w:ascii="Times New Roman" w:eastAsia="Calibri" w:hAnsi="Times New Roman" w:cs="Times New Roman"/>
                <w:sz w:val="28"/>
                <w:szCs w:val="28"/>
                <w:lang w:val="uk-UA" w:eastAsia="ru-RU"/>
              </w:rPr>
              <w:t>0</w:t>
            </w:r>
          </w:p>
        </w:tc>
        <w:tc>
          <w:tcPr>
            <w:tcW w:w="18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-35-40</w:t>
            </w:r>
          </w:p>
        </w:tc>
        <w:tc>
          <w:tcPr>
            <w:tcW w:w="15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300…500</w:t>
            </w:r>
          </w:p>
        </w:tc>
      </w:tr>
      <w:tr w:rsidR="00D52CC9" w:rsidRPr="00B437DA" w:rsidTr="000763DD">
        <w:trPr>
          <w:trHeight w:val="70"/>
          <w:jc w:val="center"/>
        </w:trPr>
        <w:tc>
          <w:tcPr>
            <w:tcW w:w="1241" w:type="dxa"/>
            <w:vAlign w:val="center"/>
          </w:tcPr>
          <w:p w:rsidR="00D52CC9" w:rsidRPr="000763DD" w:rsidRDefault="00D52CC9"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Осенние</w:t>
            </w:r>
          </w:p>
        </w:tc>
        <w:tc>
          <w:tcPr>
            <w:tcW w:w="1839"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1</w:t>
            </w:r>
            <w:r w:rsidRPr="000763DD">
              <w:rPr>
                <w:rFonts w:ascii="Times New Roman" w:eastAsia="Calibri" w:hAnsi="Times New Roman" w:cs="Times New Roman"/>
                <w:sz w:val="28"/>
                <w:szCs w:val="28"/>
                <w:lang w:val="uk-UA" w:eastAsia="ru-RU"/>
              </w:rPr>
              <w:t>8</w:t>
            </w:r>
            <w:r w:rsidRPr="000763DD">
              <w:rPr>
                <w:rFonts w:ascii="Times New Roman" w:eastAsia="Calibri" w:hAnsi="Times New Roman" w:cs="Times New Roman"/>
                <w:sz w:val="28"/>
                <w:szCs w:val="28"/>
                <w:lang w:eastAsia="ru-RU"/>
              </w:rPr>
              <w:t>00</w:t>
            </w:r>
          </w:p>
        </w:tc>
        <w:tc>
          <w:tcPr>
            <w:tcW w:w="27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val="uk-UA" w:eastAsia="ru-RU"/>
              </w:rPr>
            </w:pPr>
            <w:r w:rsidRPr="000763DD">
              <w:rPr>
                <w:rFonts w:ascii="Times New Roman" w:eastAsia="Calibri" w:hAnsi="Times New Roman" w:cs="Times New Roman"/>
                <w:sz w:val="28"/>
                <w:szCs w:val="28"/>
                <w:lang w:eastAsia="ru-RU"/>
              </w:rPr>
              <w:t>1</w:t>
            </w:r>
            <w:r w:rsidRPr="000763DD">
              <w:rPr>
                <w:rFonts w:ascii="Times New Roman" w:eastAsia="Calibri" w:hAnsi="Times New Roman" w:cs="Times New Roman"/>
                <w:sz w:val="28"/>
                <w:szCs w:val="28"/>
                <w:lang w:val="uk-UA" w:eastAsia="ru-RU"/>
              </w:rPr>
              <w:t>25</w:t>
            </w:r>
          </w:p>
        </w:tc>
        <w:tc>
          <w:tcPr>
            <w:tcW w:w="18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-35-40</w:t>
            </w:r>
          </w:p>
        </w:tc>
        <w:tc>
          <w:tcPr>
            <w:tcW w:w="15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300…500</w:t>
            </w:r>
          </w:p>
        </w:tc>
      </w:tr>
      <w:tr w:rsidR="00D52CC9" w:rsidRPr="00B437DA" w:rsidTr="000763DD">
        <w:trPr>
          <w:trHeight w:val="70"/>
          <w:jc w:val="center"/>
        </w:trPr>
        <w:tc>
          <w:tcPr>
            <w:tcW w:w="1241" w:type="dxa"/>
            <w:vAlign w:val="center"/>
          </w:tcPr>
          <w:p w:rsidR="00D52CC9" w:rsidRPr="000763DD" w:rsidRDefault="00D52CC9"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Зимние</w:t>
            </w:r>
          </w:p>
        </w:tc>
        <w:tc>
          <w:tcPr>
            <w:tcW w:w="1839"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val="uk-UA" w:eastAsia="ru-RU"/>
              </w:rPr>
              <w:t>19</w:t>
            </w:r>
            <w:r w:rsidRPr="000763DD">
              <w:rPr>
                <w:rFonts w:ascii="Times New Roman" w:eastAsia="Calibri" w:hAnsi="Times New Roman" w:cs="Times New Roman"/>
                <w:sz w:val="28"/>
                <w:szCs w:val="28"/>
                <w:lang w:eastAsia="ru-RU"/>
              </w:rPr>
              <w:t>00</w:t>
            </w:r>
          </w:p>
        </w:tc>
        <w:tc>
          <w:tcPr>
            <w:tcW w:w="27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val="uk-UA" w:eastAsia="ru-RU"/>
              </w:rPr>
            </w:pPr>
            <w:r w:rsidRPr="000763DD">
              <w:rPr>
                <w:rFonts w:ascii="Times New Roman" w:eastAsia="Calibri" w:hAnsi="Times New Roman" w:cs="Times New Roman"/>
                <w:sz w:val="28"/>
                <w:szCs w:val="28"/>
                <w:lang w:eastAsia="ru-RU"/>
              </w:rPr>
              <w:t>1</w:t>
            </w:r>
            <w:r w:rsidRPr="000763DD">
              <w:rPr>
                <w:rFonts w:ascii="Times New Roman" w:eastAsia="Calibri" w:hAnsi="Times New Roman" w:cs="Times New Roman"/>
                <w:sz w:val="28"/>
                <w:szCs w:val="28"/>
                <w:lang w:val="uk-UA" w:eastAsia="ru-RU"/>
              </w:rPr>
              <w:t>35</w:t>
            </w:r>
          </w:p>
        </w:tc>
        <w:tc>
          <w:tcPr>
            <w:tcW w:w="18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-35-40</w:t>
            </w:r>
          </w:p>
        </w:tc>
        <w:tc>
          <w:tcPr>
            <w:tcW w:w="15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300…500</w:t>
            </w:r>
          </w:p>
        </w:tc>
      </w:tr>
      <w:tr w:rsidR="00D52CC9" w:rsidRPr="00B437DA" w:rsidTr="000763DD">
        <w:trPr>
          <w:trHeight w:val="70"/>
          <w:jc w:val="center"/>
        </w:trPr>
        <w:tc>
          <w:tcPr>
            <w:tcW w:w="9155" w:type="dxa"/>
            <w:gridSpan w:val="5"/>
            <w:vAlign w:val="center"/>
          </w:tcPr>
          <w:p w:rsidR="00D52CC9" w:rsidRPr="000763DD" w:rsidRDefault="00D52CC9"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Вишня</w:t>
            </w:r>
          </w:p>
        </w:tc>
      </w:tr>
      <w:tr w:rsidR="00D52CC9" w:rsidRPr="00B437DA" w:rsidTr="000763DD">
        <w:trPr>
          <w:trHeight w:val="70"/>
          <w:jc w:val="center"/>
        </w:trPr>
        <w:tc>
          <w:tcPr>
            <w:tcW w:w="1241" w:type="dxa"/>
            <w:vAlign w:val="center"/>
          </w:tcPr>
          <w:p w:rsidR="00D52CC9" w:rsidRPr="000763DD" w:rsidRDefault="00D52CC9"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Ранние</w:t>
            </w:r>
          </w:p>
        </w:tc>
        <w:tc>
          <w:tcPr>
            <w:tcW w:w="1839" w:type="dxa"/>
            <w:vAlign w:val="center"/>
          </w:tcPr>
          <w:p w:rsidR="00D52CC9" w:rsidRPr="000763DD" w:rsidRDefault="000763DD"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Calibri" w:hAnsi="Times New Roman" w:cs="Times New Roman"/>
                <w:color w:val="000000"/>
                <w:sz w:val="28"/>
                <w:szCs w:val="28"/>
                <w:lang w:eastAsia="ru-RU"/>
              </w:rPr>
              <w:t>500-1700</w:t>
            </w:r>
          </w:p>
        </w:tc>
        <w:tc>
          <w:tcPr>
            <w:tcW w:w="2725" w:type="dxa"/>
            <w:vAlign w:val="center"/>
          </w:tcPr>
          <w:p w:rsidR="00D52CC9" w:rsidRPr="000763DD" w:rsidRDefault="000763DD"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Calibri" w:hAnsi="Times New Roman" w:cs="Times New Roman"/>
                <w:color w:val="000000"/>
                <w:sz w:val="28"/>
                <w:szCs w:val="28"/>
                <w:lang w:eastAsia="ru-RU"/>
              </w:rPr>
              <w:t>10</w:t>
            </w:r>
          </w:p>
        </w:tc>
        <w:tc>
          <w:tcPr>
            <w:tcW w:w="1825" w:type="dxa"/>
            <w:vAlign w:val="center"/>
          </w:tcPr>
          <w:p w:rsidR="00D52CC9" w:rsidRPr="000763DD" w:rsidRDefault="000763DD"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Calibri" w:hAnsi="Times New Roman" w:cs="Times New Roman"/>
                <w:color w:val="000000"/>
                <w:sz w:val="28"/>
                <w:szCs w:val="28"/>
                <w:lang w:eastAsia="ru-RU"/>
              </w:rPr>
              <w:t>30…35</w:t>
            </w:r>
          </w:p>
        </w:tc>
        <w:tc>
          <w:tcPr>
            <w:tcW w:w="1525" w:type="dxa"/>
            <w:vAlign w:val="center"/>
          </w:tcPr>
          <w:p w:rsidR="00D52CC9" w:rsidRPr="000763DD" w:rsidRDefault="000763DD"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300…400</w:t>
            </w:r>
          </w:p>
        </w:tc>
      </w:tr>
      <w:tr w:rsidR="00D52CC9" w:rsidRPr="00B437DA" w:rsidTr="000763DD">
        <w:trPr>
          <w:trHeight w:val="70"/>
          <w:jc w:val="center"/>
        </w:trPr>
        <w:tc>
          <w:tcPr>
            <w:tcW w:w="1241" w:type="dxa"/>
            <w:vAlign w:val="center"/>
          </w:tcPr>
          <w:p w:rsidR="00D52CC9" w:rsidRPr="000763DD" w:rsidRDefault="00D52CC9"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Поздние</w:t>
            </w:r>
          </w:p>
        </w:tc>
        <w:tc>
          <w:tcPr>
            <w:tcW w:w="1839" w:type="dxa"/>
            <w:vAlign w:val="center"/>
          </w:tcPr>
          <w:p w:rsidR="00D52CC9" w:rsidRPr="000763DD" w:rsidRDefault="000763DD"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Calibri" w:hAnsi="Times New Roman" w:cs="Times New Roman"/>
                <w:color w:val="000000"/>
                <w:sz w:val="28"/>
                <w:szCs w:val="28"/>
                <w:lang w:eastAsia="ru-RU"/>
              </w:rPr>
              <w:t>500-1700</w:t>
            </w:r>
          </w:p>
        </w:tc>
        <w:tc>
          <w:tcPr>
            <w:tcW w:w="2725" w:type="dxa"/>
            <w:vAlign w:val="center"/>
          </w:tcPr>
          <w:p w:rsidR="00D52CC9" w:rsidRPr="000763DD" w:rsidRDefault="000763DD"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Calibri" w:hAnsi="Times New Roman" w:cs="Times New Roman"/>
                <w:color w:val="000000"/>
                <w:sz w:val="28"/>
                <w:szCs w:val="28"/>
                <w:lang w:eastAsia="ru-RU"/>
              </w:rPr>
              <w:t>15</w:t>
            </w:r>
          </w:p>
        </w:tc>
        <w:tc>
          <w:tcPr>
            <w:tcW w:w="1825" w:type="dxa"/>
            <w:vAlign w:val="center"/>
          </w:tcPr>
          <w:p w:rsidR="00D52CC9" w:rsidRPr="000763DD" w:rsidRDefault="000763DD"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Calibri" w:hAnsi="Times New Roman" w:cs="Times New Roman"/>
                <w:color w:val="000000"/>
                <w:sz w:val="28"/>
                <w:szCs w:val="28"/>
                <w:lang w:eastAsia="ru-RU"/>
              </w:rPr>
              <w:t>30…35</w:t>
            </w:r>
          </w:p>
        </w:tc>
        <w:tc>
          <w:tcPr>
            <w:tcW w:w="1525" w:type="dxa"/>
            <w:vAlign w:val="center"/>
          </w:tcPr>
          <w:p w:rsidR="00D52CC9" w:rsidRPr="000763DD" w:rsidRDefault="00345CA1"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300…400</w:t>
            </w:r>
          </w:p>
        </w:tc>
      </w:tr>
      <w:tr w:rsidR="00D52CC9" w:rsidRPr="00B437DA" w:rsidTr="000763DD">
        <w:trPr>
          <w:trHeight w:val="70"/>
          <w:jc w:val="center"/>
        </w:trPr>
        <w:tc>
          <w:tcPr>
            <w:tcW w:w="9155" w:type="dxa"/>
            <w:gridSpan w:val="5"/>
            <w:vAlign w:val="center"/>
          </w:tcPr>
          <w:p w:rsidR="00D52CC9" w:rsidRPr="000763DD" w:rsidRDefault="00D52CC9"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Малина</w:t>
            </w:r>
          </w:p>
        </w:tc>
      </w:tr>
      <w:tr w:rsidR="00D52CC9" w:rsidRPr="00B437DA" w:rsidTr="000763DD">
        <w:trPr>
          <w:trHeight w:val="70"/>
          <w:jc w:val="center"/>
        </w:trPr>
        <w:tc>
          <w:tcPr>
            <w:tcW w:w="1241" w:type="dxa"/>
            <w:vAlign w:val="center"/>
          </w:tcPr>
          <w:p w:rsidR="00D52CC9" w:rsidRPr="000763DD" w:rsidRDefault="00D52CC9"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Ранние</w:t>
            </w:r>
          </w:p>
        </w:tc>
        <w:tc>
          <w:tcPr>
            <w:tcW w:w="1839"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1235</w:t>
            </w:r>
          </w:p>
        </w:tc>
        <w:tc>
          <w:tcPr>
            <w:tcW w:w="27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80-100</w:t>
            </w:r>
          </w:p>
        </w:tc>
        <w:tc>
          <w:tcPr>
            <w:tcW w:w="18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-37…-40</w:t>
            </w:r>
          </w:p>
        </w:tc>
        <w:tc>
          <w:tcPr>
            <w:tcW w:w="15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700…750</w:t>
            </w:r>
          </w:p>
        </w:tc>
      </w:tr>
      <w:tr w:rsidR="00D52CC9" w:rsidRPr="00B437DA" w:rsidTr="000763DD">
        <w:trPr>
          <w:trHeight w:val="70"/>
          <w:jc w:val="center"/>
        </w:trPr>
        <w:tc>
          <w:tcPr>
            <w:tcW w:w="1241" w:type="dxa"/>
            <w:vAlign w:val="center"/>
          </w:tcPr>
          <w:p w:rsidR="00D52CC9" w:rsidRPr="000763DD" w:rsidRDefault="00D52CC9"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Поздние</w:t>
            </w:r>
          </w:p>
        </w:tc>
        <w:tc>
          <w:tcPr>
            <w:tcW w:w="1839"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1400</w:t>
            </w:r>
          </w:p>
        </w:tc>
        <w:tc>
          <w:tcPr>
            <w:tcW w:w="27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80-100</w:t>
            </w:r>
          </w:p>
        </w:tc>
        <w:tc>
          <w:tcPr>
            <w:tcW w:w="18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-37…-40</w:t>
            </w:r>
          </w:p>
        </w:tc>
        <w:tc>
          <w:tcPr>
            <w:tcW w:w="1525" w:type="dxa"/>
            <w:vAlign w:val="center"/>
          </w:tcPr>
          <w:p w:rsidR="00D52CC9" w:rsidRPr="000763DD" w:rsidRDefault="00D52CC9" w:rsidP="000763DD">
            <w:pPr>
              <w:spacing w:after="0" w:line="240" w:lineRule="auto"/>
              <w:jc w:val="center"/>
              <w:rPr>
                <w:rFonts w:ascii="Times New Roman" w:eastAsia="Calibri" w:hAnsi="Times New Roman" w:cs="Times New Roman"/>
                <w:sz w:val="28"/>
                <w:szCs w:val="28"/>
                <w:lang w:eastAsia="ru-RU"/>
              </w:rPr>
            </w:pPr>
            <w:r w:rsidRPr="000763DD">
              <w:rPr>
                <w:rFonts w:ascii="Times New Roman" w:eastAsia="Calibri" w:hAnsi="Times New Roman" w:cs="Times New Roman"/>
                <w:sz w:val="28"/>
                <w:szCs w:val="28"/>
                <w:lang w:eastAsia="ru-RU"/>
              </w:rPr>
              <w:t>700…750</w:t>
            </w:r>
          </w:p>
        </w:tc>
      </w:tr>
      <w:tr w:rsidR="00D52CC9" w:rsidRPr="00B437DA" w:rsidTr="000763DD">
        <w:trPr>
          <w:trHeight w:val="70"/>
          <w:jc w:val="center"/>
        </w:trPr>
        <w:tc>
          <w:tcPr>
            <w:tcW w:w="9155" w:type="dxa"/>
            <w:gridSpan w:val="5"/>
            <w:vAlign w:val="center"/>
          </w:tcPr>
          <w:p w:rsidR="00D52CC9" w:rsidRPr="000763DD" w:rsidRDefault="00D52CC9"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Крыжовник</w:t>
            </w:r>
          </w:p>
        </w:tc>
      </w:tr>
      <w:tr w:rsidR="00D52CC9" w:rsidRPr="00B437DA" w:rsidTr="000763DD">
        <w:trPr>
          <w:trHeight w:val="70"/>
          <w:jc w:val="center"/>
        </w:trPr>
        <w:tc>
          <w:tcPr>
            <w:tcW w:w="1241" w:type="dxa"/>
            <w:vAlign w:val="center"/>
          </w:tcPr>
          <w:p w:rsidR="00D52CC9" w:rsidRPr="000763DD" w:rsidRDefault="00D52CC9"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Ранние</w:t>
            </w:r>
          </w:p>
        </w:tc>
        <w:tc>
          <w:tcPr>
            <w:tcW w:w="1839" w:type="dxa"/>
            <w:vAlign w:val="center"/>
          </w:tcPr>
          <w:p w:rsidR="00D52CC9" w:rsidRPr="00D52CC9" w:rsidRDefault="00D52CC9" w:rsidP="000763DD">
            <w:pPr>
              <w:spacing w:after="0" w:line="240" w:lineRule="auto"/>
              <w:jc w:val="center"/>
              <w:rPr>
                <w:rFonts w:ascii="Times New Roman" w:eastAsia="Times New Roman" w:hAnsi="Times New Roman" w:cs="Times New Roman"/>
                <w:sz w:val="28"/>
                <w:szCs w:val="28"/>
                <w:lang w:eastAsia="ru-RU"/>
              </w:rPr>
            </w:pPr>
            <w:r w:rsidRPr="00D52CC9">
              <w:rPr>
                <w:rFonts w:ascii="Times New Roman" w:eastAsia="Times New Roman" w:hAnsi="Times New Roman" w:cs="Times New Roman"/>
                <w:sz w:val="28"/>
                <w:szCs w:val="28"/>
                <w:lang w:eastAsia="ru-RU"/>
              </w:rPr>
              <w:t>1100</w:t>
            </w:r>
          </w:p>
        </w:tc>
        <w:tc>
          <w:tcPr>
            <w:tcW w:w="2725" w:type="dxa"/>
            <w:vAlign w:val="center"/>
          </w:tcPr>
          <w:p w:rsidR="00D52CC9" w:rsidRPr="00D52CC9" w:rsidRDefault="00D52CC9" w:rsidP="000763DD">
            <w:pPr>
              <w:spacing w:after="0" w:line="240" w:lineRule="auto"/>
              <w:jc w:val="center"/>
              <w:rPr>
                <w:rFonts w:ascii="Times New Roman" w:eastAsia="Times New Roman" w:hAnsi="Times New Roman" w:cs="Times New Roman"/>
                <w:sz w:val="28"/>
                <w:szCs w:val="28"/>
                <w:lang w:eastAsia="ru-RU"/>
              </w:rPr>
            </w:pPr>
            <w:r w:rsidRPr="00D52CC9">
              <w:rPr>
                <w:rFonts w:ascii="Times New Roman" w:eastAsia="Times New Roman" w:hAnsi="Times New Roman" w:cs="Times New Roman"/>
                <w:sz w:val="28"/>
                <w:szCs w:val="28"/>
                <w:lang w:eastAsia="ru-RU"/>
              </w:rPr>
              <w:t>85-100</w:t>
            </w:r>
          </w:p>
        </w:tc>
        <w:tc>
          <w:tcPr>
            <w:tcW w:w="1825" w:type="dxa"/>
            <w:vAlign w:val="center"/>
          </w:tcPr>
          <w:p w:rsidR="00D52CC9" w:rsidRPr="00D52CC9" w:rsidRDefault="00D52CC9" w:rsidP="000763DD">
            <w:pPr>
              <w:spacing w:after="0" w:line="240" w:lineRule="auto"/>
              <w:jc w:val="center"/>
              <w:rPr>
                <w:rFonts w:ascii="Times New Roman" w:eastAsia="Times New Roman" w:hAnsi="Times New Roman" w:cs="Times New Roman"/>
                <w:sz w:val="28"/>
                <w:szCs w:val="28"/>
                <w:lang w:eastAsia="ru-RU"/>
              </w:rPr>
            </w:pPr>
            <w:r w:rsidRPr="00D52CC9">
              <w:rPr>
                <w:rFonts w:ascii="Times New Roman" w:eastAsia="Times New Roman" w:hAnsi="Times New Roman" w:cs="Times New Roman"/>
                <w:sz w:val="28"/>
                <w:szCs w:val="28"/>
                <w:lang w:eastAsia="ru-RU"/>
              </w:rPr>
              <w:t>-30…-35</w:t>
            </w:r>
          </w:p>
        </w:tc>
        <w:tc>
          <w:tcPr>
            <w:tcW w:w="1525" w:type="dxa"/>
            <w:vAlign w:val="center"/>
          </w:tcPr>
          <w:p w:rsidR="00D52CC9" w:rsidRPr="00D52CC9" w:rsidRDefault="00D52CC9" w:rsidP="000763DD">
            <w:pPr>
              <w:spacing w:after="0" w:line="240" w:lineRule="auto"/>
              <w:jc w:val="center"/>
              <w:rPr>
                <w:rFonts w:ascii="Times New Roman" w:eastAsia="Times New Roman" w:hAnsi="Times New Roman" w:cs="Times New Roman"/>
                <w:sz w:val="28"/>
                <w:szCs w:val="28"/>
                <w:lang w:eastAsia="ru-RU"/>
              </w:rPr>
            </w:pPr>
            <w:r w:rsidRPr="00D52CC9">
              <w:rPr>
                <w:rFonts w:ascii="Times New Roman" w:eastAsia="Times New Roman" w:hAnsi="Times New Roman" w:cs="Times New Roman"/>
                <w:sz w:val="28"/>
                <w:szCs w:val="28"/>
                <w:lang w:eastAsia="ru-RU"/>
              </w:rPr>
              <w:t>400-500</w:t>
            </w:r>
          </w:p>
        </w:tc>
      </w:tr>
      <w:tr w:rsidR="00D52CC9" w:rsidRPr="00B437DA" w:rsidTr="000763DD">
        <w:trPr>
          <w:trHeight w:val="70"/>
          <w:jc w:val="center"/>
        </w:trPr>
        <w:tc>
          <w:tcPr>
            <w:tcW w:w="1241" w:type="dxa"/>
            <w:vAlign w:val="center"/>
          </w:tcPr>
          <w:p w:rsidR="00D52CC9" w:rsidRPr="000763DD" w:rsidRDefault="00D52CC9"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Поздние</w:t>
            </w:r>
          </w:p>
        </w:tc>
        <w:tc>
          <w:tcPr>
            <w:tcW w:w="1839" w:type="dxa"/>
            <w:vAlign w:val="center"/>
          </w:tcPr>
          <w:p w:rsidR="00D52CC9" w:rsidRPr="00D52CC9" w:rsidRDefault="00D52CC9" w:rsidP="000763DD">
            <w:pPr>
              <w:spacing w:after="0" w:line="240" w:lineRule="auto"/>
              <w:jc w:val="center"/>
              <w:rPr>
                <w:rFonts w:ascii="Times New Roman" w:eastAsia="Times New Roman" w:hAnsi="Times New Roman" w:cs="Times New Roman"/>
                <w:sz w:val="28"/>
                <w:szCs w:val="28"/>
                <w:lang w:eastAsia="ru-RU"/>
              </w:rPr>
            </w:pPr>
            <w:r w:rsidRPr="00D52CC9">
              <w:rPr>
                <w:rFonts w:ascii="Times New Roman" w:eastAsia="Times New Roman" w:hAnsi="Times New Roman" w:cs="Times New Roman"/>
                <w:sz w:val="28"/>
                <w:szCs w:val="28"/>
                <w:lang w:eastAsia="ru-RU"/>
              </w:rPr>
              <w:t>1400</w:t>
            </w:r>
          </w:p>
        </w:tc>
        <w:tc>
          <w:tcPr>
            <w:tcW w:w="2725" w:type="dxa"/>
            <w:vAlign w:val="center"/>
          </w:tcPr>
          <w:p w:rsidR="00D52CC9" w:rsidRPr="00D52CC9" w:rsidRDefault="00D52CC9" w:rsidP="000763DD">
            <w:pPr>
              <w:spacing w:after="0" w:line="240" w:lineRule="auto"/>
              <w:jc w:val="center"/>
              <w:rPr>
                <w:rFonts w:ascii="Times New Roman" w:eastAsia="Times New Roman" w:hAnsi="Times New Roman" w:cs="Times New Roman"/>
                <w:sz w:val="28"/>
                <w:szCs w:val="28"/>
                <w:lang w:eastAsia="ru-RU"/>
              </w:rPr>
            </w:pPr>
            <w:r w:rsidRPr="00D52CC9">
              <w:rPr>
                <w:rFonts w:ascii="Times New Roman" w:eastAsia="Times New Roman" w:hAnsi="Times New Roman" w:cs="Times New Roman"/>
                <w:sz w:val="28"/>
                <w:szCs w:val="28"/>
                <w:lang w:eastAsia="ru-RU"/>
              </w:rPr>
              <w:t>85-100</w:t>
            </w:r>
          </w:p>
        </w:tc>
        <w:tc>
          <w:tcPr>
            <w:tcW w:w="1825" w:type="dxa"/>
            <w:vAlign w:val="center"/>
          </w:tcPr>
          <w:p w:rsidR="00D52CC9" w:rsidRPr="00D52CC9" w:rsidRDefault="00D52CC9" w:rsidP="000763DD">
            <w:pPr>
              <w:spacing w:after="0" w:line="240" w:lineRule="auto"/>
              <w:jc w:val="center"/>
              <w:rPr>
                <w:rFonts w:ascii="Times New Roman" w:eastAsia="Times New Roman" w:hAnsi="Times New Roman" w:cs="Times New Roman"/>
                <w:sz w:val="28"/>
                <w:szCs w:val="28"/>
                <w:lang w:eastAsia="ru-RU"/>
              </w:rPr>
            </w:pPr>
            <w:r w:rsidRPr="00D52CC9">
              <w:rPr>
                <w:rFonts w:ascii="Times New Roman" w:eastAsia="Times New Roman" w:hAnsi="Times New Roman" w:cs="Times New Roman"/>
                <w:sz w:val="28"/>
                <w:szCs w:val="28"/>
                <w:lang w:eastAsia="ru-RU"/>
              </w:rPr>
              <w:t>-30…-35</w:t>
            </w:r>
          </w:p>
        </w:tc>
        <w:tc>
          <w:tcPr>
            <w:tcW w:w="1525" w:type="dxa"/>
            <w:vAlign w:val="center"/>
          </w:tcPr>
          <w:p w:rsidR="00D52CC9" w:rsidRPr="00D52CC9" w:rsidRDefault="00D52CC9" w:rsidP="000763DD">
            <w:pPr>
              <w:spacing w:after="0" w:line="240" w:lineRule="auto"/>
              <w:jc w:val="center"/>
              <w:rPr>
                <w:rFonts w:ascii="Times New Roman" w:eastAsia="Times New Roman" w:hAnsi="Times New Roman" w:cs="Times New Roman"/>
                <w:sz w:val="28"/>
                <w:szCs w:val="28"/>
                <w:lang w:eastAsia="ru-RU"/>
              </w:rPr>
            </w:pPr>
            <w:r w:rsidRPr="00D52CC9">
              <w:rPr>
                <w:rFonts w:ascii="Times New Roman" w:eastAsia="Times New Roman" w:hAnsi="Times New Roman" w:cs="Times New Roman"/>
                <w:sz w:val="28"/>
                <w:szCs w:val="28"/>
                <w:lang w:eastAsia="ru-RU"/>
              </w:rPr>
              <w:t>400-500</w:t>
            </w:r>
          </w:p>
        </w:tc>
      </w:tr>
      <w:tr w:rsidR="00D52CC9" w:rsidRPr="00B437DA" w:rsidTr="000763DD">
        <w:trPr>
          <w:trHeight w:val="233"/>
          <w:jc w:val="center"/>
        </w:trPr>
        <w:tc>
          <w:tcPr>
            <w:tcW w:w="9155" w:type="dxa"/>
            <w:gridSpan w:val="5"/>
            <w:vAlign w:val="center"/>
          </w:tcPr>
          <w:p w:rsidR="00D52CC9" w:rsidRPr="000763DD" w:rsidRDefault="00D52CC9"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Жимолость</w:t>
            </w:r>
          </w:p>
        </w:tc>
      </w:tr>
      <w:tr w:rsidR="00D52CC9" w:rsidRPr="00B437DA" w:rsidTr="000763DD">
        <w:trPr>
          <w:trHeight w:val="70"/>
          <w:jc w:val="center"/>
        </w:trPr>
        <w:tc>
          <w:tcPr>
            <w:tcW w:w="1241" w:type="dxa"/>
            <w:vAlign w:val="center"/>
          </w:tcPr>
          <w:p w:rsidR="00D52CC9" w:rsidRPr="000763DD" w:rsidRDefault="00D52CC9"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Ранние</w:t>
            </w:r>
          </w:p>
        </w:tc>
        <w:tc>
          <w:tcPr>
            <w:tcW w:w="1839" w:type="dxa"/>
            <w:vAlign w:val="center"/>
          </w:tcPr>
          <w:p w:rsidR="00D52CC9" w:rsidRPr="00D52CC9" w:rsidRDefault="00D52CC9" w:rsidP="000763DD">
            <w:pPr>
              <w:spacing w:after="0" w:line="240" w:lineRule="auto"/>
              <w:jc w:val="center"/>
              <w:rPr>
                <w:rFonts w:ascii="Times New Roman" w:eastAsia="Times New Roman" w:hAnsi="Times New Roman" w:cs="Times New Roman"/>
                <w:sz w:val="28"/>
                <w:szCs w:val="28"/>
                <w:lang w:eastAsia="ru-RU"/>
              </w:rPr>
            </w:pPr>
            <w:r w:rsidRPr="00D52CC9">
              <w:rPr>
                <w:rFonts w:ascii="Times New Roman" w:eastAsia="Times New Roman" w:hAnsi="Times New Roman" w:cs="Times New Roman"/>
                <w:sz w:val="28"/>
                <w:szCs w:val="28"/>
                <w:lang w:eastAsia="ru-RU"/>
              </w:rPr>
              <w:t>1300</w:t>
            </w:r>
          </w:p>
        </w:tc>
        <w:tc>
          <w:tcPr>
            <w:tcW w:w="2725" w:type="dxa"/>
            <w:vAlign w:val="center"/>
          </w:tcPr>
          <w:p w:rsidR="00D52CC9" w:rsidRPr="00D52CC9" w:rsidRDefault="00D52CC9" w:rsidP="000763DD">
            <w:pPr>
              <w:spacing w:after="0" w:line="240" w:lineRule="auto"/>
              <w:jc w:val="center"/>
              <w:rPr>
                <w:rFonts w:ascii="Times New Roman" w:eastAsia="Times New Roman" w:hAnsi="Times New Roman" w:cs="Times New Roman"/>
                <w:sz w:val="28"/>
                <w:szCs w:val="28"/>
                <w:lang w:eastAsia="ru-RU"/>
              </w:rPr>
            </w:pPr>
            <w:r w:rsidRPr="00D52CC9">
              <w:rPr>
                <w:rFonts w:ascii="Times New Roman" w:eastAsia="Times New Roman" w:hAnsi="Times New Roman" w:cs="Times New Roman"/>
                <w:sz w:val="28"/>
                <w:szCs w:val="28"/>
                <w:lang w:eastAsia="ru-RU"/>
              </w:rPr>
              <w:t>155-170</w:t>
            </w:r>
          </w:p>
        </w:tc>
        <w:tc>
          <w:tcPr>
            <w:tcW w:w="1825" w:type="dxa"/>
            <w:vAlign w:val="center"/>
          </w:tcPr>
          <w:p w:rsidR="00D52CC9" w:rsidRPr="00D52CC9" w:rsidRDefault="00D52CC9" w:rsidP="000763DD">
            <w:pPr>
              <w:spacing w:after="0" w:line="240" w:lineRule="auto"/>
              <w:jc w:val="center"/>
              <w:rPr>
                <w:rFonts w:ascii="Times New Roman" w:eastAsia="Times New Roman" w:hAnsi="Times New Roman" w:cs="Times New Roman"/>
                <w:sz w:val="28"/>
                <w:szCs w:val="28"/>
                <w:lang w:eastAsia="ru-RU"/>
              </w:rPr>
            </w:pPr>
            <w:r w:rsidRPr="00D52CC9">
              <w:rPr>
                <w:rFonts w:ascii="Times New Roman" w:eastAsia="Times New Roman" w:hAnsi="Times New Roman" w:cs="Times New Roman"/>
                <w:sz w:val="28"/>
                <w:szCs w:val="28"/>
                <w:lang w:eastAsia="ru-RU"/>
              </w:rPr>
              <w:t>-45…-50</w:t>
            </w:r>
          </w:p>
        </w:tc>
        <w:tc>
          <w:tcPr>
            <w:tcW w:w="1525" w:type="dxa"/>
            <w:vAlign w:val="center"/>
          </w:tcPr>
          <w:p w:rsidR="00D52CC9" w:rsidRPr="00D52CC9" w:rsidRDefault="00D52CC9" w:rsidP="000763DD">
            <w:pPr>
              <w:spacing w:after="0" w:line="240" w:lineRule="auto"/>
              <w:jc w:val="center"/>
              <w:rPr>
                <w:rFonts w:ascii="Times New Roman" w:eastAsia="Times New Roman" w:hAnsi="Times New Roman" w:cs="Times New Roman"/>
                <w:sz w:val="28"/>
                <w:szCs w:val="28"/>
                <w:lang w:eastAsia="ru-RU"/>
              </w:rPr>
            </w:pPr>
            <w:r w:rsidRPr="00D52CC9">
              <w:rPr>
                <w:rFonts w:ascii="Times New Roman" w:eastAsia="Times New Roman" w:hAnsi="Times New Roman" w:cs="Times New Roman"/>
                <w:sz w:val="28"/>
                <w:szCs w:val="28"/>
                <w:lang w:eastAsia="ru-RU"/>
              </w:rPr>
              <w:t>500..650</w:t>
            </w:r>
          </w:p>
        </w:tc>
      </w:tr>
      <w:tr w:rsidR="00D52CC9" w:rsidRPr="00B437DA" w:rsidTr="000763DD">
        <w:trPr>
          <w:trHeight w:val="380"/>
          <w:jc w:val="center"/>
        </w:trPr>
        <w:tc>
          <w:tcPr>
            <w:tcW w:w="1241" w:type="dxa"/>
            <w:vAlign w:val="center"/>
          </w:tcPr>
          <w:p w:rsidR="00D52CC9" w:rsidRPr="000763DD" w:rsidRDefault="00D52CC9" w:rsidP="000763DD">
            <w:pPr>
              <w:suppressAutoHyphens/>
              <w:spacing w:after="0" w:line="240" w:lineRule="auto"/>
              <w:jc w:val="center"/>
              <w:rPr>
                <w:rFonts w:ascii="Times New Roman" w:eastAsia="Times New Roman" w:hAnsi="Times New Roman" w:cs="Times New Roman"/>
                <w:sz w:val="28"/>
                <w:szCs w:val="28"/>
                <w:lang w:eastAsia="ru-RU"/>
              </w:rPr>
            </w:pPr>
            <w:r w:rsidRPr="000763DD">
              <w:rPr>
                <w:rFonts w:ascii="Times New Roman" w:eastAsia="Times New Roman" w:hAnsi="Times New Roman" w:cs="Times New Roman"/>
                <w:sz w:val="28"/>
                <w:szCs w:val="28"/>
                <w:lang w:eastAsia="ru-RU"/>
              </w:rPr>
              <w:t>Поздние</w:t>
            </w:r>
          </w:p>
        </w:tc>
        <w:tc>
          <w:tcPr>
            <w:tcW w:w="1839" w:type="dxa"/>
            <w:vAlign w:val="center"/>
          </w:tcPr>
          <w:p w:rsidR="00D52CC9" w:rsidRPr="00D52CC9" w:rsidRDefault="00D52CC9" w:rsidP="000763DD">
            <w:pPr>
              <w:spacing w:after="0" w:line="240" w:lineRule="auto"/>
              <w:jc w:val="center"/>
              <w:rPr>
                <w:rFonts w:ascii="Times New Roman" w:eastAsia="Times New Roman" w:hAnsi="Times New Roman" w:cs="Times New Roman"/>
                <w:sz w:val="28"/>
                <w:szCs w:val="28"/>
                <w:lang w:eastAsia="ru-RU"/>
              </w:rPr>
            </w:pPr>
            <w:r w:rsidRPr="00D52CC9">
              <w:rPr>
                <w:rFonts w:ascii="Times New Roman" w:eastAsia="Times New Roman" w:hAnsi="Times New Roman" w:cs="Times New Roman"/>
                <w:sz w:val="28"/>
                <w:szCs w:val="28"/>
                <w:lang w:eastAsia="ru-RU"/>
              </w:rPr>
              <w:t>1500</w:t>
            </w:r>
          </w:p>
        </w:tc>
        <w:tc>
          <w:tcPr>
            <w:tcW w:w="2725" w:type="dxa"/>
            <w:vAlign w:val="center"/>
          </w:tcPr>
          <w:p w:rsidR="00D52CC9" w:rsidRPr="00D52CC9" w:rsidRDefault="00D52CC9" w:rsidP="000763DD">
            <w:pPr>
              <w:spacing w:after="0" w:line="240" w:lineRule="auto"/>
              <w:jc w:val="center"/>
              <w:rPr>
                <w:rFonts w:ascii="Times New Roman" w:eastAsia="Times New Roman" w:hAnsi="Times New Roman" w:cs="Times New Roman"/>
                <w:sz w:val="28"/>
                <w:szCs w:val="28"/>
                <w:lang w:eastAsia="ru-RU"/>
              </w:rPr>
            </w:pPr>
            <w:r w:rsidRPr="00D52CC9">
              <w:rPr>
                <w:rFonts w:ascii="Times New Roman" w:eastAsia="Times New Roman" w:hAnsi="Times New Roman" w:cs="Times New Roman"/>
                <w:sz w:val="28"/>
                <w:szCs w:val="28"/>
                <w:lang w:eastAsia="ru-RU"/>
              </w:rPr>
              <w:t>155-170</w:t>
            </w:r>
          </w:p>
        </w:tc>
        <w:tc>
          <w:tcPr>
            <w:tcW w:w="1825" w:type="dxa"/>
            <w:vAlign w:val="center"/>
          </w:tcPr>
          <w:p w:rsidR="00D52CC9" w:rsidRPr="00D52CC9" w:rsidRDefault="00D52CC9" w:rsidP="000763DD">
            <w:pPr>
              <w:spacing w:after="0" w:line="240" w:lineRule="auto"/>
              <w:jc w:val="center"/>
              <w:rPr>
                <w:rFonts w:ascii="Times New Roman" w:eastAsia="Times New Roman" w:hAnsi="Times New Roman" w:cs="Times New Roman"/>
                <w:sz w:val="28"/>
                <w:szCs w:val="28"/>
                <w:lang w:eastAsia="ru-RU"/>
              </w:rPr>
            </w:pPr>
            <w:r w:rsidRPr="00D52CC9">
              <w:rPr>
                <w:rFonts w:ascii="Times New Roman" w:eastAsia="Times New Roman" w:hAnsi="Times New Roman" w:cs="Times New Roman"/>
                <w:sz w:val="28"/>
                <w:szCs w:val="28"/>
                <w:lang w:eastAsia="ru-RU"/>
              </w:rPr>
              <w:t>-45…-50</w:t>
            </w:r>
          </w:p>
        </w:tc>
        <w:tc>
          <w:tcPr>
            <w:tcW w:w="1525" w:type="dxa"/>
            <w:vAlign w:val="center"/>
          </w:tcPr>
          <w:p w:rsidR="00D52CC9" w:rsidRPr="00D52CC9" w:rsidRDefault="00D52CC9" w:rsidP="000763DD">
            <w:pPr>
              <w:spacing w:after="0" w:line="240" w:lineRule="auto"/>
              <w:jc w:val="center"/>
              <w:rPr>
                <w:rFonts w:ascii="Times New Roman" w:eastAsia="Times New Roman" w:hAnsi="Times New Roman" w:cs="Times New Roman"/>
                <w:sz w:val="28"/>
                <w:szCs w:val="28"/>
                <w:lang w:eastAsia="ru-RU"/>
              </w:rPr>
            </w:pPr>
            <w:r w:rsidRPr="00D52CC9">
              <w:rPr>
                <w:rFonts w:ascii="Times New Roman" w:eastAsia="Times New Roman" w:hAnsi="Times New Roman" w:cs="Times New Roman"/>
                <w:sz w:val="28"/>
                <w:szCs w:val="28"/>
                <w:lang w:eastAsia="ru-RU"/>
              </w:rPr>
              <w:t>500…650</w:t>
            </w:r>
          </w:p>
        </w:tc>
      </w:tr>
    </w:tbl>
    <w:p w:rsidR="006D50C5" w:rsidRPr="006D50C5" w:rsidRDefault="006D50C5" w:rsidP="006D50C5">
      <w:pPr>
        <w:spacing w:before="120" w:after="0" w:line="360" w:lineRule="auto"/>
        <w:ind w:firstLine="851"/>
        <w:jc w:val="both"/>
        <w:rPr>
          <w:rFonts w:ascii="Times New Roman" w:eastAsia="Calibri" w:hAnsi="Times New Roman" w:cs="Times New Roman"/>
          <w:color w:val="000000"/>
          <w:sz w:val="28"/>
          <w:szCs w:val="24"/>
          <w:lang w:eastAsia="ru-RU"/>
        </w:rPr>
      </w:pPr>
      <w:r w:rsidRPr="006D50C5">
        <w:rPr>
          <w:rFonts w:ascii="Times New Roman" w:eastAsia="Calibri" w:hAnsi="Times New Roman" w:cs="Times New Roman"/>
          <w:color w:val="000000"/>
          <w:sz w:val="28"/>
          <w:szCs w:val="24"/>
          <w:lang w:eastAsia="ru-RU"/>
        </w:rPr>
        <w:t xml:space="preserve">Около половины </w:t>
      </w:r>
      <w:proofErr w:type="spellStart"/>
      <w:r w:rsidRPr="006D50C5">
        <w:rPr>
          <w:rFonts w:ascii="Times New Roman" w:eastAsia="Calibri" w:hAnsi="Times New Roman" w:cs="Times New Roman"/>
          <w:color w:val="000000"/>
          <w:sz w:val="28"/>
          <w:szCs w:val="24"/>
          <w:lang w:eastAsia="ru-RU"/>
        </w:rPr>
        <w:t>Предволжья</w:t>
      </w:r>
      <w:proofErr w:type="spellEnd"/>
      <w:r w:rsidRPr="006D50C5">
        <w:rPr>
          <w:rFonts w:ascii="Times New Roman" w:eastAsia="Calibri" w:hAnsi="Times New Roman" w:cs="Times New Roman"/>
          <w:color w:val="000000"/>
          <w:sz w:val="28"/>
          <w:szCs w:val="24"/>
          <w:lang w:eastAsia="ru-RU"/>
        </w:rPr>
        <w:t xml:space="preserve"> охвачено лесостепными почвами. Остальная часть представляет собой </w:t>
      </w:r>
      <w:proofErr w:type="gramStart"/>
      <w:r w:rsidRPr="006D50C5">
        <w:rPr>
          <w:rFonts w:ascii="Times New Roman" w:eastAsia="Calibri" w:hAnsi="Times New Roman" w:cs="Times New Roman"/>
          <w:color w:val="000000"/>
          <w:sz w:val="28"/>
          <w:szCs w:val="24"/>
          <w:lang w:eastAsia="ru-RU"/>
        </w:rPr>
        <w:t>серые</w:t>
      </w:r>
      <w:proofErr w:type="gramEnd"/>
      <w:r w:rsidRPr="006D50C5">
        <w:rPr>
          <w:rFonts w:ascii="Times New Roman" w:eastAsia="Calibri" w:hAnsi="Times New Roman" w:cs="Times New Roman"/>
          <w:color w:val="000000"/>
          <w:sz w:val="28"/>
          <w:szCs w:val="24"/>
          <w:lang w:eastAsia="ru-RU"/>
        </w:rPr>
        <w:t xml:space="preserve"> (32%), оподзоленные и черноземные. Для возвышенностей </w:t>
      </w:r>
      <w:proofErr w:type="gramStart"/>
      <w:r w:rsidRPr="006D50C5">
        <w:rPr>
          <w:rFonts w:ascii="Times New Roman" w:eastAsia="Calibri" w:hAnsi="Times New Roman" w:cs="Times New Roman"/>
          <w:color w:val="000000"/>
          <w:sz w:val="28"/>
          <w:szCs w:val="24"/>
          <w:lang w:eastAsia="ru-RU"/>
        </w:rPr>
        <w:t>характерны</w:t>
      </w:r>
      <w:proofErr w:type="gramEnd"/>
      <w:r w:rsidRPr="006D50C5">
        <w:rPr>
          <w:rFonts w:ascii="Times New Roman" w:eastAsia="Calibri" w:hAnsi="Times New Roman" w:cs="Times New Roman"/>
          <w:color w:val="000000"/>
          <w:sz w:val="28"/>
          <w:szCs w:val="24"/>
          <w:lang w:eastAsia="ru-RU"/>
        </w:rPr>
        <w:t xml:space="preserve"> дерново-подзолистые и светло-серые. На их долю приходится 12% земель. В низинах, ближе к воде, находятся болотные и пойменные массивы.</w:t>
      </w:r>
    </w:p>
    <w:p w:rsidR="006D50C5" w:rsidRPr="006D50C5" w:rsidRDefault="006D50C5" w:rsidP="006D50C5">
      <w:pPr>
        <w:spacing w:after="0" w:line="360" w:lineRule="auto"/>
        <w:ind w:firstLine="851"/>
        <w:jc w:val="both"/>
        <w:rPr>
          <w:rFonts w:ascii="Times New Roman" w:eastAsia="Calibri" w:hAnsi="Times New Roman" w:cs="Times New Roman"/>
          <w:color w:val="000000"/>
          <w:sz w:val="28"/>
          <w:szCs w:val="24"/>
          <w:lang w:eastAsia="ru-RU"/>
        </w:rPr>
      </w:pPr>
      <w:r w:rsidRPr="006D50C5">
        <w:rPr>
          <w:rFonts w:ascii="Times New Roman" w:eastAsia="Calibri" w:hAnsi="Times New Roman" w:cs="Times New Roman"/>
          <w:color w:val="000000"/>
          <w:sz w:val="28"/>
          <w:szCs w:val="24"/>
          <w:lang w:eastAsia="ru-RU"/>
        </w:rPr>
        <w:t xml:space="preserve">Согласно природным особенностям </w:t>
      </w:r>
      <w:proofErr w:type="spellStart"/>
      <w:r w:rsidRPr="006D50C5">
        <w:rPr>
          <w:rFonts w:ascii="Times New Roman" w:eastAsia="Calibri" w:hAnsi="Times New Roman" w:cs="Times New Roman"/>
          <w:color w:val="000000"/>
          <w:sz w:val="28"/>
          <w:szCs w:val="24"/>
          <w:lang w:eastAsia="ru-RU"/>
        </w:rPr>
        <w:t>Предвольжья</w:t>
      </w:r>
      <w:proofErr w:type="spellEnd"/>
      <w:r w:rsidRPr="006D50C5">
        <w:rPr>
          <w:rFonts w:ascii="Times New Roman" w:eastAsia="Calibri" w:hAnsi="Times New Roman" w:cs="Times New Roman"/>
          <w:color w:val="000000"/>
          <w:sz w:val="28"/>
          <w:szCs w:val="24"/>
          <w:lang w:eastAsia="ru-RU"/>
        </w:rPr>
        <w:t xml:space="preserve">, на его просторах можно четко выделить два географических района. Они различаются по увлажненности, гидрогеологическим показателями, эрозионным качествам. Самым плодородным местом края считается юго-западная сторона, где много </w:t>
      </w:r>
      <w:r w:rsidRPr="006D50C5">
        <w:rPr>
          <w:rFonts w:ascii="Times New Roman" w:eastAsia="Calibri" w:hAnsi="Times New Roman" w:cs="Times New Roman"/>
          <w:color w:val="000000"/>
          <w:sz w:val="28"/>
          <w:szCs w:val="24"/>
          <w:lang w:eastAsia="ru-RU"/>
        </w:rPr>
        <w:lastRenderedPageBreak/>
        <w:t xml:space="preserve">выщелоченного чернозема. Здесь находится около 80% плодородных земель и только 20 </w:t>
      </w:r>
      <w:proofErr w:type="gramStart"/>
      <w:r w:rsidRPr="006D50C5">
        <w:rPr>
          <w:rFonts w:ascii="Times New Roman" w:eastAsia="Calibri" w:hAnsi="Times New Roman" w:cs="Times New Roman"/>
          <w:color w:val="000000"/>
          <w:sz w:val="28"/>
          <w:szCs w:val="24"/>
          <w:lang w:eastAsia="ru-RU"/>
        </w:rPr>
        <w:t>заняты</w:t>
      </w:r>
      <w:proofErr w:type="gramEnd"/>
      <w:r w:rsidRPr="006D50C5">
        <w:rPr>
          <w:rFonts w:ascii="Times New Roman" w:eastAsia="Calibri" w:hAnsi="Times New Roman" w:cs="Times New Roman"/>
          <w:color w:val="000000"/>
          <w:sz w:val="28"/>
          <w:szCs w:val="24"/>
          <w:lang w:eastAsia="ru-RU"/>
        </w:rPr>
        <w:t xml:space="preserve"> серыми лесными, болотны</w:t>
      </w:r>
      <w:r>
        <w:rPr>
          <w:rFonts w:ascii="Times New Roman" w:eastAsia="Calibri" w:hAnsi="Times New Roman" w:cs="Times New Roman"/>
          <w:color w:val="000000"/>
          <w:sz w:val="28"/>
          <w:szCs w:val="24"/>
          <w:lang w:eastAsia="ru-RU"/>
        </w:rPr>
        <w:t>ми, полуболотными и пойменными.</w:t>
      </w:r>
    </w:p>
    <w:p w:rsidR="006D50C5" w:rsidRPr="006D50C5" w:rsidRDefault="006D50C5" w:rsidP="006D50C5">
      <w:pPr>
        <w:spacing w:after="0" w:line="360" w:lineRule="auto"/>
        <w:ind w:firstLine="851"/>
        <w:jc w:val="both"/>
        <w:rPr>
          <w:rFonts w:ascii="Times New Roman" w:eastAsia="Calibri" w:hAnsi="Times New Roman" w:cs="Times New Roman"/>
          <w:color w:val="000000"/>
          <w:sz w:val="28"/>
          <w:szCs w:val="24"/>
          <w:lang w:eastAsia="ru-RU"/>
        </w:rPr>
      </w:pPr>
      <w:r w:rsidRPr="006D50C5">
        <w:rPr>
          <w:rFonts w:ascii="Times New Roman" w:eastAsia="Calibri" w:hAnsi="Times New Roman" w:cs="Times New Roman"/>
          <w:color w:val="000000"/>
          <w:sz w:val="28"/>
          <w:szCs w:val="24"/>
          <w:lang w:eastAsia="ru-RU"/>
        </w:rPr>
        <w:t xml:space="preserve">На северо-востоке Республики Татарстан ситуация иная. Чернозем занимает лишь 30% местности. Здесь преобладают </w:t>
      </w:r>
      <w:proofErr w:type="gramStart"/>
      <w:r w:rsidRPr="006D50C5">
        <w:rPr>
          <w:rFonts w:ascii="Times New Roman" w:eastAsia="Calibri" w:hAnsi="Times New Roman" w:cs="Times New Roman"/>
          <w:color w:val="000000"/>
          <w:sz w:val="28"/>
          <w:szCs w:val="24"/>
          <w:lang w:eastAsia="ru-RU"/>
        </w:rPr>
        <w:t>серые</w:t>
      </w:r>
      <w:proofErr w:type="gramEnd"/>
      <w:r w:rsidRPr="006D50C5">
        <w:rPr>
          <w:rFonts w:ascii="Times New Roman" w:eastAsia="Calibri" w:hAnsi="Times New Roman" w:cs="Times New Roman"/>
          <w:color w:val="000000"/>
          <w:sz w:val="28"/>
          <w:szCs w:val="24"/>
          <w:lang w:eastAsia="ru-RU"/>
        </w:rPr>
        <w:t>, темно-серые, дерн</w:t>
      </w:r>
      <w:r>
        <w:rPr>
          <w:rFonts w:ascii="Times New Roman" w:eastAsia="Calibri" w:hAnsi="Times New Roman" w:cs="Times New Roman"/>
          <w:color w:val="000000"/>
          <w:sz w:val="28"/>
          <w:szCs w:val="24"/>
          <w:lang w:eastAsia="ru-RU"/>
        </w:rPr>
        <w:t>ово-подзолистые (57 процентов).</w:t>
      </w:r>
    </w:p>
    <w:p w:rsidR="006D50C5" w:rsidRDefault="006D50C5" w:rsidP="00F14858">
      <w:pPr>
        <w:spacing w:after="0" w:line="360" w:lineRule="auto"/>
        <w:ind w:firstLine="851"/>
        <w:jc w:val="both"/>
        <w:rPr>
          <w:rFonts w:ascii="Times New Roman" w:eastAsia="Calibri" w:hAnsi="Times New Roman" w:cs="Times New Roman"/>
          <w:color w:val="000000"/>
          <w:sz w:val="28"/>
          <w:szCs w:val="24"/>
          <w:lang w:eastAsia="ru-RU"/>
        </w:rPr>
      </w:pPr>
      <w:r w:rsidRPr="006D50C5">
        <w:rPr>
          <w:rFonts w:ascii="Times New Roman" w:eastAsia="Calibri" w:hAnsi="Times New Roman" w:cs="Times New Roman"/>
          <w:color w:val="000000"/>
          <w:sz w:val="28"/>
          <w:szCs w:val="24"/>
          <w:lang w:eastAsia="ru-RU"/>
        </w:rPr>
        <w:t xml:space="preserve">Остальная местность характеризуется болотными, пойменными, и полуболотными типами. Но, несмотря на сложности выращивания культур, площадь </w:t>
      </w:r>
      <w:proofErr w:type="spellStart"/>
      <w:r w:rsidRPr="006D50C5">
        <w:rPr>
          <w:rFonts w:ascii="Times New Roman" w:eastAsia="Calibri" w:hAnsi="Times New Roman" w:cs="Times New Roman"/>
          <w:color w:val="000000"/>
          <w:sz w:val="28"/>
          <w:szCs w:val="24"/>
          <w:lang w:eastAsia="ru-RU"/>
        </w:rPr>
        <w:t>распаханности</w:t>
      </w:r>
      <w:proofErr w:type="spellEnd"/>
      <w:r w:rsidRPr="006D50C5">
        <w:rPr>
          <w:rFonts w:ascii="Times New Roman" w:eastAsia="Calibri" w:hAnsi="Times New Roman" w:cs="Times New Roman"/>
          <w:color w:val="000000"/>
          <w:sz w:val="28"/>
          <w:szCs w:val="24"/>
          <w:lang w:eastAsia="ru-RU"/>
        </w:rPr>
        <w:t xml:space="preserve"> в </w:t>
      </w:r>
      <w:proofErr w:type="spellStart"/>
      <w:r w:rsidRPr="006D50C5">
        <w:rPr>
          <w:rFonts w:ascii="Times New Roman" w:eastAsia="Calibri" w:hAnsi="Times New Roman" w:cs="Times New Roman"/>
          <w:color w:val="000000"/>
          <w:sz w:val="28"/>
          <w:szCs w:val="24"/>
          <w:lang w:eastAsia="ru-RU"/>
        </w:rPr>
        <w:t>Предволжье</w:t>
      </w:r>
      <w:proofErr w:type="spellEnd"/>
      <w:r w:rsidRPr="006D50C5">
        <w:rPr>
          <w:rFonts w:ascii="Times New Roman" w:eastAsia="Calibri" w:hAnsi="Times New Roman" w:cs="Times New Roman"/>
          <w:color w:val="000000"/>
          <w:sz w:val="28"/>
          <w:szCs w:val="24"/>
          <w:lang w:eastAsia="ru-RU"/>
        </w:rPr>
        <w:t xml:space="preserve"> довольно высокая. На юге республики для сельскохозяйственных целей используется до 85% пространства.</w:t>
      </w:r>
    </w:p>
    <w:p w:rsidR="00F14858" w:rsidRDefault="00F14858" w:rsidP="00F14858">
      <w:pPr>
        <w:spacing w:after="0" w:line="360" w:lineRule="auto"/>
        <w:ind w:firstLine="851"/>
        <w:jc w:val="both"/>
        <w:rPr>
          <w:rFonts w:ascii="Times New Roman" w:eastAsia="Calibri" w:hAnsi="Times New Roman" w:cs="Times New Roman"/>
          <w:color w:val="000000"/>
          <w:sz w:val="28"/>
          <w:szCs w:val="24"/>
          <w:lang w:eastAsia="ru-RU"/>
        </w:rPr>
      </w:pPr>
      <w:r w:rsidRPr="00F14858">
        <w:rPr>
          <w:rFonts w:ascii="Times New Roman" w:eastAsia="Calibri" w:hAnsi="Times New Roman" w:cs="Times New Roman"/>
          <w:color w:val="000000"/>
          <w:sz w:val="28"/>
          <w:szCs w:val="24"/>
          <w:lang w:eastAsia="ru-RU"/>
        </w:rPr>
        <w:t xml:space="preserve">Почвенный покров </w:t>
      </w:r>
      <w:proofErr w:type="spellStart"/>
      <w:r>
        <w:rPr>
          <w:rFonts w:ascii="Times New Roman" w:eastAsia="Calibri" w:hAnsi="Times New Roman" w:cs="Times New Roman"/>
          <w:color w:val="000000"/>
          <w:sz w:val="28"/>
          <w:szCs w:val="24"/>
          <w:lang w:eastAsia="ru-RU"/>
        </w:rPr>
        <w:t>Тетюшского</w:t>
      </w:r>
      <w:proofErr w:type="spellEnd"/>
      <w:r>
        <w:rPr>
          <w:rFonts w:ascii="Times New Roman" w:eastAsia="Calibri" w:hAnsi="Times New Roman" w:cs="Times New Roman"/>
          <w:color w:val="000000"/>
          <w:sz w:val="28"/>
          <w:szCs w:val="24"/>
          <w:lang w:eastAsia="ru-RU"/>
        </w:rPr>
        <w:t xml:space="preserve"> района </w:t>
      </w:r>
      <w:r w:rsidRPr="00F14858">
        <w:rPr>
          <w:rFonts w:ascii="Times New Roman" w:eastAsia="Calibri" w:hAnsi="Times New Roman" w:cs="Times New Roman"/>
          <w:color w:val="000000"/>
          <w:sz w:val="28"/>
          <w:szCs w:val="24"/>
          <w:lang w:eastAsia="ru-RU"/>
        </w:rPr>
        <w:t xml:space="preserve">представлен серыми лесными почвами, среднесуглинистыми, очень часто встречаются черноземы. Эти почвы подвержены ветровой и водной эрозии. Территории характеризуются </w:t>
      </w:r>
      <w:proofErr w:type="spellStart"/>
      <w:r w:rsidRPr="00F14858">
        <w:rPr>
          <w:rFonts w:ascii="Times New Roman" w:eastAsia="Calibri" w:hAnsi="Times New Roman" w:cs="Times New Roman"/>
          <w:color w:val="000000"/>
          <w:sz w:val="28"/>
          <w:szCs w:val="24"/>
          <w:lang w:eastAsia="ru-RU"/>
        </w:rPr>
        <w:t>сильноволнистой</w:t>
      </w:r>
      <w:proofErr w:type="spellEnd"/>
      <w:r w:rsidRPr="00F14858">
        <w:rPr>
          <w:rFonts w:ascii="Times New Roman" w:eastAsia="Calibri" w:hAnsi="Times New Roman" w:cs="Times New Roman"/>
          <w:color w:val="000000"/>
          <w:sz w:val="28"/>
          <w:szCs w:val="24"/>
          <w:lang w:eastAsia="ru-RU"/>
        </w:rPr>
        <w:t xml:space="preserve"> равниной, изрезанной в различных направлениях оврагами. Овраги, балки приносит огромный вред сельскому хозяйству, значительно сокращая площадь пахотных земель, ухудшая плодородие окружающих полей, понижая уровень грунтовых вод и почв. Временные поверхностные воды, стекая в овраги, уносят самые ценные питательные элементы почвы, обедняя её плодородные качества, в результате чего урожайность полей падает.</w:t>
      </w:r>
    </w:p>
    <w:p w:rsidR="00F14858" w:rsidRDefault="00F14858" w:rsidP="00F14858">
      <w:pPr>
        <w:spacing w:after="0" w:line="360" w:lineRule="auto"/>
        <w:ind w:firstLine="851"/>
        <w:jc w:val="both"/>
        <w:rPr>
          <w:rFonts w:ascii="Times New Roman" w:eastAsia="Calibri" w:hAnsi="Times New Roman" w:cs="Times New Roman"/>
          <w:color w:val="000000"/>
          <w:sz w:val="28"/>
          <w:szCs w:val="24"/>
          <w:lang w:eastAsia="ru-RU"/>
        </w:rPr>
      </w:pPr>
      <w:r w:rsidRPr="00F14858">
        <w:rPr>
          <w:rFonts w:ascii="Times New Roman" w:eastAsia="Calibri" w:hAnsi="Times New Roman" w:cs="Times New Roman"/>
          <w:color w:val="000000"/>
          <w:sz w:val="28"/>
          <w:szCs w:val="24"/>
          <w:lang w:eastAsia="ru-RU"/>
        </w:rPr>
        <w:t>Наряду с природными условиями на экономическую эффективность использования земли влияют и экономические условия. Структура земельных и сельскохозяйственных угодий является факторным показателем, характеризующим уровень использования земли.</w:t>
      </w:r>
    </w:p>
    <w:p w:rsidR="000260AF" w:rsidRDefault="000260AF" w:rsidP="000260AF">
      <w:pPr>
        <w:spacing w:after="0" w:line="360" w:lineRule="auto"/>
        <w:ind w:firstLine="851"/>
        <w:jc w:val="both"/>
        <w:rPr>
          <w:rFonts w:ascii="Times New Roman" w:eastAsia="Calibri" w:hAnsi="Times New Roman" w:cs="Times New Roman"/>
          <w:color w:val="000000"/>
          <w:sz w:val="28"/>
          <w:szCs w:val="24"/>
          <w:lang w:eastAsia="ru-RU"/>
        </w:rPr>
      </w:pPr>
      <w:r w:rsidRPr="00F14858">
        <w:rPr>
          <w:rFonts w:ascii="Times New Roman" w:eastAsia="Calibri" w:hAnsi="Times New Roman" w:cs="Times New Roman"/>
          <w:color w:val="000000"/>
          <w:sz w:val="28"/>
          <w:szCs w:val="24"/>
          <w:lang w:eastAsia="ru-RU"/>
        </w:rPr>
        <w:t xml:space="preserve">Территория </w:t>
      </w:r>
      <w:proofErr w:type="spellStart"/>
      <w:r>
        <w:rPr>
          <w:rFonts w:ascii="Times New Roman" w:eastAsia="Calibri" w:hAnsi="Times New Roman" w:cs="Times New Roman"/>
          <w:color w:val="000000"/>
          <w:sz w:val="28"/>
          <w:szCs w:val="24"/>
          <w:lang w:eastAsia="ru-RU"/>
        </w:rPr>
        <w:t>Тетюшского</w:t>
      </w:r>
      <w:proofErr w:type="spellEnd"/>
      <w:r>
        <w:rPr>
          <w:rFonts w:ascii="Times New Roman" w:eastAsia="Calibri" w:hAnsi="Times New Roman" w:cs="Times New Roman"/>
          <w:color w:val="000000"/>
          <w:sz w:val="28"/>
          <w:szCs w:val="24"/>
          <w:lang w:eastAsia="ru-RU"/>
        </w:rPr>
        <w:t xml:space="preserve"> района </w:t>
      </w:r>
      <w:r w:rsidRPr="00F14858">
        <w:rPr>
          <w:rFonts w:ascii="Times New Roman" w:eastAsia="Calibri" w:hAnsi="Times New Roman" w:cs="Times New Roman"/>
          <w:color w:val="000000"/>
          <w:sz w:val="28"/>
          <w:szCs w:val="24"/>
          <w:lang w:eastAsia="ru-RU"/>
        </w:rPr>
        <w:t xml:space="preserve">хорошо увлажнена. В отдельные годы в почве ощущается недостаток влаги и гидротермический коэффициент ниже 0,6; в июле в ней создается напряженный водный режим и предпосылки частичной засухи. Суховеи повторяются не чаще 10-11 дней в году. </w:t>
      </w:r>
    </w:p>
    <w:p w:rsidR="000260AF" w:rsidRDefault="000260AF">
      <w:pPr>
        <w:rPr>
          <w:rFonts w:ascii="Times New Roman" w:eastAsia="Calibri" w:hAnsi="Times New Roman" w:cs="Times New Roman"/>
          <w:color w:val="000000"/>
          <w:sz w:val="28"/>
          <w:szCs w:val="24"/>
          <w:lang w:eastAsia="ru-RU"/>
        </w:rPr>
      </w:pPr>
      <w:r>
        <w:rPr>
          <w:rFonts w:ascii="Times New Roman" w:eastAsia="Calibri" w:hAnsi="Times New Roman" w:cs="Times New Roman"/>
          <w:color w:val="000000"/>
          <w:sz w:val="28"/>
          <w:szCs w:val="24"/>
          <w:lang w:eastAsia="ru-RU"/>
        </w:rPr>
        <w:br w:type="page"/>
      </w:r>
    </w:p>
    <w:p w:rsidR="000260AF" w:rsidRDefault="000260AF" w:rsidP="000260AF">
      <w:pPr>
        <w:spacing w:after="0" w:line="360" w:lineRule="auto"/>
        <w:ind w:firstLine="851"/>
        <w:jc w:val="right"/>
        <w:rPr>
          <w:rFonts w:ascii="Times New Roman" w:eastAsia="Calibri" w:hAnsi="Times New Roman" w:cs="Times New Roman"/>
          <w:color w:val="000000"/>
          <w:sz w:val="28"/>
          <w:szCs w:val="24"/>
          <w:lang w:eastAsia="ru-RU"/>
        </w:rPr>
      </w:pPr>
      <w:r>
        <w:rPr>
          <w:rFonts w:ascii="Times New Roman" w:eastAsia="Calibri" w:hAnsi="Times New Roman" w:cs="Times New Roman"/>
          <w:color w:val="000000"/>
          <w:sz w:val="28"/>
          <w:szCs w:val="24"/>
          <w:lang w:eastAsia="ru-RU"/>
        </w:rPr>
        <w:lastRenderedPageBreak/>
        <w:t>Таблица 3</w:t>
      </w:r>
    </w:p>
    <w:p w:rsidR="000260AF" w:rsidRDefault="000260AF" w:rsidP="000260AF">
      <w:pPr>
        <w:spacing w:after="0" w:line="360" w:lineRule="auto"/>
        <w:ind w:firstLine="851"/>
        <w:jc w:val="center"/>
        <w:rPr>
          <w:rFonts w:ascii="Times New Roman" w:eastAsia="Calibri" w:hAnsi="Times New Roman" w:cs="Times New Roman"/>
          <w:color w:val="000000"/>
          <w:sz w:val="28"/>
          <w:szCs w:val="24"/>
          <w:lang w:eastAsia="ru-RU"/>
        </w:rPr>
      </w:pPr>
      <w:r>
        <w:rPr>
          <w:rFonts w:ascii="Times New Roman" w:eastAsia="Calibri" w:hAnsi="Times New Roman" w:cs="Times New Roman"/>
          <w:color w:val="000000"/>
          <w:sz w:val="28"/>
          <w:szCs w:val="24"/>
          <w:lang w:eastAsia="ru-RU"/>
        </w:rPr>
        <w:t>Агрохимические свойства почвы</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09"/>
        <w:gridCol w:w="992"/>
        <w:gridCol w:w="1134"/>
        <w:gridCol w:w="1330"/>
        <w:gridCol w:w="855"/>
        <w:gridCol w:w="1026"/>
        <w:gridCol w:w="1027"/>
        <w:gridCol w:w="1026"/>
      </w:tblGrid>
      <w:tr w:rsidR="000260AF" w:rsidRPr="000260AF" w:rsidTr="000260AF">
        <w:trPr>
          <w:cantSplit/>
          <w:trHeight w:val="853"/>
        </w:trPr>
        <w:tc>
          <w:tcPr>
            <w:tcW w:w="1134" w:type="dxa"/>
            <w:vMerge w:val="restart"/>
            <w:textDirection w:val="btLr"/>
            <w:vAlign w:val="center"/>
          </w:tcPr>
          <w:p w:rsidR="000260AF" w:rsidRPr="000260AF" w:rsidRDefault="000260AF" w:rsidP="000260AF">
            <w:pPr>
              <w:spacing w:after="0" w:line="240" w:lineRule="auto"/>
              <w:ind w:left="113" w:right="113"/>
              <w:jc w:val="center"/>
              <w:rPr>
                <w:rFonts w:ascii="Times New Roman" w:eastAsia="Times New Roman" w:hAnsi="Times New Roman" w:cs="Times New Roman"/>
                <w:sz w:val="28"/>
                <w:szCs w:val="28"/>
                <w:lang w:eastAsia="ru-RU"/>
              </w:rPr>
            </w:pPr>
            <w:r w:rsidRPr="000260AF">
              <w:rPr>
                <w:rFonts w:ascii="Times New Roman" w:eastAsia="Times New Roman" w:hAnsi="Times New Roman" w:cs="Times New Roman"/>
                <w:sz w:val="28"/>
                <w:szCs w:val="28"/>
                <w:lang w:eastAsia="ru-RU"/>
              </w:rPr>
              <w:t>Тип почвы</w:t>
            </w:r>
          </w:p>
        </w:tc>
        <w:tc>
          <w:tcPr>
            <w:tcW w:w="709" w:type="dxa"/>
            <w:vMerge w:val="restart"/>
            <w:textDirection w:val="btLr"/>
            <w:vAlign w:val="center"/>
          </w:tcPr>
          <w:p w:rsidR="000260AF" w:rsidRPr="000260AF" w:rsidRDefault="000260AF" w:rsidP="000260AF">
            <w:pPr>
              <w:spacing w:after="0" w:line="240" w:lineRule="auto"/>
              <w:ind w:left="113" w:right="113"/>
              <w:jc w:val="center"/>
              <w:rPr>
                <w:rFonts w:ascii="Times New Roman" w:eastAsia="Times New Roman" w:hAnsi="Times New Roman" w:cs="Times New Roman"/>
                <w:sz w:val="28"/>
                <w:szCs w:val="28"/>
                <w:lang w:eastAsia="ru-RU"/>
              </w:rPr>
            </w:pPr>
            <w:r w:rsidRPr="000260AF">
              <w:rPr>
                <w:rFonts w:ascii="Times New Roman" w:eastAsia="Times New Roman" w:hAnsi="Times New Roman" w:cs="Times New Roman"/>
                <w:sz w:val="28"/>
                <w:szCs w:val="28"/>
                <w:lang w:eastAsia="ru-RU"/>
              </w:rPr>
              <w:t xml:space="preserve">Площадь, </w:t>
            </w:r>
            <w:proofErr w:type="gramStart"/>
            <w:r w:rsidRPr="000260AF">
              <w:rPr>
                <w:rFonts w:ascii="Times New Roman" w:eastAsia="Times New Roman" w:hAnsi="Times New Roman" w:cs="Times New Roman"/>
                <w:sz w:val="28"/>
                <w:szCs w:val="28"/>
                <w:lang w:eastAsia="ru-RU"/>
              </w:rPr>
              <w:t>га</w:t>
            </w:r>
            <w:proofErr w:type="gramEnd"/>
          </w:p>
        </w:tc>
        <w:tc>
          <w:tcPr>
            <w:tcW w:w="992" w:type="dxa"/>
            <w:vMerge w:val="restart"/>
            <w:textDirection w:val="btLr"/>
            <w:vAlign w:val="center"/>
          </w:tcPr>
          <w:p w:rsidR="000260AF" w:rsidRPr="000260AF" w:rsidRDefault="000260AF" w:rsidP="000260AF">
            <w:pPr>
              <w:spacing w:after="0" w:line="240" w:lineRule="auto"/>
              <w:ind w:left="113" w:right="113"/>
              <w:jc w:val="center"/>
              <w:rPr>
                <w:rFonts w:ascii="Times New Roman" w:eastAsia="Times New Roman" w:hAnsi="Times New Roman" w:cs="Times New Roman"/>
                <w:sz w:val="28"/>
                <w:szCs w:val="28"/>
                <w:lang w:eastAsia="ru-RU"/>
              </w:rPr>
            </w:pPr>
            <w:r w:rsidRPr="000260AF">
              <w:rPr>
                <w:rFonts w:ascii="Times New Roman" w:eastAsia="Times New Roman" w:hAnsi="Times New Roman" w:cs="Times New Roman"/>
                <w:sz w:val="28"/>
                <w:szCs w:val="28"/>
                <w:lang w:eastAsia="ru-RU"/>
              </w:rPr>
              <w:t xml:space="preserve">Глубина образца, </w:t>
            </w:r>
            <w:proofErr w:type="gramStart"/>
            <w:r w:rsidRPr="000260AF">
              <w:rPr>
                <w:rFonts w:ascii="Times New Roman" w:eastAsia="Times New Roman" w:hAnsi="Times New Roman" w:cs="Times New Roman"/>
                <w:sz w:val="28"/>
                <w:szCs w:val="28"/>
                <w:lang w:eastAsia="ru-RU"/>
              </w:rPr>
              <w:t>см</w:t>
            </w:r>
            <w:proofErr w:type="gramEnd"/>
          </w:p>
        </w:tc>
        <w:tc>
          <w:tcPr>
            <w:tcW w:w="1134" w:type="dxa"/>
            <w:vMerge w:val="restart"/>
            <w:textDirection w:val="btLr"/>
            <w:vAlign w:val="center"/>
          </w:tcPr>
          <w:p w:rsidR="000260AF" w:rsidRPr="000260AF" w:rsidRDefault="000260AF" w:rsidP="000260AF">
            <w:pPr>
              <w:spacing w:after="0" w:line="240" w:lineRule="auto"/>
              <w:ind w:left="113" w:right="113"/>
              <w:jc w:val="center"/>
              <w:rPr>
                <w:rFonts w:ascii="Times New Roman" w:eastAsia="Times New Roman" w:hAnsi="Times New Roman" w:cs="Times New Roman"/>
                <w:sz w:val="28"/>
                <w:szCs w:val="28"/>
                <w:lang w:eastAsia="ru-RU"/>
              </w:rPr>
            </w:pPr>
            <w:r w:rsidRPr="000260AF">
              <w:rPr>
                <w:rFonts w:ascii="Times New Roman" w:eastAsia="Times New Roman" w:hAnsi="Times New Roman" w:cs="Times New Roman"/>
                <w:sz w:val="28"/>
                <w:szCs w:val="28"/>
                <w:lang w:eastAsia="ru-RU"/>
              </w:rPr>
              <w:t xml:space="preserve">Содержание </w:t>
            </w:r>
          </w:p>
          <w:p w:rsidR="000260AF" w:rsidRPr="000260AF" w:rsidRDefault="000260AF" w:rsidP="000260AF">
            <w:pPr>
              <w:spacing w:after="0" w:line="240" w:lineRule="auto"/>
              <w:ind w:left="113" w:right="113"/>
              <w:jc w:val="center"/>
              <w:rPr>
                <w:rFonts w:ascii="Times New Roman" w:eastAsia="Times New Roman" w:hAnsi="Times New Roman" w:cs="Times New Roman"/>
                <w:sz w:val="28"/>
                <w:szCs w:val="28"/>
                <w:lang w:eastAsia="ru-RU"/>
              </w:rPr>
            </w:pPr>
            <w:r w:rsidRPr="000260AF">
              <w:rPr>
                <w:rFonts w:ascii="Times New Roman" w:eastAsia="Times New Roman" w:hAnsi="Times New Roman" w:cs="Times New Roman"/>
                <w:sz w:val="28"/>
                <w:szCs w:val="28"/>
                <w:lang w:eastAsia="ru-RU"/>
              </w:rPr>
              <w:t>гумуса, %</w:t>
            </w:r>
          </w:p>
        </w:tc>
        <w:tc>
          <w:tcPr>
            <w:tcW w:w="1330" w:type="dxa"/>
            <w:vMerge w:val="restart"/>
            <w:textDirection w:val="btLr"/>
            <w:vAlign w:val="center"/>
          </w:tcPr>
          <w:p w:rsidR="000260AF" w:rsidRPr="000260AF" w:rsidRDefault="000260AF" w:rsidP="000260AF">
            <w:pPr>
              <w:spacing w:after="0" w:line="240" w:lineRule="auto"/>
              <w:ind w:left="113" w:right="113"/>
              <w:jc w:val="center"/>
              <w:rPr>
                <w:rFonts w:ascii="Times New Roman" w:eastAsia="Times New Roman" w:hAnsi="Times New Roman" w:cs="Times New Roman"/>
                <w:sz w:val="28"/>
                <w:szCs w:val="28"/>
                <w:lang w:eastAsia="ru-RU"/>
              </w:rPr>
            </w:pPr>
            <w:r w:rsidRPr="000260AF">
              <w:rPr>
                <w:rFonts w:ascii="Times New Roman" w:eastAsia="Times New Roman" w:hAnsi="Times New Roman" w:cs="Times New Roman"/>
                <w:sz w:val="28"/>
                <w:szCs w:val="28"/>
                <w:lang w:eastAsia="ru-RU"/>
              </w:rPr>
              <w:t>Сумма поглощенных оснований, мг-</w:t>
            </w:r>
            <w:proofErr w:type="spellStart"/>
            <w:r w:rsidRPr="000260AF">
              <w:rPr>
                <w:rFonts w:ascii="Times New Roman" w:eastAsia="Times New Roman" w:hAnsi="Times New Roman" w:cs="Times New Roman"/>
                <w:sz w:val="28"/>
                <w:szCs w:val="28"/>
                <w:lang w:eastAsia="ru-RU"/>
              </w:rPr>
              <w:t>экв</w:t>
            </w:r>
            <w:proofErr w:type="spellEnd"/>
            <w:r w:rsidRPr="000260AF">
              <w:rPr>
                <w:rFonts w:ascii="Times New Roman" w:eastAsia="Times New Roman" w:hAnsi="Times New Roman" w:cs="Times New Roman"/>
                <w:sz w:val="28"/>
                <w:szCs w:val="28"/>
                <w:lang w:eastAsia="ru-RU"/>
              </w:rPr>
              <w:t>.</w:t>
            </w:r>
          </w:p>
        </w:tc>
        <w:tc>
          <w:tcPr>
            <w:tcW w:w="2908" w:type="dxa"/>
            <w:gridSpan w:val="3"/>
            <w:vAlign w:val="center"/>
          </w:tcPr>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r w:rsidRPr="000260AF">
              <w:rPr>
                <w:rFonts w:ascii="Times New Roman" w:eastAsia="Times New Roman" w:hAnsi="Times New Roman" w:cs="Times New Roman"/>
                <w:sz w:val="28"/>
                <w:szCs w:val="28"/>
                <w:lang w:eastAsia="ru-RU"/>
              </w:rPr>
              <w:t>Содержание элементов питания, мг/100 г почвы</w:t>
            </w:r>
          </w:p>
        </w:tc>
        <w:tc>
          <w:tcPr>
            <w:tcW w:w="1026" w:type="dxa"/>
            <w:vMerge w:val="restart"/>
            <w:vAlign w:val="center"/>
          </w:tcPr>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p>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r w:rsidRPr="000260AF">
              <w:rPr>
                <w:rFonts w:ascii="Times New Roman" w:eastAsia="Times New Roman" w:hAnsi="Times New Roman" w:cs="Times New Roman"/>
                <w:sz w:val="28"/>
                <w:szCs w:val="28"/>
                <w:lang w:eastAsia="ru-RU"/>
              </w:rPr>
              <w:t xml:space="preserve">рН </w:t>
            </w:r>
          </w:p>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r w:rsidRPr="000260AF">
              <w:rPr>
                <w:rFonts w:ascii="Times New Roman" w:eastAsia="Times New Roman" w:hAnsi="Times New Roman" w:cs="Times New Roman"/>
                <w:sz w:val="28"/>
                <w:szCs w:val="28"/>
                <w:lang w:eastAsia="ru-RU"/>
              </w:rPr>
              <w:t>почвы</w:t>
            </w:r>
          </w:p>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p>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p>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p>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p>
          <w:p w:rsidR="000260AF" w:rsidRPr="000260AF" w:rsidRDefault="000260AF" w:rsidP="000260AF">
            <w:pPr>
              <w:spacing w:after="0" w:line="240" w:lineRule="auto"/>
              <w:rPr>
                <w:rFonts w:ascii="Times New Roman" w:eastAsia="Times New Roman" w:hAnsi="Times New Roman" w:cs="Times New Roman"/>
                <w:sz w:val="28"/>
                <w:szCs w:val="28"/>
                <w:lang w:eastAsia="ru-RU"/>
              </w:rPr>
            </w:pPr>
          </w:p>
        </w:tc>
      </w:tr>
      <w:tr w:rsidR="000260AF" w:rsidRPr="000260AF" w:rsidTr="000260AF">
        <w:trPr>
          <w:cantSplit/>
          <w:trHeight w:val="485"/>
        </w:trPr>
        <w:tc>
          <w:tcPr>
            <w:tcW w:w="1134" w:type="dxa"/>
            <w:vMerge/>
            <w:vAlign w:val="center"/>
          </w:tcPr>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p>
        </w:tc>
        <w:tc>
          <w:tcPr>
            <w:tcW w:w="709" w:type="dxa"/>
            <w:vMerge/>
            <w:vAlign w:val="center"/>
          </w:tcPr>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p>
        </w:tc>
        <w:tc>
          <w:tcPr>
            <w:tcW w:w="992" w:type="dxa"/>
            <w:vMerge/>
            <w:vAlign w:val="center"/>
          </w:tcPr>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p>
        </w:tc>
        <w:tc>
          <w:tcPr>
            <w:tcW w:w="1134" w:type="dxa"/>
            <w:vMerge/>
            <w:vAlign w:val="center"/>
          </w:tcPr>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p>
        </w:tc>
        <w:tc>
          <w:tcPr>
            <w:tcW w:w="1330" w:type="dxa"/>
            <w:vMerge/>
            <w:vAlign w:val="center"/>
          </w:tcPr>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p>
        </w:tc>
        <w:tc>
          <w:tcPr>
            <w:tcW w:w="855" w:type="dxa"/>
            <w:vAlign w:val="center"/>
          </w:tcPr>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r w:rsidRPr="000260AF">
              <w:rPr>
                <w:rFonts w:ascii="Times New Roman" w:eastAsia="Times New Roman" w:hAnsi="Times New Roman" w:cs="Times New Roman"/>
                <w:sz w:val="28"/>
                <w:szCs w:val="28"/>
                <w:lang w:eastAsia="ru-RU"/>
              </w:rPr>
              <w:t>N</w:t>
            </w:r>
          </w:p>
        </w:tc>
        <w:tc>
          <w:tcPr>
            <w:tcW w:w="1026" w:type="dxa"/>
            <w:vAlign w:val="center"/>
          </w:tcPr>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r w:rsidRPr="000260AF">
              <w:rPr>
                <w:rFonts w:ascii="Times New Roman" w:eastAsia="Times New Roman" w:hAnsi="Times New Roman" w:cs="Times New Roman"/>
                <w:sz w:val="28"/>
                <w:szCs w:val="28"/>
                <w:lang w:eastAsia="ru-RU"/>
              </w:rPr>
              <w:t>Р</w:t>
            </w:r>
            <w:r w:rsidRPr="000260AF">
              <w:rPr>
                <w:rFonts w:ascii="Times New Roman" w:eastAsia="Times New Roman" w:hAnsi="Times New Roman" w:cs="Times New Roman"/>
                <w:sz w:val="28"/>
                <w:szCs w:val="28"/>
                <w:vertAlign w:val="subscript"/>
                <w:lang w:eastAsia="ru-RU"/>
              </w:rPr>
              <w:t>2</w:t>
            </w:r>
            <w:r w:rsidRPr="000260AF">
              <w:rPr>
                <w:rFonts w:ascii="Times New Roman" w:eastAsia="Times New Roman" w:hAnsi="Times New Roman" w:cs="Times New Roman"/>
                <w:sz w:val="28"/>
                <w:szCs w:val="28"/>
                <w:lang w:eastAsia="ru-RU"/>
              </w:rPr>
              <w:t>О</w:t>
            </w:r>
            <w:r w:rsidRPr="000260AF">
              <w:rPr>
                <w:rFonts w:ascii="Times New Roman" w:eastAsia="Times New Roman" w:hAnsi="Times New Roman" w:cs="Times New Roman"/>
                <w:sz w:val="28"/>
                <w:szCs w:val="28"/>
                <w:vertAlign w:val="subscript"/>
                <w:lang w:eastAsia="ru-RU"/>
              </w:rPr>
              <w:t>5</w:t>
            </w:r>
          </w:p>
        </w:tc>
        <w:tc>
          <w:tcPr>
            <w:tcW w:w="1027" w:type="dxa"/>
            <w:vAlign w:val="center"/>
          </w:tcPr>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r w:rsidRPr="000260AF">
              <w:rPr>
                <w:rFonts w:ascii="Times New Roman" w:eastAsia="Times New Roman" w:hAnsi="Times New Roman" w:cs="Times New Roman"/>
                <w:sz w:val="28"/>
                <w:szCs w:val="28"/>
                <w:lang w:eastAsia="ru-RU"/>
              </w:rPr>
              <w:t>К</w:t>
            </w:r>
            <w:r w:rsidRPr="000260AF">
              <w:rPr>
                <w:rFonts w:ascii="Times New Roman" w:eastAsia="Times New Roman" w:hAnsi="Times New Roman" w:cs="Times New Roman"/>
                <w:sz w:val="28"/>
                <w:szCs w:val="28"/>
                <w:vertAlign w:val="subscript"/>
                <w:lang w:eastAsia="ru-RU"/>
              </w:rPr>
              <w:t>2</w:t>
            </w:r>
            <w:r w:rsidRPr="000260AF">
              <w:rPr>
                <w:rFonts w:ascii="Times New Roman" w:eastAsia="Times New Roman" w:hAnsi="Times New Roman" w:cs="Times New Roman"/>
                <w:sz w:val="28"/>
                <w:szCs w:val="28"/>
                <w:lang w:eastAsia="ru-RU"/>
              </w:rPr>
              <w:t>О</w:t>
            </w:r>
          </w:p>
        </w:tc>
        <w:tc>
          <w:tcPr>
            <w:tcW w:w="1026" w:type="dxa"/>
            <w:vMerge/>
            <w:vAlign w:val="center"/>
          </w:tcPr>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p>
        </w:tc>
      </w:tr>
      <w:tr w:rsidR="000260AF" w:rsidRPr="000260AF" w:rsidTr="000260AF">
        <w:trPr>
          <w:cantSplit/>
          <w:trHeight w:val="485"/>
        </w:trPr>
        <w:tc>
          <w:tcPr>
            <w:tcW w:w="1134" w:type="dxa"/>
            <w:vAlign w:val="center"/>
          </w:tcPr>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С</w:t>
            </w:r>
            <w:r w:rsidRPr="000260AF">
              <w:rPr>
                <w:rFonts w:ascii="Times New Roman" w:eastAsia="Times New Roman" w:hAnsi="Times New Roman" w:cs="Times New Roman"/>
                <w:sz w:val="24"/>
                <w:szCs w:val="24"/>
                <w:lang w:eastAsia="ru-RU"/>
              </w:rPr>
              <w:t>ерые лесные почвы </w:t>
            </w:r>
          </w:p>
        </w:tc>
        <w:tc>
          <w:tcPr>
            <w:tcW w:w="709" w:type="dxa"/>
            <w:vAlign w:val="center"/>
          </w:tcPr>
          <w:p w:rsidR="000260AF" w:rsidRPr="000260AF" w:rsidRDefault="000260AF" w:rsidP="000260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992" w:type="dxa"/>
            <w:vAlign w:val="center"/>
          </w:tcPr>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r w:rsidRPr="000260AF">
              <w:rPr>
                <w:rFonts w:ascii="Times New Roman" w:eastAsia="Times New Roman" w:hAnsi="Times New Roman" w:cs="Times New Roman"/>
                <w:sz w:val="24"/>
                <w:szCs w:val="24"/>
                <w:lang w:eastAsia="ru-RU"/>
              </w:rPr>
              <w:t>20-40 </w:t>
            </w:r>
          </w:p>
        </w:tc>
        <w:tc>
          <w:tcPr>
            <w:tcW w:w="1134" w:type="dxa"/>
            <w:vAlign w:val="center"/>
          </w:tcPr>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r w:rsidRPr="000260AF">
              <w:rPr>
                <w:rFonts w:ascii="Times New Roman" w:eastAsia="Times New Roman" w:hAnsi="Times New Roman" w:cs="Times New Roman"/>
                <w:sz w:val="24"/>
                <w:szCs w:val="24"/>
                <w:lang w:eastAsia="ru-RU"/>
              </w:rPr>
              <w:t>1,92-3,40 </w:t>
            </w:r>
          </w:p>
        </w:tc>
        <w:tc>
          <w:tcPr>
            <w:tcW w:w="1330" w:type="dxa"/>
            <w:vAlign w:val="center"/>
          </w:tcPr>
          <w:p w:rsidR="000260AF" w:rsidRPr="000260AF" w:rsidRDefault="000260AF" w:rsidP="000260AF">
            <w:pPr>
              <w:spacing w:after="0" w:line="240" w:lineRule="auto"/>
              <w:jc w:val="center"/>
              <w:rPr>
                <w:rFonts w:ascii="Times New Roman" w:eastAsia="Times New Roman" w:hAnsi="Times New Roman" w:cs="Times New Roman"/>
                <w:sz w:val="28"/>
                <w:szCs w:val="28"/>
                <w:lang w:eastAsia="ru-RU"/>
              </w:rPr>
            </w:pPr>
            <w:r w:rsidRPr="000260AF">
              <w:rPr>
                <w:rFonts w:ascii="Times New Roman" w:eastAsia="Times New Roman" w:hAnsi="Times New Roman" w:cs="Times New Roman"/>
                <w:sz w:val="24"/>
                <w:szCs w:val="24"/>
                <w:lang w:eastAsia="ru-RU"/>
              </w:rPr>
              <w:t>10,33-25,86 </w:t>
            </w:r>
          </w:p>
        </w:tc>
        <w:tc>
          <w:tcPr>
            <w:tcW w:w="855" w:type="dxa"/>
          </w:tcPr>
          <w:p w:rsidR="000260AF" w:rsidRPr="000260AF" w:rsidRDefault="000260AF" w:rsidP="00D93334">
            <w:pPr>
              <w:spacing w:after="0" w:line="240" w:lineRule="auto"/>
              <w:rPr>
                <w:rFonts w:ascii="Times New Roman" w:eastAsia="Times New Roman" w:hAnsi="Times New Roman" w:cs="Times New Roman"/>
                <w:sz w:val="24"/>
                <w:szCs w:val="24"/>
                <w:lang w:eastAsia="ru-RU"/>
              </w:rPr>
            </w:pPr>
            <w:r w:rsidRPr="000260AF">
              <w:rPr>
                <w:rFonts w:ascii="Times New Roman" w:eastAsia="Times New Roman" w:hAnsi="Times New Roman" w:cs="Times New Roman"/>
                <w:sz w:val="24"/>
                <w:szCs w:val="24"/>
                <w:lang w:eastAsia="ru-RU"/>
              </w:rPr>
              <w:br/>
              <w:t>1,01-2 </w:t>
            </w:r>
          </w:p>
        </w:tc>
        <w:tc>
          <w:tcPr>
            <w:tcW w:w="1026" w:type="dxa"/>
          </w:tcPr>
          <w:p w:rsidR="000260AF" w:rsidRPr="000260AF" w:rsidRDefault="000260AF" w:rsidP="00D93334">
            <w:pPr>
              <w:spacing w:after="0" w:line="240" w:lineRule="auto"/>
              <w:rPr>
                <w:rFonts w:ascii="Times New Roman" w:eastAsia="Times New Roman" w:hAnsi="Times New Roman" w:cs="Times New Roman"/>
                <w:sz w:val="24"/>
                <w:szCs w:val="24"/>
                <w:lang w:eastAsia="ru-RU"/>
              </w:rPr>
            </w:pPr>
            <w:r w:rsidRPr="000260AF">
              <w:rPr>
                <w:rFonts w:ascii="Times New Roman" w:eastAsia="Times New Roman" w:hAnsi="Times New Roman" w:cs="Times New Roman"/>
                <w:sz w:val="24"/>
                <w:szCs w:val="24"/>
                <w:lang w:eastAsia="ru-RU"/>
              </w:rPr>
              <w:br/>
              <w:t>5-10 </w:t>
            </w:r>
          </w:p>
        </w:tc>
        <w:tc>
          <w:tcPr>
            <w:tcW w:w="1027" w:type="dxa"/>
          </w:tcPr>
          <w:p w:rsidR="000260AF" w:rsidRPr="000260AF" w:rsidRDefault="000260AF" w:rsidP="00D93334">
            <w:pPr>
              <w:spacing w:after="0" w:line="240" w:lineRule="auto"/>
              <w:rPr>
                <w:rFonts w:ascii="Times New Roman" w:eastAsia="Times New Roman" w:hAnsi="Times New Roman" w:cs="Times New Roman"/>
                <w:sz w:val="24"/>
                <w:szCs w:val="24"/>
                <w:lang w:eastAsia="ru-RU"/>
              </w:rPr>
            </w:pPr>
            <w:r w:rsidRPr="000260AF">
              <w:rPr>
                <w:rFonts w:ascii="Times New Roman" w:eastAsia="Times New Roman" w:hAnsi="Times New Roman" w:cs="Times New Roman"/>
                <w:sz w:val="24"/>
                <w:szCs w:val="24"/>
                <w:lang w:eastAsia="ru-RU"/>
              </w:rPr>
              <w:br/>
              <w:t>4-8 </w:t>
            </w:r>
          </w:p>
        </w:tc>
        <w:tc>
          <w:tcPr>
            <w:tcW w:w="1026" w:type="dxa"/>
          </w:tcPr>
          <w:p w:rsidR="000260AF" w:rsidRPr="000260AF" w:rsidRDefault="000260AF" w:rsidP="00D93334">
            <w:pPr>
              <w:spacing w:after="0" w:line="240" w:lineRule="auto"/>
              <w:rPr>
                <w:rFonts w:ascii="Times New Roman" w:eastAsia="Times New Roman" w:hAnsi="Times New Roman" w:cs="Times New Roman"/>
                <w:sz w:val="24"/>
                <w:szCs w:val="24"/>
                <w:lang w:eastAsia="ru-RU"/>
              </w:rPr>
            </w:pPr>
            <w:r w:rsidRPr="000260AF">
              <w:rPr>
                <w:rFonts w:ascii="Times New Roman" w:eastAsia="Times New Roman" w:hAnsi="Times New Roman" w:cs="Times New Roman"/>
                <w:sz w:val="24"/>
                <w:szCs w:val="24"/>
                <w:lang w:eastAsia="ru-RU"/>
              </w:rPr>
              <w:br/>
              <w:t>5,8-6,8 </w:t>
            </w:r>
          </w:p>
        </w:tc>
      </w:tr>
    </w:tbl>
    <w:p w:rsidR="007F2C12" w:rsidRDefault="00890F00" w:rsidP="00552F0B">
      <w:pPr>
        <w:spacing w:before="240" w:after="0" w:line="360" w:lineRule="auto"/>
        <w:ind w:firstLine="851"/>
        <w:jc w:val="both"/>
        <w:rPr>
          <w:rFonts w:ascii="Times New Roman" w:hAnsi="Times New Roman" w:cs="Times New Roman"/>
          <w:sz w:val="28"/>
          <w:szCs w:val="28"/>
        </w:rPr>
      </w:pPr>
      <w:r w:rsidRPr="00890F00">
        <w:rPr>
          <w:rFonts w:ascii="Times New Roman" w:hAnsi="Times New Roman" w:cs="Times New Roman"/>
          <w:b/>
          <w:sz w:val="28"/>
          <w:szCs w:val="28"/>
        </w:rPr>
        <w:t>Выбор участка под закладку сада</w:t>
      </w:r>
      <w:r>
        <w:rPr>
          <w:rFonts w:ascii="Times New Roman" w:hAnsi="Times New Roman" w:cs="Times New Roman"/>
          <w:b/>
          <w:sz w:val="28"/>
          <w:szCs w:val="28"/>
        </w:rPr>
        <w:t xml:space="preserve">. </w:t>
      </w:r>
      <w:r w:rsidR="007F2C12">
        <w:rPr>
          <w:rFonts w:ascii="Times New Roman" w:hAnsi="Times New Roman" w:cs="Times New Roman"/>
          <w:b/>
          <w:sz w:val="28"/>
          <w:szCs w:val="28"/>
        </w:rPr>
        <w:t xml:space="preserve"> </w:t>
      </w:r>
      <w:r w:rsidR="007F2C12" w:rsidRPr="007F2C12">
        <w:rPr>
          <w:rFonts w:ascii="Times New Roman" w:hAnsi="Times New Roman" w:cs="Times New Roman"/>
          <w:sz w:val="28"/>
          <w:szCs w:val="28"/>
        </w:rPr>
        <w:t xml:space="preserve">Правильный выбор участка под закладку сада – залог будущей урожайности. Плодовые саженцы если и приживутся на неподходящем месте, то из-за недостатка питательных веществ в почве, плохой продуваемости и </w:t>
      </w:r>
      <w:proofErr w:type="spellStart"/>
      <w:r w:rsidR="007F2C12" w:rsidRPr="007F2C12">
        <w:rPr>
          <w:rFonts w:ascii="Times New Roman" w:hAnsi="Times New Roman" w:cs="Times New Roman"/>
          <w:sz w:val="28"/>
          <w:szCs w:val="28"/>
        </w:rPr>
        <w:t>освещаемости</w:t>
      </w:r>
      <w:proofErr w:type="spellEnd"/>
      <w:r w:rsidR="007F2C12" w:rsidRPr="007F2C12">
        <w:rPr>
          <w:rFonts w:ascii="Times New Roman" w:hAnsi="Times New Roman" w:cs="Times New Roman"/>
          <w:sz w:val="28"/>
          <w:szCs w:val="28"/>
        </w:rPr>
        <w:t xml:space="preserve"> кроны развиваться будут слабо. Так что на обильное плодоношение в этом случае рассчитывать не придется. Подбор для сада участков с наиболее благоприятными экологическими условиями является одним из ведущих вопросов в интенсификации отрасли, так как позволяет за счет природного фактора получить дополнительную садовую про</w:t>
      </w:r>
      <w:r w:rsidR="007F2C12">
        <w:rPr>
          <w:rFonts w:ascii="Times New Roman" w:hAnsi="Times New Roman" w:cs="Times New Roman"/>
          <w:sz w:val="28"/>
          <w:szCs w:val="28"/>
        </w:rPr>
        <w:t>дукцию без каких-либо затрат.</w:t>
      </w:r>
    </w:p>
    <w:p w:rsidR="007F2C12" w:rsidRDefault="007F2C12" w:rsidP="00552F0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F2C12">
        <w:rPr>
          <w:rFonts w:ascii="Times New Roman" w:hAnsi="Times New Roman" w:cs="Times New Roman"/>
          <w:sz w:val="28"/>
          <w:szCs w:val="28"/>
        </w:rPr>
        <w:t xml:space="preserve">Перед тем как выбрать место под </w:t>
      </w:r>
      <w:r>
        <w:rPr>
          <w:rFonts w:ascii="Times New Roman" w:hAnsi="Times New Roman" w:cs="Times New Roman"/>
          <w:sz w:val="28"/>
          <w:szCs w:val="28"/>
        </w:rPr>
        <w:t>закладку сада</w:t>
      </w:r>
      <w:r w:rsidRPr="007F2C12">
        <w:rPr>
          <w:rFonts w:ascii="Times New Roman" w:hAnsi="Times New Roman" w:cs="Times New Roman"/>
          <w:sz w:val="28"/>
          <w:szCs w:val="28"/>
        </w:rPr>
        <w:t xml:space="preserve">, нужно узнать о требованиях плодовых культур к местоположению и почве. Яблоня как долголетнее и </w:t>
      </w:r>
      <w:proofErr w:type="spellStart"/>
      <w:r w:rsidRPr="007F2C12">
        <w:rPr>
          <w:rFonts w:ascii="Times New Roman" w:hAnsi="Times New Roman" w:cs="Times New Roman"/>
          <w:sz w:val="28"/>
          <w:szCs w:val="28"/>
        </w:rPr>
        <w:t>глубокоукореняющееся</w:t>
      </w:r>
      <w:proofErr w:type="spellEnd"/>
      <w:r w:rsidRPr="007F2C12">
        <w:rPr>
          <w:rFonts w:ascii="Times New Roman" w:hAnsi="Times New Roman" w:cs="Times New Roman"/>
          <w:sz w:val="28"/>
          <w:szCs w:val="28"/>
        </w:rPr>
        <w:t xml:space="preserve"> растение предъявляет повышенные требования к почве. Предпочитает </w:t>
      </w:r>
      <w:proofErr w:type="gramStart"/>
      <w:r w:rsidRPr="007F2C12">
        <w:rPr>
          <w:rFonts w:ascii="Times New Roman" w:hAnsi="Times New Roman" w:cs="Times New Roman"/>
          <w:sz w:val="28"/>
          <w:szCs w:val="28"/>
        </w:rPr>
        <w:t>влагоемкие</w:t>
      </w:r>
      <w:proofErr w:type="gramEnd"/>
      <w:r w:rsidRPr="007F2C12">
        <w:rPr>
          <w:rFonts w:ascii="Times New Roman" w:hAnsi="Times New Roman" w:cs="Times New Roman"/>
          <w:sz w:val="28"/>
          <w:szCs w:val="28"/>
        </w:rPr>
        <w:t xml:space="preserve">, достаточно воздухопроницаемые почво-грунты с глубоким питательным профилем, где развивает мощную корневую систему, лучше противостоящую засухе и </w:t>
      </w:r>
      <w:proofErr w:type="spellStart"/>
      <w:r w:rsidRPr="007F2C12">
        <w:rPr>
          <w:rFonts w:ascii="Times New Roman" w:hAnsi="Times New Roman" w:cs="Times New Roman"/>
          <w:sz w:val="28"/>
          <w:szCs w:val="28"/>
        </w:rPr>
        <w:t>подмерзанию</w:t>
      </w:r>
      <w:proofErr w:type="spellEnd"/>
      <w:r w:rsidRPr="007F2C12">
        <w:rPr>
          <w:rFonts w:ascii="Times New Roman" w:hAnsi="Times New Roman" w:cs="Times New Roman"/>
          <w:sz w:val="28"/>
          <w:szCs w:val="28"/>
        </w:rPr>
        <w:t xml:space="preserve">. Плохо переносит </w:t>
      </w:r>
      <w:proofErr w:type="spellStart"/>
      <w:r w:rsidRPr="007F2C12">
        <w:rPr>
          <w:rFonts w:ascii="Times New Roman" w:hAnsi="Times New Roman" w:cs="Times New Roman"/>
          <w:sz w:val="28"/>
          <w:szCs w:val="28"/>
        </w:rPr>
        <w:t>карбонатность</w:t>
      </w:r>
      <w:proofErr w:type="spellEnd"/>
      <w:r w:rsidRPr="007F2C12">
        <w:rPr>
          <w:rFonts w:ascii="Times New Roman" w:hAnsi="Times New Roman" w:cs="Times New Roman"/>
          <w:sz w:val="28"/>
          <w:szCs w:val="28"/>
        </w:rPr>
        <w:t xml:space="preserve">. Как растение умеренного климата, </w:t>
      </w:r>
      <w:proofErr w:type="gramStart"/>
      <w:r w:rsidRPr="007F2C12">
        <w:rPr>
          <w:rFonts w:ascii="Times New Roman" w:hAnsi="Times New Roman" w:cs="Times New Roman"/>
          <w:sz w:val="28"/>
          <w:szCs w:val="28"/>
        </w:rPr>
        <w:t>влаголюбива</w:t>
      </w:r>
      <w:proofErr w:type="gramEnd"/>
      <w:r w:rsidRPr="007F2C12">
        <w:rPr>
          <w:rFonts w:ascii="Times New Roman" w:hAnsi="Times New Roman" w:cs="Times New Roman"/>
          <w:sz w:val="28"/>
          <w:szCs w:val="28"/>
        </w:rPr>
        <w:t xml:space="preserve">, но избыточное увлажнение выносит плохо. Очень </w:t>
      </w:r>
      <w:proofErr w:type="gramStart"/>
      <w:r w:rsidRPr="007F2C12">
        <w:rPr>
          <w:rFonts w:ascii="Times New Roman" w:hAnsi="Times New Roman" w:cs="Times New Roman"/>
          <w:sz w:val="28"/>
          <w:szCs w:val="28"/>
        </w:rPr>
        <w:t>чувствительна</w:t>
      </w:r>
      <w:proofErr w:type="gramEnd"/>
      <w:r w:rsidRPr="007F2C12">
        <w:rPr>
          <w:rFonts w:ascii="Times New Roman" w:hAnsi="Times New Roman" w:cs="Times New Roman"/>
          <w:sz w:val="28"/>
          <w:szCs w:val="28"/>
        </w:rPr>
        <w:t xml:space="preserve"> к горячим суховейным ветрам, особенно в период цветения.</w:t>
      </w:r>
    </w:p>
    <w:p w:rsidR="007F2C12" w:rsidRDefault="007F2C12" w:rsidP="00552F0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Груша </w:t>
      </w:r>
      <w:r w:rsidRPr="007F2C12">
        <w:rPr>
          <w:rFonts w:ascii="Times New Roman" w:hAnsi="Times New Roman" w:cs="Times New Roman"/>
          <w:sz w:val="28"/>
          <w:szCs w:val="28"/>
        </w:rPr>
        <w:t xml:space="preserve">более теплолюбива, чем яблоня. Это обусловливает высокую требовательность груши к тепловому режиму, что необходимо учитывать при </w:t>
      </w:r>
      <w:r w:rsidRPr="007F2C12">
        <w:rPr>
          <w:rFonts w:ascii="Times New Roman" w:hAnsi="Times New Roman" w:cs="Times New Roman"/>
          <w:sz w:val="28"/>
          <w:szCs w:val="28"/>
        </w:rPr>
        <w:lastRenderedPageBreak/>
        <w:t xml:space="preserve">выборе участков для ее возделывания. Для нее предпочтительны места с благоприятным микроклиматом. К почвенным условиям груша обладает большей приспособляемостью, чем яблоня. Лучше переносит </w:t>
      </w:r>
      <w:proofErr w:type="spellStart"/>
      <w:r w:rsidRPr="007F2C12">
        <w:rPr>
          <w:rFonts w:ascii="Times New Roman" w:hAnsi="Times New Roman" w:cs="Times New Roman"/>
          <w:sz w:val="28"/>
          <w:szCs w:val="28"/>
        </w:rPr>
        <w:t>карбонатность</w:t>
      </w:r>
      <w:proofErr w:type="spellEnd"/>
      <w:r w:rsidRPr="007F2C12">
        <w:rPr>
          <w:rFonts w:ascii="Times New Roman" w:hAnsi="Times New Roman" w:cs="Times New Roman"/>
          <w:sz w:val="28"/>
          <w:szCs w:val="28"/>
        </w:rPr>
        <w:t>, более солеустойчива и относительно засухоустойчива</w:t>
      </w:r>
      <w:r>
        <w:rPr>
          <w:rFonts w:ascii="Times New Roman" w:hAnsi="Times New Roman" w:cs="Times New Roman"/>
          <w:sz w:val="28"/>
          <w:szCs w:val="28"/>
        </w:rPr>
        <w:t>.</w:t>
      </w:r>
    </w:p>
    <w:p w:rsidR="00B437DA" w:rsidRDefault="007F2C12" w:rsidP="00552F0B">
      <w:pPr>
        <w:spacing w:after="0" w:line="360" w:lineRule="auto"/>
        <w:ind w:firstLine="851"/>
        <w:jc w:val="both"/>
        <w:rPr>
          <w:rFonts w:ascii="Times New Roman" w:hAnsi="Times New Roman" w:cs="Times New Roman"/>
          <w:sz w:val="28"/>
          <w:szCs w:val="28"/>
        </w:rPr>
      </w:pPr>
      <w:r w:rsidRPr="007F2C12">
        <w:rPr>
          <w:rFonts w:ascii="Times New Roman" w:hAnsi="Times New Roman" w:cs="Times New Roman"/>
          <w:sz w:val="28"/>
          <w:szCs w:val="28"/>
        </w:rPr>
        <w:t xml:space="preserve">Правильный выбор участка под сад также имеет решающее значение для получения высоких урожаев вишни. Склоны для вишни всегда предпочтительнее, чем возвышенные, но ровные места. Предпочитает почвы легкого механического состава, хорошо аэрируемые (легкие и I средние суглинки). </w:t>
      </w:r>
      <w:proofErr w:type="gramStart"/>
      <w:r w:rsidRPr="007F2C12">
        <w:rPr>
          <w:rFonts w:ascii="Times New Roman" w:hAnsi="Times New Roman" w:cs="Times New Roman"/>
          <w:sz w:val="28"/>
          <w:szCs w:val="28"/>
        </w:rPr>
        <w:t xml:space="preserve">На тяжелосуглинистых почвах хорошо удается только при некоторой </w:t>
      </w:r>
      <w:proofErr w:type="spellStart"/>
      <w:r w:rsidRPr="007F2C12">
        <w:rPr>
          <w:rFonts w:ascii="Times New Roman" w:hAnsi="Times New Roman" w:cs="Times New Roman"/>
          <w:sz w:val="28"/>
          <w:szCs w:val="28"/>
        </w:rPr>
        <w:t>щебневатости</w:t>
      </w:r>
      <w:proofErr w:type="spellEnd"/>
      <w:r w:rsidRPr="007F2C12">
        <w:rPr>
          <w:rFonts w:ascii="Times New Roman" w:hAnsi="Times New Roman" w:cs="Times New Roman"/>
          <w:sz w:val="28"/>
          <w:szCs w:val="28"/>
        </w:rPr>
        <w:t xml:space="preserve"> их или наличии легкой подпочвы.</w:t>
      </w:r>
      <w:proofErr w:type="gramEnd"/>
      <w:r w:rsidRPr="007F2C12">
        <w:rPr>
          <w:rFonts w:ascii="Times New Roman" w:hAnsi="Times New Roman" w:cs="Times New Roman"/>
          <w:sz w:val="28"/>
          <w:szCs w:val="28"/>
        </w:rPr>
        <w:t xml:space="preserve"> На переувлажненных глинистых почвах с периодическим застоем верховодки подвергается губительной для нее болезни — камедетечению. Но сравнению с яблоней лучше переносит </w:t>
      </w:r>
      <w:proofErr w:type="spellStart"/>
      <w:r w:rsidRPr="007F2C12">
        <w:rPr>
          <w:rFonts w:ascii="Times New Roman" w:hAnsi="Times New Roman" w:cs="Times New Roman"/>
          <w:sz w:val="28"/>
          <w:szCs w:val="28"/>
        </w:rPr>
        <w:t>карбонатность</w:t>
      </w:r>
      <w:proofErr w:type="spellEnd"/>
      <w:r w:rsidRPr="007F2C12">
        <w:rPr>
          <w:rFonts w:ascii="Times New Roman" w:hAnsi="Times New Roman" w:cs="Times New Roman"/>
          <w:sz w:val="28"/>
          <w:szCs w:val="28"/>
        </w:rPr>
        <w:t xml:space="preserve"> и щелочную реакцию почвы, а также больше мирится с засушливыми условиями воздуха и почвы. Однако на сухих и малоплодородных почвах вишня дает низкие, нерегулярные урожаи из-за </w:t>
      </w:r>
      <w:proofErr w:type="gramStart"/>
      <w:r w:rsidRPr="007F2C12">
        <w:rPr>
          <w:rFonts w:ascii="Times New Roman" w:hAnsi="Times New Roman" w:cs="Times New Roman"/>
          <w:sz w:val="28"/>
          <w:szCs w:val="28"/>
        </w:rPr>
        <w:t>частого</w:t>
      </w:r>
      <w:proofErr w:type="gramEnd"/>
      <w:r w:rsidRPr="007F2C12">
        <w:rPr>
          <w:rFonts w:ascii="Times New Roman" w:hAnsi="Times New Roman" w:cs="Times New Roman"/>
          <w:sz w:val="28"/>
          <w:szCs w:val="28"/>
        </w:rPr>
        <w:t xml:space="preserve"> </w:t>
      </w:r>
      <w:proofErr w:type="spellStart"/>
      <w:r w:rsidRPr="007F2C12">
        <w:rPr>
          <w:rFonts w:ascii="Times New Roman" w:hAnsi="Times New Roman" w:cs="Times New Roman"/>
          <w:sz w:val="28"/>
          <w:szCs w:val="28"/>
        </w:rPr>
        <w:t>подмерзания</w:t>
      </w:r>
      <w:proofErr w:type="spellEnd"/>
      <w:r w:rsidRPr="007F2C12">
        <w:rPr>
          <w:rFonts w:ascii="Times New Roman" w:hAnsi="Times New Roman" w:cs="Times New Roman"/>
          <w:sz w:val="28"/>
          <w:szCs w:val="28"/>
        </w:rPr>
        <w:t xml:space="preserve"> цветочных почек, которые при ослабленном росте деревьев рано завершают зимний покой и теряют устойчивость к низким температурам</w:t>
      </w:r>
      <w:r>
        <w:rPr>
          <w:rFonts w:ascii="Times New Roman" w:hAnsi="Times New Roman" w:cs="Times New Roman"/>
          <w:sz w:val="28"/>
          <w:szCs w:val="28"/>
        </w:rPr>
        <w:t>.</w:t>
      </w:r>
    </w:p>
    <w:p w:rsidR="007F2C12" w:rsidRDefault="007F2C12" w:rsidP="00552F0B">
      <w:pPr>
        <w:spacing w:after="0" w:line="360" w:lineRule="auto"/>
        <w:ind w:firstLine="851"/>
        <w:jc w:val="both"/>
        <w:rPr>
          <w:rFonts w:ascii="Times New Roman" w:hAnsi="Times New Roman" w:cs="Times New Roman"/>
          <w:sz w:val="28"/>
          <w:szCs w:val="28"/>
        </w:rPr>
      </w:pPr>
      <w:r w:rsidRPr="007F2C12">
        <w:rPr>
          <w:rFonts w:ascii="Times New Roman" w:hAnsi="Times New Roman" w:cs="Times New Roman"/>
          <w:sz w:val="28"/>
          <w:szCs w:val="28"/>
        </w:rPr>
        <w:t xml:space="preserve">Чтобы выбирать садовый участок правильно, как советуют профессионалы, важно оценить рельеф. Он оказывает важное, а иногда и решающее влияние на развитие сада, так как в зависимости от рельефа условия микроклимата могут значительно изменяться. Многолетний опыт садоводства свидетельствует о большом преимуществе возвышенных местоположений в обеспечении лучшей перезимовки, сохранности и высокой урожайности садов, что обусловлено более благоприятным температурным режимом данных мест. Однако одного лишь возвышенного местоположения часто бывает недостаточно для хорошего роста и плодоношения садов. Почти всегда склоны предпочтительнее ровного возвышенного плато, так как на равнинных участках, особенно в лесистых районах, отток холодного воздуха затруднен. Опасными местами для садов являются защищенные со всех сторон лесные </w:t>
      </w:r>
      <w:r w:rsidRPr="007F2C12">
        <w:rPr>
          <w:rFonts w:ascii="Times New Roman" w:hAnsi="Times New Roman" w:cs="Times New Roman"/>
          <w:sz w:val="28"/>
          <w:szCs w:val="28"/>
        </w:rPr>
        <w:lastRenderedPageBreak/>
        <w:t>поляны с равнинным рельефом. Даже при общем возвышенном местоположении сады на таких местах сильно повреждаются морозами</w:t>
      </w:r>
      <w:r>
        <w:rPr>
          <w:rFonts w:ascii="Times New Roman" w:hAnsi="Times New Roman" w:cs="Times New Roman"/>
          <w:sz w:val="28"/>
          <w:szCs w:val="28"/>
        </w:rPr>
        <w:t>.</w:t>
      </w:r>
    </w:p>
    <w:p w:rsidR="00670945" w:rsidRDefault="007F2C12" w:rsidP="00552F0B">
      <w:pPr>
        <w:spacing w:after="0" w:line="360" w:lineRule="auto"/>
        <w:ind w:firstLine="851"/>
        <w:jc w:val="both"/>
        <w:rPr>
          <w:rFonts w:ascii="Times New Roman" w:hAnsi="Times New Roman" w:cs="Times New Roman"/>
          <w:sz w:val="28"/>
          <w:szCs w:val="28"/>
        </w:rPr>
      </w:pPr>
      <w:r w:rsidRPr="007F2C12">
        <w:rPr>
          <w:rFonts w:ascii="Times New Roman" w:hAnsi="Times New Roman" w:cs="Times New Roman"/>
          <w:sz w:val="28"/>
          <w:szCs w:val="28"/>
        </w:rPr>
        <w:t>Лучшими местами для садов в лесостепных районах зоны являются склоны (до 6—8°), размещенные в условиях повышенного местоположения. Наиболее пригодны под сад верхние и средние трети склонов. Нижние части склонов рекомендуется использовать под ягодники и в порядке сохранения целостности садового массива под наиболее зимостойкие летние сорта яблони. При решении вопроса, до какой высоты браковать нижние части склонов, существенное значение имеют не сами по себе абсолютные высотные отметки места, а высота по отношению к окружающей местности. Величина превышения местности, гарантирующая достаточную сохранность деревьев в нижних частях склона в нашей местности, колеблется от 10 м (при широкой долине и небольшой площади возвышений, с которых стекает холодный воздух) до 50—60 м (при узкой долине и слабом оттоке холодного воздуха)</w:t>
      </w:r>
      <w:r>
        <w:rPr>
          <w:rFonts w:ascii="Times New Roman" w:hAnsi="Times New Roman" w:cs="Times New Roman"/>
          <w:sz w:val="28"/>
          <w:szCs w:val="28"/>
        </w:rPr>
        <w:t>.</w:t>
      </w:r>
    </w:p>
    <w:p w:rsidR="0094090C" w:rsidRDefault="0094090C">
      <w:pPr>
        <w:rPr>
          <w:rFonts w:ascii="Times New Roman" w:hAnsi="Times New Roman" w:cs="Times New Roman"/>
          <w:sz w:val="28"/>
          <w:szCs w:val="28"/>
        </w:rPr>
      </w:pPr>
      <w:r>
        <w:rPr>
          <w:rFonts w:ascii="Times New Roman" w:hAnsi="Times New Roman" w:cs="Times New Roman"/>
          <w:sz w:val="28"/>
          <w:szCs w:val="28"/>
        </w:rPr>
        <w:br w:type="page"/>
      </w:r>
    </w:p>
    <w:p w:rsidR="00D93334" w:rsidRDefault="00D93334" w:rsidP="001161CD">
      <w:pPr>
        <w:keepNext/>
        <w:spacing w:after="0" w:line="360" w:lineRule="auto"/>
        <w:jc w:val="center"/>
        <w:outlineLvl w:val="0"/>
        <w:rPr>
          <w:rFonts w:ascii="Times New Roman" w:eastAsia="Calibri" w:hAnsi="Times New Roman" w:cs="Times New Roman"/>
          <w:b/>
          <w:color w:val="000000"/>
          <w:kern w:val="32"/>
          <w:sz w:val="28"/>
          <w:szCs w:val="28"/>
          <w:lang w:eastAsia="ru-RU"/>
        </w:rPr>
      </w:pPr>
      <w:r>
        <w:rPr>
          <w:rFonts w:ascii="Times New Roman" w:eastAsia="Calibri" w:hAnsi="Times New Roman" w:cs="Times New Roman"/>
          <w:b/>
          <w:color w:val="000000"/>
          <w:kern w:val="32"/>
          <w:sz w:val="28"/>
          <w:szCs w:val="28"/>
          <w:lang w:eastAsia="ru-RU"/>
        </w:rPr>
        <w:lastRenderedPageBreak/>
        <w:t>3. Определение породного и сортового состава сада</w:t>
      </w:r>
    </w:p>
    <w:p w:rsidR="00D93334" w:rsidRDefault="00D93334" w:rsidP="007344E9">
      <w:pPr>
        <w:keepNext/>
        <w:spacing w:after="0" w:line="360" w:lineRule="auto"/>
        <w:jc w:val="center"/>
        <w:outlineLvl w:val="0"/>
        <w:rPr>
          <w:rFonts w:ascii="Times New Roman" w:eastAsia="Calibri" w:hAnsi="Times New Roman" w:cs="Times New Roman"/>
          <w:b/>
          <w:color w:val="000000"/>
          <w:kern w:val="32"/>
          <w:sz w:val="28"/>
          <w:szCs w:val="28"/>
          <w:lang w:eastAsia="ru-RU"/>
        </w:rPr>
      </w:pPr>
      <w:r>
        <w:rPr>
          <w:rFonts w:ascii="Times New Roman" w:eastAsia="Calibri" w:hAnsi="Times New Roman" w:cs="Times New Roman"/>
          <w:b/>
          <w:color w:val="000000"/>
          <w:kern w:val="32"/>
          <w:sz w:val="28"/>
          <w:szCs w:val="28"/>
          <w:lang w:eastAsia="ru-RU"/>
        </w:rPr>
        <w:t>3.1 Определение породно</w:t>
      </w:r>
      <w:r w:rsidR="00A76972">
        <w:rPr>
          <w:rFonts w:ascii="Times New Roman" w:eastAsia="Calibri" w:hAnsi="Times New Roman" w:cs="Times New Roman"/>
          <w:b/>
          <w:color w:val="000000"/>
          <w:kern w:val="32"/>
          <w:sz w:val="28"/>
          <w:szCs w:val="28"/>
          <w:lang w:eastAsia="ru-RU"/>
        </w:rPr>
        <w:t>г</w:t>
      </w:r>
      <w:r>
        <w:rPr>
          <w:rFonts w:ascii="Times New Roman" w:eastAsia="Calibri" w:hAnsi="Times New Roman" w:cs="Times New Roman"/>
          <w:b/>
          <w:color w:val="000000"/>
          <w:kern w:val="32"/>
          <w:sz w:val="28"/>
          <w:szCs w:val="28"/>
          <w:lang w:eastAsia="ru-RU"/>
        </w:rPr>
        <w:t>о состава сада</w:t>
      </w:r>
    </w:p>
    <w:p w:rsidR="001161CD" w:rsidRPr="001161CD" w:rsidRDefault="001161CD" w:rsidP="001161CD">
      <w:pPr>
        <w:ind w:firstLine="851"/>
        <w:jc w:val="both"/>
        <w:rPr>
          <w:rFonts w:ascii="Times New Roman" w:hAnsi="Times New Roman" w:cs="Times New Roman"/>
          <w:sz w:val="28"/>
          <w:szCs w:val="28"/>
        </w:rPr>
      </w:pPr>
      <w:r w:rsidRPr="001161CD">
        <w:rPr>
          <w:rFonts w:ascii="Times New Roman" w:hAnsi="Times New Roman" w:cs="Times New Roman"/>
          <w:sz w:val="28"/>
          <w:szCs w:val="28"/>
        </w:rPr>
        <w:t>В основу выбора сортов должно быть положено районирование сортов в данных условиях, с</w:t>
      </w:r>
      <w:r w:rsidRPr="001161CD">
        <w:rPr>
          <w:rFonts w:ascii="Times New Roman" w:hAnsi="Times New Roman" w:cs="Times New Roman"/>
          <w:noProof/>
          <w:sz w:val="28"/>
          <w:szCs w:val="28"/>
        </w:rPr>
        <w:t xml:space="preserve"> </w:t>
      </w:r>
      <w:r w:rsidRPr="001161CD">
        <w:rPr>
          <w:rFonts w:ascii="Times New Roman" w:hAnsi="Times New Roman" w:cs="Times New Roman"/>
          <w:sz w:val="28"/>
          <w:szCs w:val="28"/>
        </w:rPr>
        <w:t>у</w:t>
      </w:r>
      <w:r w:rsidRPr="001161CD">
        <w:rPr>
          <w:rFonts w:ascii="Times New Roman" w:hAnsi="Times New Roman" w:cs="Times New Roman"/>
          <w:noProof/>
          <w:sz w:val="28"/>
          <w:szCs w:val="28"/>
        </w:rPr>
        <w:t xml:space="preserve">четом </w:t>
      </w:r>
      <w:r w:rsidRPr="001161CD">
        <w:rPr>
          <w:rFonts w:ascii="Times New Roman" w:hAnsi="Times New Roman" w:cs="Times New Roman"/>
          <w:sz w:val="28"/>
          <w:szCs w:val="28"/>
        </w:rPr>
        <w:t>и</w:t>
      </w:r>
      <w:r w:rsidRPr="001161CD">
        <w:rPr>
          <w:rFonts w:ascii="Times New Roman" w:hAnsi="Times New Roman" w:cs="Times New Roman"/>
          <w:noProof/>
          <w:sz w:val="28"/>
          <w:szCs w:val="28"/>
        </w:rPr>
        <w:t xml:space="preserve">х </w:t>
      </w:r>
      <w:proofErr w:type="spellStart"/>
      <w:r w:rsidRPr="001161CD">
        <w:rPr>
          <w:rFonts w:ascii="Times New Roman" w:hAnsi="Times New Roman" w:cs="Times New Roman"/>
          <w:sz w:val="28"/>
          <w:szCs w:val="28"/>
        </w:rPr>
        <w:t>мороз</w:t>
      </w:r>
      <w:proofErr w:type="gramStart"/>
      <w:r w:rsidRPr="001161CD">
        <w:rPr>
          <w:rFonts w:ascii="Times New Roman" w:hAnsi="Times New Roman" w:cs="Times New Roman"/>
          <w:sz w:val="28"/>
          <w:szCs w:val="28"/>
        </w:rPr>
        <w:t>о</w:t>
      </w:r>
      <w:proofErr w:type="spellEnd"/>
      <w:r w:rsidRPr="001161CD">
        <w:rPr>
          <w:rFonts w:ascii="Times New Roman" w:hAnsi="Times New Roman" w:cs="Times New Roman"/>
          <w:sz w:val="28"/>
          <w:szCs w:val="28"/>
        </w:rPr>
        <w:t>-</w:t>
      </w:r>
      <w:proofErr w:type="gramEnd"/>
      <w:r w:rsidRPr="001161CD">
        <w:rPr>
          <w:rFonts w:ascii="Times New Roman" w:hAnsi="Times New Roman" w:cs="Times New Roman"/>
          <w:sz w:val="28"/>
          <w:szCs w:val="28"/>
        </w:rPr>
        <w:t>,</w:t>
      </w:r>
      <w:r w:rsidRPr="001161CD">
        <w:rPr>
          <w:rFonts w:ascii="Times New Roman" w:hAnsi="Times New Roman" w:cs="Times New Roman"/>
          <w:noProof/>
          <w:sz w:val="28"/>
          <w:szCs w:val="28"/>
        </w:rPr>
        <w:t xml:space="preserve">  </w:t>
      </w:r>
      <w:proofErr w:type="spellStart"/>
      <w:r w:rsidRPr="001161CD">
        <w:rPr>
          <w:rFonts w:ascii="Times New Roman" w:hAnsi="Times New Roman" w:cs="Times New Roman"/>
          <w:sz w:val="28"/>
          <w:szCs w:val="28"/>
        </w:rPr>
        <w:t>зимо</w:t>
      </w:r>
      <w:proofErr w:type="spellEnd"/>
      <w:r w:rsidRPr="001161CD">
        <w:rPr>
          <w:rFonts w:ascii="Times New Roman" w:hAnsi="Times New Roman" w:cs="Times New Roman"/>
          <w:sz w:val="28"/>
          <w:szCs w:val="28"/>
        </w:rPr>
        <w:t xml:space="preserve">-  и засухоустойчивости. </w:t>
      </w:r>
    </w:p>
    <w:p w:rsidR="001161CD" w:rsidRPr="001161CD" w:rsidRDefault="001161CD" w:rsidP="001161CD">
      <w:pPr>
        <w:ind w:firstLine="851"/>
        <w:jc w:val="right"/>
        <w:rPr>
          <w:rFonts w:ascii="Times New Roman" w:hAnsi="Times New Roman" w:cs="Times New Roman"/>
          <w:sz w:val="28"/>
          <w:szCs w:val="28"/>
        </w:rPr>
      </w:pPr>
      <w:r w:rsidRPr="001161CD">
        <w:rPr>
          <w:rFonts w:ascii="Times New Roman" w:hAnsi="Times New Roman" w:cs="Times New Roman"/>
          <w:sz w:val="28"/>
          <w:szCs w:val="28"/>
        </w:rPr>
        <w:t>Таблица 4</w:t>
      </w:r>
    </w:p>
    <w:p w:rsidR="001161CD" w:rsidRPr="001161CD" w:rsidRDefault="001161CD" w:rsidP="001161CD">
      <w:pPr>
        <w:ind w:firstLine="851"/>
        <w:jc w:val="center"/>
        <w:rPr>
          <w:rFonts w:ascii="Times New Roman" w:hAnsi="Times New Roman" w:cs="Times New Roman"/>
          <w:sz w:val="28"/>
          <w:szCs w:val="28"/>
        </w:rPr>
      </w:pPr>
      <w:r w:rsidRPr="001161CD">
        <w:rPr>
          <w:rFonts w:ascii="Times New Roman" w:hAnsi="Times New Roman" w:cs="Times New Roman"/>
          <w:sz w:val="28"/>
          <w:szCs w:val="28"/>
        </w:rPr>
        <w:t>Соотношение плодовых и ягодных насаждений</w:t>
      </w:r>
    </w:p>
    <w:tbl>
      <w:tblPr>
        <w:tblW w:w="8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0"/>
        <w:gridCol w:w="1443"/>
      </w:tblGrid>
      <w:tr w:rsidR="001161CD" w:rsidRPr="001161CD" w:rsidTr="001161CD">
        <w:trPr>
          <w:trHeight w:val="382"/>
          <w:jc w:val="center"/>
        </w:trPr>
        <w:tc>
          <w:tcPr>
            <w:tcW w:w="8563" w:type="dxa"/>
            <w:gridSpan w:val="2"/>
            <w:vAlign w:val="center"/>
          </w:tcPr>
          <w:p w:rsidR="001161CD" w:rsidRPr="003E10BF" w:rsidRDefault="001161CD" w:rsidP="001161CD">
            <w:pPr>
              <w:spacing w:after="0" w:line="240" w:lineRule="auto"/>
              <w:ind w:firstLine="63"/>
              <w:rPr>
                <w:rFonts w:ascii="Times New Roman" w:hAnsi="Times New Roman" w:cs="Times New Roman"/>
                <w:b/>
                <w:sz w:val="28"/>
                <w:szCs w:val="28"/>
              </w:rPr>
            </w:pPr>
            <w:r w:rsidRPr="003E10BF">
              <w:rPr>
                <w:rFonts w:ascii="Times New Roman" w:hAnsi="Times New Roman" w:cs="Times New Roman"/>
                <w:b/>
                <w:sz w:val="28"/>
                <w:szCs w:val="28"/>
              </w:rPr>
              <w:t>Соотношение плодовых и ягодных насаждений</w:t>
            </w:r>
          </w:p>
        </w:tc>
      </w:tr>
      <w:tr w:rsidR="001161CD" w:rsidRPr="001161CD" w:rsidTr="001161CD">
        <w:trPr>
          <w:trHeight w:val="402"/>
          <w:jc w:val="center"/>
        </w:trPr>
        <w:tc>
          <w:tcPr>
            <w:tcW w:w="7120" w:type="dxa"/>
            <w:vAlign w:val="center"/>
          </w:tcPr>
          <w:p w:rsidR="001161CD" w:rsidRPr="003E10BF" w:rsidRDefault="001161CD" w:rsidP="001161CD">
            <w:pPr>
              <w:spacing w:after="0" w:line="240" w:lineRule="auto"/>
              <w:ind w:firstLine="63"/>
              <w:jc w:val="center"/>
              <w:rPr>
                <w:rFonts w:ascii="Times New Roman" w:hAnsi="Times New Roman" w:cs="Times New Roman"/>
                <w:b/>
                <w:sz w:val="28"/>
                <w:szCs w:val="28"/>
              </w:rPr>
            </w:pPr>
            <w:r w:rsidRPr="003E10BF">
              <w:rPr>
                <w:rFonts w:ascii="Times New Roman" w:hAnsi="Times New Roman" w:cs="Times New Roman"/>
                <w:b/>
                <w:sz w:val="28"/>
                <w:szCs w:val="28"/>
              </w:rPr>
              <w:t xml:space="preserve">Плодовые: в </w:t>
            </w:r>
            <w:proofErr w:type="spellStart"/>
            <w:r w:rsidRPr="003E10BF">
              <w:rPr>
                <w:rFonts w:ascii="Times New Roman" w:hAnsi="Times New Roman" w:cs="Times New Roman"/>
                <w:b/>
                <w:sz w:val="28"/>
                <w:szCs w:val="28"/>
              </w:rPr>
              <w:t>т.ч</w:t>
            </w:r>
            <w:proofErr w:type="spellEnd"/>
            <w:r w:rsidRPr="003E10BF">
              <w:rPr>
                <w:rFonts w:ascii="Times New Roman" w:hAnsi="Times New Roman" w:cs="Times New Roman"/>
                <w:b/>
                <w:sz w:val="28"/>
                <w:szCs w:val="28"/>
              </w:rPr>
              <w:t>.</w:t>
            </w:r>
          </w:p>
        </w:tc>
        <w:tc>
          <w:tcPr>
            <w:tcW w:w="1443" w:type="dxa"/>
            <w:vAlign w:val="center"/>
          </w:tcPr>
          <w:p w:rsidR="001161CD" w:rsidRPr="003E10BF" w:rsidRDefault="001161CD" w:rsidP="001161CD">
            <w:pPr>
              <w:spacing w:after="0" w:line="240" w:lineRule="auto"/>
              <w:ind w:firstLine="63"/>
              <w:rPr>
                <w:rFonts w:ascii="Times New Roman" w:hAnsi="Times New Roman" w:cs="Times New Roman"/>
                <w:b/>
                <w:sz w:val="28"/>
                <w:szCs w:val="28"/>
              </w:rPr>
            </w:pPr>
            <w:r w:rsidRPr="003E10BF">
              <w:rPr>
                <w:rFonts w:ascii="Times New Roman" w:hAnsi="Times New Roman" w:cs="Times New Roman"/>
                <w:b/>
                <w:sz w:val="28"/>
                <w:szCs w:val="28"/>
              </w:rPr>
              <w:t>70 %</w:t>
            </w:r>
          </w:p>
        </w:tc>
      </w:tr>
      <w:tr w:rsidR="00AD74F8" w:rsidRPr="001161CD" w:rsidTr="001161CD">
        <w:trPr>
          <w:trHeight w:val="402"/>
          <w:jc w:val="center"/>
        </w:trPr>
        <w:tc>
          <w:tcPr>
            <w:tcW w:w="7120" w:type="dxa"/>
            <w:vAlign w:val="center"/>
          </w:tcPr>
          <w:p w:rsidR="00AD74F8" w:rsidRDefault="00E13E8B" w:rsidP="001161CD">
            <w:pPr>
              <w:spacing w:after="0" w:line="240" w:lineRule="auto"/>
              <w:ind w:firstLine="63"/>
              <w:rPr>
                <w:rFonts w:ascii="Times New Roman" w:hAnsi="Times New Roman" w:cs="Times New Roman"/>
                <w:sz w:val="28"/>
                <w:szCs w:val="28"/>
              </w:rPr>
            </w:pPr>
            <w:proofErr w:type="gramStart"/>
            <w:r>
              <w:rPr>
                <w:rFonts w:ascii="Times New Roman" w:hAnsi="Times New Roman" w:cs="Times New Roman"/>
                <w:sz w:val="28"/>
                <w:szCs w:val="28"/>
              </w:rPr>
              <w:t>Семечковые</w:t>
            </w:r>
            <w:proofErr w:type="gramEnd"/>
            <w:r>
              <w:rPr>
                <w:rFonts w:ascii="Times New Roman" w:hAnsi="Times New Roman" w:cs="Times New Roman"/>
                <w:sz w:val="28"/>
                <w:szCs w:val="28"/>
              </w:rPr>
              <w:t xml:space="preserve"> всего:</w:t>
            </w:r>
          </w:p>
        </w:tc>
        <w:tc>
          <w:tcPr>
            <w:tcW w:w="1443" w:type="dxa"/>
            <w:vAlign w:val="center"/>
          </w:tcPr>
          <w:p w:rsidR="00AD74F8" w:rsidRDefault="00AD74F8" w:rsidP="001161CD">
            <w:pPr>
              <w:spacing w:after="0" w:line="240" w:lineRule="auto"/>
              <w:ind w:firstLine="63"/>
              <w:rPr>
                <w:rFonts w:ascii="Times New Roman" w:hAnsi="Times New Roman" w:cs="Times New Roman"/>
                <w:sz w:val="28"/>
                <w:szCs w:val="28"/>
              </w:rPr>
            </w:pPr>
            <w:r>
              <w:rPr>
                <w:rFonts w:ascii="Times New Roman" w:hAnsi="Times New Roman" w:cs="Times New Roman"/>
                <w:sz w:val="28"/>
                <w:szCs w:val="28"/>
              </w:rPr>
              <w:t>56%</w:t>
            </w:r>
          </w:p>
        </w:tc>
      </w:tr>
      <w:tr w:rsidR="00924E1D" w:rsidRPr="001161CD" w:rsidTr="001161CD">
        <w:trPr>
          <w:trHeight w:val="402"/>
          <w:jc w:val="center"/>
        </w:trPr>
        <w:tc>
          <w:tcPr>
            <w:tcW w:w="7120" w:type="dxa"/>
            <w:vAlign w:val="center"/>
          </w:tcPr>
          <w:p w:rsidR="00924E1D" w:rsidRPr="001161CD" w:rsidRDefault="00924E1D" w:rsidP="00AD74F8">
            <w:pPr>
              <w:spacing w:after="0" w:line="240" w:lineRule="auto"/>
              <w:ind w:firstLine="489"/>
              <w:rPr>
                <w:rFonts w:ascii="Times New Roman" w:hAnsi="Times New Roman" w:cs="Times New Roman"/>
                <w:sz w:val="28"/>
                <w:szCs w:val="28"/>
              </w:rPr>
            </w:pPr>
            <w:r>
              <w:rPr>
                <w:rFonts w:ascii="Times New Roman" w:hAnsi="Times New Roman" w:cs="Times New Roman"/>
                <w:sz w:val="28"/>
                <w:szCs w:val="28"/>
              </w:rPr>
              <w:t>Яблоня</w:t>
            </w:r>
          </w:p>
        </w:tc>
        <w:tc>
          <w:tcPr>
            <w:tcW w:w="1443" w:type="dxa"/>
            <w:vAlign w:val="center"/>
          </w:tcPr>
          <w:p w:rsidR="00924E1D" w:rsidRDefault="003E10BF" w:rsidP="001161CD">
            <w:pPr>
              <w:spacing w:after="0" w:line="240" w:lineRule="auto"/>
              <w:ind w:firstLine="63"/>
              <w:rPr>
                <w:rFonts w:ascii="Times New Roman" w:hAnsi="Times New Roman" w:cs="Times New Roman"/>
                <w:sz w:val="28"/>
                <w:szCs w:val="28"/>
              </w:rPr>
            </w:pPr>
            <w:r>
              <w:rPr>
                <w:rFonts w:ascii="Times New Roman" w:hAnsi="Times New Roman" w:cs="Times New Roman"/>
                <w:sz w:val="28"/>
                <w:szCs w:val="28"/>
              </w:rPr>
              <w:t>28%</w:t>
            </w:r>
          </w:p>
        </w:tc>
      </w:tr>
      <w:tr w:rsidR="00924E1D" w:rsidRPr="001161CD" w:rsidTr="001161CD">
        <w:trPr>
          <w:trHeight w:val="402"/>
          <w:jc w:val="center"/>
        </w:trPr>
        <w:tc>
          <w:tcPr>
            <w:tcW w:w="7120" w:type="dxa"/>
            <w:vAlign w:val="center"/>
          </w:tcPr>
          <w:p w:rsidR="00924E1D" w:rsidRPr="001161CD" w:rsidRDefault="00924E1D" w:rsidP="00AD74F8">
            <w:pPr>
              <w:spacing w:after="0" w:line="240" w:lineRule="auto"/>
              <w:ind w:firstLine="489"/>
              <w:rPr>
                <w:rFonts w:ascii="Times New Roman" w:hAnsi="Times New Roman" w:cs="Times New Roman"/>
                <w:sz w:val="28"/>
                <w:szCs w:val="28"/>
              </w:rPr>
            </w:pPr>
            <w:r>
              <w:rPr>
                <w:rFonts w:ascii="Times New Roman" w:hAnsi="Times New Roman" w:cs="Times New Roman"/>
                <w:sz w:val="28"/>
                <w:szCs w:val="28"/>
              </w:rPr>
              <w:t>Груша</w:t>
            </w:r>
          </w:p>
        </w:tc>
        <w:tc>
          <w:tcPr>
            <w:tcW w:w="1443" w:type="dxa"/>
            <w:vAlign w:val="center"/>
          </w:tcPr>
          <w:p w:rsidR="00924E1D" w:rsidRDefault="003E10BF" w:rsidP="001161CD">
            <w:pPr>
              <w:spacing w:after="0" w:line="240" w:lineRule="auto"/>
              <w:ind w:firstLine="63"/>
              <w:rPr>
                <w:rFonts w:ascii="Times New Roman" w:hAnsi="Times New Roman" w:cs="Times New Roman"/>
                <w:sz w:val="28"/>
                <w:szCs w:val="28"/>
              </w:rPr>
            </w:pPr>
            <w:r>
              <w:rPr>
                <w:rFonts w:ascii="Times New Roman" w:hAnsi="Times New Roman" w:cs="Times New Roman"/>
                <w:sz w:val="28"/>
                <w:szCs w:val="28"/>
              </w:rPr>
              <w:t>28%</w:t>
            </w:r>
          </w:p>
        </w:tc>
      </w:tr>
      <w:tr w:rsidR="00AD74F8" w:rsidRPr="001161CD" w:rsidTr="001161CD">
        <w:trPr>
          <w:trHeight w:val="402"/>
          <w:jc w:val="center"/>
        </w:trPr>
        <w:tc>
          <w:tcPr>
            <w:tcW w:w="7120" w:type="dxa"/>
            <w:vAlign w:val="center"/>
          </w:tcPr>
          <w:p w:rsidR="00AD74F8" w:rsidRDefault="00E13E8B" w:rsidP="001161CD">
            <w:pPr>
              <w:spacing w:after="0" w:line="240" w:lineRule="auto"/>
              <w:ind w:firstLine="63"/>
              <w:rPr>
                <w:rFonts w:ascii="Times New Roman" w:hAnsi="Times New Roman" w:cs="Times New Roman"/>
                <w:sz w:val="28"/>
                <w:szCs w:val="28"/>
              </w:rPr>
            </w:pPr>
            <w:proofErr w:type="gramStart"/>
            <w:r>
              <w:rPr>
                <w:rFonts w:ascii="Times New Roman" w:hAnsi="Times New Roman" w:cs="Times New Roman"/>
                <w:sz w:val="28"/>
                <w:szCs w:val="28"/>
              </w:rPr>
              <w:t>Косточковые</w:t>
            </w:r>
            <w:proofErr w:type="gramEnd"/>
            <w:r>
              <w:rPr>
                <w:rFonts w:ascii="Times New Roman" w:hAnsi="Times New Roman" w:cs="Times New Roman"/>
                <w:sz w:val="28"/>
                <w:szCs w:val="28"/>
              </w:rPr>
              <w:t xml:space="preserve"> всего:</w:t>
            </w:r>
          </w:p>
        </w:tc>
        <w:tc>
          <w:tcPr>
            <w:tcW w:w="1443" w:type="dxa"/>
            <w:vAlign w:val="center"/>
          </w:tcPr>
          <w:p w:rsidR="00AD74F8" w:rsidRDefault="00AD74F8" w:rsidP="001161CD">
            <w:pPr>
              <w:spacing w:after="0" w:line="240" w:lineRule="auto"/>
              <w:ind w:firstLine="63"/>
              <w:rPr>
                <w:rFonts w:ascii="Times New Roman" w:hAnsi="Times New Roman" w:cs="Times New Roman"/>
                <w:sz w:val="28"/>
                <w:szCs w:val="28"/>
              </w:rPr>
            </w:pPr>
            <w:r>
              <w:rPr>
                <w:rFonts w:ascii="Times New Roman" w:hAnsi="Times New Roman" w:cs="Times New Roman"/>
                <w:sz w:val="28"/>
                <w:szCs w:val="28"/>
              </w:rPr>
              <w:t>14%</w:t>
            </w:r>
          </w:p>
        </w:tc>
      </w:tr>
      <w:tr w:rsidR="00924E1D" w:rsidRPr="001161CD" w:rsidTr="001161CD">
        <w:trPr>
          <w:trHeight w:val="402"/>
          <w:jc w:val="center"/>
        </w:trPr>
        <w:tc>
          <w:tcPr>
            <w:tcW w:w="7120" w:type="dxa"/>
            <w:vAlign w:val="center"/>
          </w:tcPr>
          <w:p w:rsidR="00924E1D" w:rsidRPr="001161CD" w:rsidRDefault="00924E1D" w:rsidP="00AD74F8">
            <w:pPr>
              <w:spacing w:after="0" w:line="240" w:lineRule="auto"/>
              <w:ind w:firstLine="489"/>
              <w:rPr>
                <w:rFonts w:ascii="Times New Roman" w:hAnsi="Times New Roman" w:cs="Times New Roman"/>
                <w:sz w:val="28"/>
                <w:szCs w:val="28"/>
              </w:rPr>
            </w:pPr>
            <w:r>
              <w:rPr>
                <w:rFonts w:ascii="Times New Roman" w:hAnsi="Times New Roman" w:cs="Times New Roman"/>
                <w:sz w:val="28"/>
                <w:szCs w:val="28"/>
              </w:rPr>
              <w:t>Вишня</w:t>
            </w:r>
          </w:p>
        </w:tc>
        <w:tc>
          <w:tcPr>
            <w:tcW w:w="1443" w:type="dxa"/>
            <w:vAlign w:val="center"/>
          </w:tcPr>
          <w:p w:rsidR="00924E1D" w:rsidRDefault="003E10BF" w:rsidP="001161CD">
            <w:pPr>
              <w:spacing w:after="0" w:line="240" w:lineRule="auto"/>
              <w:ind w:firstLine="63"/>
              <w:rPr>
                <w:rFonts w:ascii="Times New Roman" w:hAnsi="Times New Roman" w:cs="Times New Roman"/>
                <w:sz w:val="28"/>
                <w:szCs w:val="28"/>
              </w:rPr>
            </w:pPr>
            <w:r>
              <w:rPr>
                <w:rFonts w:ascii="Times New Roman" w:hAnsi="Times New Roman" w:cs="Times New Roman"/>
                <w:sz w:val="28"/>
                <w:szCs w:val="28"/>
              </w:rPr>
              <w:t>14%</w:t>
            </w:r>
          </w:p>
        </w:tc>
      </w:tr>
      <w:tr w:rsidR="001161CD" w:rsidRPr="001161CD" w:rsidTr="001161CD">
        <w:trPr>
          <w:trHeight w:val="382"/>
          <w:jc w:val="center"/>
        </w:trPr>
        <w:tc>
          <w:tcPr>
            <w:tcW w:w="7120" w:type="dxa"/>
            <w:vAlign w:val="center"/>
          </w:tcPr>
          <w:p w:rsidR="001161CD" w:rsidRPr="003E10BF" w:rsidRDefault="001161CD" w:rsidP="001161CD">
            <w:pPr>
              <w:spacing w:after="0" w:line="240" w:lineRule="auto"/>
              <w:ind w:firstLine="63"/>
              <w:jc w:val="center"/>
              <w:rPr>
                <w:rFonts w:ascii="Times New Roman" w:hAnsi="Times New Roman" w:cs="Times New Roman"/>
                <w:b/>
                <w:sz w:val="28"/>
                <w:szCs w:val="28"/>
              </w:rPr>
            </w:pPr>
            <w:r w:rsidRPr="003E10BF">
              <w:rPr>
                <w:rFonts w:ascii="Times New Roman" w:hAnsi="Times New Roman" w:cs="Times New Roman"/>
                <w:b/>
                <w:sz w:val="28"/>
                <w:szCs w:val="28"/>
              </w:rPr>
              <w:t xml:space="preserve">Ягодные: в </w:t>
            </w:r>
            <w:proofErr w:type="spellStart"/>
            <w:r w:rsidRPr="003E10BF">
              <w:rPr>
                <w:rFonts w:ascii="Times New Roman" w:hAnsi="Times New Roman" w:cs="Times New Roman"/>
                <w:b/>
                <w:sz w:val="28"/>
                <w:szCs w:val="28"/>
              </w:rPr>
              <w:t>т.ч</w:t>
            </w:r>
            <w:proofErr w:type="spellEnd"/>
            <w:r w:rsidRPr="003E10BF">
              <w:rPr>
                <w:rFonts w:ascii="Times New Roman" w:hAnsi="Times New Roman" w:cs="Times New Roman"/>
                <w:b/>
                <w:sz w:val="28"/>
                <w:szCs w:val="28"/>
              </w:rPr>
              <w:t>.</w:t>
            </w:r>
          </w:p>
        </w:tc>
        <w:tc>
          <w:tcPr>
            <w:tcW w:w="1443" w:type="dxa"/>
            <w:vAlign w:val="center"/>
          </w:tcPr>
          <w:p w:rsidR="001161CD" w:rsidRPr="003E10BF" w:rsidRDefault="003E10BF" w:rsidP="001161CD">
            <w:pPr>
              <w:spacing w:after="0" w:line="240" w:lineRule="auto"/>
              <w:ind w:firstLine="63"/>
              <w:rPr>
                <w:rFonts w:ascii="Times New Roman" w:hAnsi="Times New Roman" w:cs="Times New Roman"/>
                <w:b/>
                <w:sz w:val="28"/>
                <w:szCs w:val="28"/>
              </w:rPr>
            </w:pPr>
            <w:r w:rsidRPr="003E10BF">
              <w:rPr>
                <w:rFonts w:ascii="Times New Roman" w:hAnsi="Times New Roman" w:cs="Times New Roman"/>
                <w:b/>
                <w:sz w:val="28"/>
                <w:szCs w:val="28"/>
              </w:rPr>
              <w:t>30%</w:t>
            </w:r>
          </w:p>
        </w:tc>
      </w:tr>
      <w:tr w:rsidR="001161CD" w:rsidRPr="001161CD" w:rsidTr="001161CD">
        <w:trPr>
          <w:trHeight w:val="382"/>
          <w:jc w:val="center"/>
        </w:trPr>
        <w:tc>
          <w:tcPr>
            <w:tcW w:w="7120" w:type="dxa"/>
            <w:vAlign w:val="center"/>
          </w:tcPr>
          <w:p w:rsidR="001161CD" w:rsidRPr="001161CD" w:rsidRDefault="001161CD" w:rsidP="001161CD">
            <w:pPr>
              <w:spacing w:after="0" w:line="240" w:lineRule="auto"/>
              <w:ind w:firstLine="63"/>
              <w:rPr>
                <w:rFonts w:ascii="Times New Roman" w:hAnsi="Times New Roman" w:cs="Times New Roman"/>
                <w:sz w:val="28"/>
                <w:szCs w:val="28"/>
              </w:rPr>
            </w:pPr>
            <w:r w:rsidRPr="001161CD">
              <w:rPr>
                <w:rFonts w:ascii="Times New Roman" w:hAnsi="Times New Roman" w:cs="Times New Roman"/>
                <w:sz w:val="28"/>
                <w:szCs w:val="28"/>
              </w:rPr>
              <w:t>Малина</w:t>
            </w:r>
          </w:p>
        </w:tc>
        <w:tc>
          <w:tcPr>
            <w:tcW w:w="1443" w:type="dxa"/>
            <w:vAlign w:val="center"/>
          </w:tcPr>
          <w:p w:rsidR="001161CD" w:rsidRPr="001161CD" w:rsidRDefault="003E10BF" w:rsidP="001161CD">
            <w:pPr>
              <w:spacing w:after="0" w:line="240" w:lineRule="auto"/>
              <w:ind w:firstLine="63"/>
              <w:rPr>
                <w:rFonts w:ascii="Times New Roman" w:hAnsi="Times New Roman" w:cs="Times New Roman"/>
                <w:sz w:val="28"/>
                <w:szCs w:val="28"/>
              </w:rPr>
            </w:pPr>
            <w:r>
              <w:rPr>
                <w:rFonts w:ascii="Times New Roman" w:hAnsi="Times New Roman" w:cs="Times New Roman"/>
                <w:sz w:val="28"/>
                <w:szCs w:val="28"/>
              </w:rPr>
              <w:t>12%</w:t>
            </w:r>
          </w:p>
        </w:tc>
      </w:tr>
      <w:tr w:rsidR="001161CD" w:rsidRPr="001161CD" w:rsidTr="001161CD">
        <w:trPr>
          <w:trHeight w:val="382"/>
          <w:jc w:val="center"/>
        </w:trPr>
        <w:tc>
          <w:tcPr>
            <w:tcW w:w="7120" w:type="dxa"/>
            <w:vAlign w:val="center"/>
          </w:tcPr>
          <w:p w:rsidR="001161CD" w:rsidRPr="001161CD" w:rsidRDefault="001161CD" w:rsidP="001161CD">
            <w:pPr>
              <w:spacing w:after="0" w:line="240" w:lineRule="auto"/>
              <w:ind w:firstLine="63"/>
              <w:rPr>
                <w:rFonts w:ascii="Times New Roman" w:hAnsi="Times New Roman" w:cs="Times New Roman"/>
                <w:sz w:val="28"/>
                <w:szCs w:val="28"/>
              </w:rPr>
            </w:pPr>
            <w:r w:rsidRPr="001161CD">
              <w:rPr>
                <w:rFonts w:ascii="Times New Roman" w:hAnsi="Times New Roman" w:cs="Times New Roman"/>
                <w:sz w:val="28"/>
                <w:szCs w:val="28"/>
              </w:rPr>
              <w:t>Крыжовник</w:t>
            </w:r>
          </w:p>
        </w:tc>
        <w:tc>
          <w:tcPr>
            <w:tcW w:w="1443" w:type="dxa"/>
            <w:vAlign w:val="center"/>
          </w:tcPr>
          <w:p w:rsidR="001161CD" w:rsidRPr="001161CD" w:rsidRDefault="003E10BF" w:rsidP="001161CD">
            <w:pPr>
              <w:spacing w:after="0" w:line="240" w:lineRule="auto"/>
              <w:ind w:firstLine="63"/>
              <w:rPr>
                <w:rFonts w:ascii="Times New Roman" w:hAnsi="Times New Roman" w:cs="Times New Roman"/>
                <w:sz w:val="28"/>
                <w:szCs w:val="28"/>
              </w:rPr>
            </w:pPr>
            <w:r>
              <w:rPr>
                <w:rFonts w:ascii="Times New Roman" w:hAnsi="Times New Roman" w:cs="Times New Roman"/>
                <w:sz w:val="28"/>
                <w:szCs w:val="28"/>
              </w:rPr>
              <w:t>9%</w:t>
            </w:r>
          </w:p>
        </w:tc>
      </w:tr>
      <w:tr w:rsidR="001161CD" w:rsidRPr="001161CD" w:rsidTr="001161CD">
        <w:trPr>
          <w:trHeight w:val="382"/>
          <w:jc w:val="center"/>
        </w:trPr>
        <w:tc>
          <w:tcPr>
            <w:tcW w:w="7120" w:type="dxa"/>
            <w:vAlign w:val="center"/>
          </w:tcPr>
          <w:p w:rsidR="001161CD" w:rsidRPr="001161CD" w:rsidRDefault="001161CD" w:rsidP="001161CD">
            <w:pPr>
              <w:spacing w:after="0" w:line="240" w:lineRule="auto"/>
              <w:ind w:firstLine="63"/>
              <w:rPr>
                <w:rFonts w:ascii="Times New Roman" w:hAnsi="Times New Roman" w:cs="Times New Roman"/>
                <w:sz w:val="28"/>
                <w:szCs w:val="28"/>
              </w:rPr>
            </w:pPr>
            <w:r>
              <w:rPr>
                <w:rFonts w:ascii="Times New Roman" w:hAnsi="Times New Roman" w:cs="Times New Roman"/>
                <w:sz w:val="28"/>
                <w:szCs w:val="28"/>
              </w:rPr>
              <w:t>Жимолость</w:t>
            </w:r>
          </w:p>
        </w:tc>
        <w:tc>
          <w:tcPr>
            <w:tcW w:w="1443" w:type="dxa"/>
            <w:vAlign w:val="center"/>
          </w:tcPr>
          <w:p w:rsidR="001161CD" w:rsidRPr="001161CD" w:rsidRDefault="003E10BF" w:rsidP="001161CD">
            <w:pPr>
              <w:spacing w:after="0" w:line="240" w:lineRule="auto"/>
              <w:ind w:firstLine="63"/>
              <w:rPr>
                <w:rFonts w:ascii="Times New Roman" w:hAnsi="Times New Roman" w:cs="Times New Roman"/>
                <w:sz w:val="28"/>
                <w:szCs w:val="28"/>
              </w:rPr>
            </w:pPr>
            <w:r>
              <w:rPr>
                <w:rFonts w:ascii="Times New Roman" w:hAnsi="Times New Roman" w:cs="Times New Roman"/>
                <w:sz w:val="28"/>
                <w:szCs w:val="28"/>
              </w:rPr>
              <w:t>9%</w:t>
            </w:r>
          </w:p>
        </w:tc>
      </w:tr>
    </w:tbl>
    <w:p w:rsidR="00D10D48" w:rsidRDefault="00D10D48" w:rsidP="00A76972">
      <w:pPr>
        <w:spacing w:after="120" w:line="240" w:lineRule="auto"/>
        <w:rPr>
          <w:rFonts w:ascii="Times New Roman" w:eastAsia="Times New Roman" w:hAnsi="Times New Roman" w:cs="Times New Roman"/>
          <w:sz w:val="28"/>
          <w:szCs w:val="28"/>
          <w:lang w:eastAsia="ru-RU"/>
        </w:rPr>
      </w:pPr>
    </w:p>
    <w:p w:rsidR="00627B0A" w:rsidRPr="00627B0A" w:rsidRDefault="00627B0A" w:rsidP="00627B0A">
      <w:pPr>
        <w:spacing w:after="120" w:line="240" w:lineRule="auto"/>
        <w:jc w:val="right"/>
        <w:rPr>
          <w:rFonts w:ascii="Times New Roman" w:eastAsia="Times New Roman" w:hAnsi="Times New Roman" w:cs="Times New Roman"/>
          <w:sz w:val="28"/>
          <w:szCs w:val="28"/>
          <w:lang w:eastAsia="ru-RU"/>
        </w:rPr>
      </w:pPr>
      <w:r w:rsidRPr="00627B0A">
        <w:rPr>
          <w:rFonts w:ascii="Times New Roman" w:eastAsia="Times New Roman" w:hAnsi="Times New Roman" w:cs="Times New Roman"/>
          <w:sz w:val="28"/>
          <w:szCs w:val="28"/>
          <w:lang w:eastAsia="ru-RU"/>
        </w:rPr>
        <w:t>Таблица 5</w:t>
      </w:r>
    </w:p>
    <w:p w:rsidR="00216628" w:rsidRDefault="00627B0A" w:rsidP="00627B0A">
      <w:pPr>
        <w:spacing w:after="120" w:line="240" w:lineRule="auto"/>
        <w:ind w:firstLine="851"/>
        <w:rPr>
          <w:rFonts w:ascii="Times New Roman" w:eastAsia="Times New Roman" w:hAnsi="Times New Roman" w:cs="Times New Roman"/>
          <w:sz w:val="28"/>
          <w:szCs w:val="28"/>
          <w:lang w:eastAsia="ru-RU"/>
        </w:rPr>
      </w:pPr>
      <w:r w:rsidRPr="00627B0A">
        <w:rPr>
          <w:rFonts w:ascii="Times New Roman" w:eastAsia="Times New Roman" w:hAnsi="Times New Roman" w:cs="Times New Roman"/>
          <w:sz w:val="28"/>
          <w:szCs w:val="28"/>
          <w:lang w:eastAsia="ru-RU"/>
        </w:rPr>
        <w:t>Разработать соотношение площадей рекомендуемых плодовых и ягодных культур</w:t>
      </w:r>
    </w:p>
    <w:tbl>
      <w:tblPr>
        <w:tblStyle w:val="ab"/>
        <w:tblW w:w="0" w:type="auto"/>
        <w:tblLook w:val="04A0" w:firstRow="1" w:lastRow="0" w:firstColumn="1" w:lastColumn="0" w:noHBand="0" w:noVBand="1"/>
      </w:tblPr>
      <w:tblGrid>
        <w:gridCol w:w="1914"/>
        <w:gridCol w:w="1914"/>
        <w:gridCol w:w="1914"/>
        <w:gridCol w:w="1914"/>
        <w:gridCol w:w="1915"/>
      </w:tblGrid>
      <w:tr w:rsidR="00216628" w:rsidTr="00216628">
        <w:tc>
          <w:tcPr>
            <w:tcW w:w="9571" w:type="dxa"/>
            <w:gridSpan w:val="5"/>
            <w:vAlign w:val="center"/>
          </w:tcPr>
          <w:p w:rsidR="00216628" w:rsidRDefault="00216628" w:rsidP="00216628">
            <w:pPr>
              <w:spacing w:after="120"/>
              <w:jc w:val="center"/>
              <w:rPr>
                <w:rFonts w:eastAsia="Times New Roman"/>
                <w:sz w:val="28"/>
                <w:szCs w:val="28"/>
              </w:rPr>
            </w:pPr>
            <w:r w:rsidRPr="001161CD">
              <w:rPr>
                <w:rFonts w:eastAsia="Times New Roman"/>
                <w:sz w:val="28"/>
                <w:szCs w:val="28"/>
              </w:rPr>
              <w:t>Соотношение площадей плодовых культур</w:t>
            </w:r>
          </w:p>
        </w:tc>
      </w:tr>
      <w:tr w:rsidR="00216628" w:rsidTr="00216628">
        <w:tc>
          <w:tcPr>
            <w:tcW w:w="1914" w:type="dxa"/>
            <w:vMerge w:val="restart"/>
            <w:vAlign w:val="center"/>
          </w:tcPr>
          <w:p w:rsidR="00216628" w:rsidRDefault="00216628" w:rsidP="00216628">
            <w:pPr>
              <w:spacing w:after="120"/>
              <w:jc w:val="center"/>
              <w:rPr>
                <w:rFonts w:eastAsia="Times New Roman"/>
                <w:sz w:val="28"/>
                <w:szCs w:val="28"/>
              </w:rPr>
            </w:pPr>
            <w:r w:rsidRPr="001161CD">
              <w:rPr>
                <w:rFonts w:eastAsia="Times New Roman"/>
                <w:sz w:val="28"/>
                <w:szCs w:val="28"/>
              </w:rPr>
              <w:t>Культура</w:t>
            </w:r>
          </w:p>
        </w:tc>
        <w:tc>
          <w:tcPr>
            <w:tcW w:w="7657" w:type="dxa"/>
            <w:gridSpan w:val="4"/>
            <w:vAlign w:val="center"/>
          </w:tcPr>
          <w:p w:rsidR="00216628" w:rsidRDefault="00216628" w:rsidP="00216628">
            <w:pPr>
              <w:spacing w:after="120"/>
              <w:jc w:val="center"/>
              <w:rPr>
                <w:rFonts w:eastAsia="Times New Roman"/>
                <w:sz w:val="28"/>
                <w:szCs w:val="28"/>
              </w:rPr>
            </w:pPr>
            <w:r>
              <w:rPr>
                <w:rFonts w:eastAsia="Times New Roman"/>
                <w:sz w:val="28"/>
                <w:szCs w:val="28"/>
              </w:rPr>
              <w:t>Площадь</w:t>
            </w:r>
          </w:p>
        </w:tc>
      </w:tr>
      <w:tr w:rsidR="00216628" w:rsidTr="00216628">
        <w:tc>
          <w:tcPr>
            <w:tcW w:w="1914" w:type="dxa"/>
            <w:vMerge/>
            <w:vAlign w:val="center"/>
          </w:tcPr>
          <w:p w:rsidR="00216628" w:rsidRDefault="00216628" w:rsidP="00216628">
            <w:pPr>
              <w:spacing w:after="120"/>
              <w:jc w:val="center"/>
              <w:rPr>
                <w:rFonts w:eastAsia="Times New Roman"/>
                <w:sz w:val="28"/>
                <w:szCs w:val="28"/>
              </w:rPr>
            </w:pPr>
          </w:p>
        </w:tc>
        <w:tc>
          <w:tcPr>
            <w:tcW w:w="3828" w:type="dxa"/>
            <w:gridSpan w:val="2"/>
            <w:vAlign w:val="center"/>
          </w:tcPr>
          <w:p w:rsidR="00216628" w:rsidRDefault="00216628" w:rsidP="00216628">
            <w:pPr>
              <w:spacing w:after="120"/>
              <w:jc w:val="center"/>
              <w:rPr>
                <w:rFonts w:eastAsia="Times New Roman"/>
                <w:sz w:val="28"/>
                <w:szCs w:val="28"/>
              </w:rPr>
            </w:pPr>
            <w:r>
              <w:rPr>
                <w:rFonts w:eastAsia="Times New Roman"/>
                <w:sz w:val="28"/>
                <w:szCs w:val="28"/>
              </w:rPr>
              <w:t>Рекомендовано</w:t>
            </w:r>
          </w:p>
        </w:tc>
        <w:tc>
          <w:tcPr>
            <w:tcW w:w="3829" w:type="dxa"/>
            <w:gridSpan w:val="2"/>
            <w:vAlign w:val="center"/>
          </w:tcPr>
          <w:p w:rsidR="00216628" w:rsidRDefault="00216628" w:rsidP="00216628">
            <w:pPr>
              <w:spacing w:after="120"/>
              <w:jc w:val="center"/>
              <w:rPr>
                <w:rFonts w:eastAsia="Times New Roman"/>
                <w:sz w:val="28"/>
                <w:szCs w:val="28"/>
              </w:rPr>
            </w:pPr>
            <w:r>
              <w:rPr>
                <w:rFonts w:eastAsia="Times New Roman"/>
                <w:sz w:val="28"/>
                <w:szCs w:val="28"/>
              </w:rPr>
              <w:t>Принято</w:t>
            </w:r>
          </w:p>
        </w:tc>
      </w:tr>
      <w:tr w:rsidR="00216628" w:rsidTr="00216628">
        <w:tc>
          <w:tcPr>
            <w:tcW w:w="1914" w:type="dxa"/>
            <w:vMerge/>
            <w:vAlign w:val="center"/>
          </w:tcPr>
          <w:p w:rsidR="00216628" w:rsidRDefault="00216628" w:rsidP="00216628">
            <w:pPr>
              <w:spacing w:after="120"/>
              <w:jc w:val="center"/>
              <w:rPr>
                <w:rFonts w:eastAsia="Times New Roman"/>
                <w:sz w:val="28"/>
                <w:szCs w:val="28"/>
              </w:rPr>
            </w:pPr>
          </w:p>
        </w:tc>
        <w:tc>
          <w:tcPr>
            <w:tcW w:w="1914" w:type="dxa"/>
            <w:vAlign w:val="center"/>
          </w:tcPr>
          <w:p w:rsidR="00216628" w:rsidRDefault="00216628" w:rsidP="00216628">
            <w:pPr>
              <w:spacing w:after="120"/>
              <w:jc w:val="center"/>
              <w:rPr>
                <w:rFonts w:eastAsia="Times New Roman"/>
                <w:sz w:val="28"/>
                <w:szCs w:val="28"/>
              </w:rPr>
            </w:pPr>
            <w:r>
              <w:rPr>
                <w:rFonts w:eastAsia="Times New Roman"/>
                <w:sz w:val="28"/>
                <w:szCs w:val="28"/>
              </w:rPr>
              <w:t>%</w:t>
            </w:r>
          </w:p>
        </w:tc>
        <w:tc>
          <w:tcPr>
            <w:tcW w:w="1914" w:type="dxa"/>
            <w:vAlign w:val="center"/>
          </w:tcPr>
          <w:p w:rsidR="00216628" w:rsidRDefault="00216628" w:rsidP="00216628">
            <w:pPr>
              <w:spacing w:after="120"/>
              <w:jc w:val="center"/>
              <w:rPr>
                <w:rFonts w:eastAsia="Times New Roman"/>
                <w:sz w:val="28"/>
                <w:szCs w:val="28"/>
              </w:rPr>
            </w:pPr>
            <w:r>
              <w:rPr>
                <w:rFonts w:eastAsia="Times New Roman"/>
                <w:sz w:val="28"/>
                <w:szCs w:val="28"/>
              </w:rPr>
              <w:t>га</w:t>
            </w:r>
          </w:p>
        </w:tc>
        <w:tc>
          <w:tcPr>
            <w:tcW w:w="1914" w:type="dxa"/>
            <w:vAlign w:val="center"/>
          </w:tcPr>
          <w:p w:rsidR="00216628" w:rsidRDefault="00216628" w:rsidP="00216628">
            <w:pPr>
              <w:spacing w:after="120"/>
              <w:jc w:val="center"/>
              <w:rPr>
                <w:rFonts w:eastAsia="Times New Roman"/>
                <w:sz w:val="28"/>
                <w:szCs w:val="28"/>
              </w:rPr>
            </w:pPr>
            <w:r>
              <w:rPr>
                <w:rFonts w:eastAsia="Times New Roman"/>
                <w:sz w:val="28"/>
                <w:szCs w:val="28"/>
              </w:rPr>
              <w:t>%</w:t>
            </w:r>
          </w:p>
        </w:tc>
        <w:tc>
          <w:tcPr>
            <w:tcW w:w="1915" w:type="dxa"/>
            <w:vAlign w:val="center"/>
          </w:tcPr>
          <w:p w:rsidR="00216628" w:rsidRDefault="00216628" w:rsidP="00216628">
            <w:pPr>
              <w:spacing w:after="120"/>
              <w:jc w:val="center"/>
              <w:rPr>
                <w:rFonts w:eastAsia="Times New Roman"/>
                <w:sz w:val="28"/>
                <w:szCs w:val="28"/>
              </w:rPr>
            </w:pPr>
            <w:r>
              <w:rPr>
                <w:rFonts w:eastAsia="Times New Roman"/>
                <w:sz w:val="28"/>
                <w:szCs w:val="28"/>
              </w:rPr>
              <w:t>га</w:t>
            </w:r>
          </w:p>
        </w:tc>
      </w:tr>
      <w:tr w:rsidR="00627B0A" w:rsidTr="00216628">
        <w:tc>
          <w:tcPr>
            <w:tcW w:w="1914" w:type="dxa"/>
            <w:vAlign w:val="center"/>
          </w:tcPr>
          <w:p w:rsidR="00627B0A" w:rsidRDefault="00627B0A" w:rsidP="00216628">
            <w:pPr>
              <w:spacing w:after="120"/>
              <w:rPr>
                <w:rFonts w:eastAsia="Times New Roman"/>
                <w:sz w:val="28"/>
                <w:szCs w:val="28"/>
              </w:rPr>
            </w:pPr>
            <w:r>
              <w:rPr>
                <w:rFonts w:eastAsia="Times New Roman"/>
                <w:sz w:val="28"/>
                <w:szCs w:val="28"/>
              </w:rPr>
              <w:t>Плодовые</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70</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31,5</w:t>
            </w:r>
          </w:p>
        </w:tc>
        <w:tc>
          <w:tcPr>
            <w:tcW w:w="1914" w:type="dxa"/>
            <w:vAlign w:val="center"/>
          </w:tcPr>
          <w:p w:rsidR="00627B0A" w:rsidRDefault="007B34ED" w:rsidP="00216628">
            <w:pPr>
              <w:spacing w:after="120"/>
              <w:jc w:val="center"/>
              <w:rPr>
                <w:rFonts w:eastAsia="Times New Roman"/>
                <w:sz w:val="28"/>
                <w:szCs w:val="28"/>
              </w:rPr>
            </w:pPr>
            <w:r>
              <w:rPr>
                <w:rFonts w:eastAsia="Times New Roman"/>
                <w:sz w:val="28"/>
                <w:szCs w:val="28"/>
              </w:rPr>
              <w:t>67</w:t>
            </w:r>
          </w:p>
        </w:tc>
        <w:tc>
          <w:tcPr>
            <w:tcW w:w="1915" w:type="dxa"/>
            <w:vAlign w:val="center"/>
          </w:tcPr>
          <w:p w:rsidR="00627B0A" w:rsidRDefault="00627B0A" w:rsidP="00A467FE">
            <w:pPr>
              <w:spacing w:after="120"/>
              <w:jc w:val="center"/>
              <w:rPr>
                <w:rFonts w:eastAsia="Times New Roman"/>
                <w:sz w:val="28"/>
                <w:szCs w:val="28"/>
              </w:rPr>
            </w:pPr>
            <w:r>
              <w:rPr>
                <w:rFonts w:eastAsia="Times New Roman"/>
                <w:sz w:val="28"/>
                <w:szCs w:val="28"/>
              </w:rPr>
              <w:t>3</w:t>
            </w:r>
            <w:r w:rsidR="007B34ED">
              <w:rPr>
                <w:rFonts w:eastAsia="Times New Roman"/>
                <w:sz w:val="28"/>
                <w:szCs w:val="28"/>
              </w:rPr>
              <w:t>0</w:t>
            </w:r>
          </w:p>
        </w:tc>
      </w:tr>
      <w:tr w:rsidR="00627B0A" w:rsidTr="00216628">
        <w:tc>
          <w:tcPr>
            <w:tcW w:w="1914" w:type="dxa"/>
            <w:vAlign w:val="center"/>
          </w:tcPr>
          <w:p w:rsidR="00627B0A" w:rsidRDefault="00627B0A" w:rsidP="00216628">
            <w:pPr>
              <w:spacing w:after="120"/>
              <w:rPr>
                <w:rFonts w:eastAsia="Times New Roman"/>
                <w:sz w:val="28"/>
                <w:szCs w:val="28"/>
              </w:rPr>
            </w:pPr>
            <w:r>
              <w:rPr>
                <w:rFonts w:eastAsia="Times New Roman"/>
                <w:sz w:val="28"/>
                <w:szCs w:val="28"/>
              </w:rPr>
              <w:t>Ягодные</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30</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13,5</w:t>
            </w:r>
          </w:p>
        </w:tc>
        <w:tc>
          <w:tcPr>
            <w:tcW w:w="1914" w:type="dxa"/>
            <w:vAlign w:val="center"/>
          </w:tcPr>
          <w:p w:rsidR="00627B0A" w:rsidRDefault="007B34ED" w:rsidP="00216628">
            <w:pPr>
              <w:spacing w:after="120"/>
              <w:jc w:val="center"/>
              <w:rPr>
                <w:rFonts w:eastAsia="Times New Roman"/>
                <w:sz w:val="28"/>
                <w:szCs w:val="28"/>
              </w:rPr>
            </w:pPr>
            <w:r>
              <w:rPr>
                <w:rFonts w:eastAsia="Times New Roman"/>
                <w:sz w:val="28"/>
                <w:szCs w:val="28"/>
              </w:rPr>
              <w:t>33</w:t>
            </w:r>
          </w:p>
        </w:tc>
        <w:tc>
          <w:tcPr>
            <w:tcW w:w="1915" w:type="dxa"/>
            <w:vAlign w:val="center"/>
          </w:tcPr>
          <w:p w:rsidR="00627B0A" w:rsidRDefault="007B34ED" w:rsidP="00A467FE">
            <w:pPr>
              <w:spacing w:after="120"/>
              <w:jc w:val="center"/>
              <w:rPr>
                <w:rFonts w:eastAsia="Times New Roman"/>
                <w:sz w:val="28"/>
                <w:szCs w:val="28"/>
              </w:rPr>
            </w:pPr>
            <w:r>
              <w:rPr>
                <w:rFonts w:eastAsia="Times New Roman"/>
                <w:sz w:val="28"/>
                <w:szCs w:val="28"/>
              </w:rPr>
              <w:t>15</w:t>
            </w:r>
          </w:p>
        </w:tc>
      </w:tr>
      <w:tr w:rsidR="00627B0A" w:rsidTr="00216628">
        <w:tc>
          <w:tcPr>
            <w:tcW w:w="1914" w:type="dxa"/>
            <w:vAlign w:val="center"/>
          </w:tcPr>
          <w:p w:rsidR="00627B0A" w:rsidRDefault="00627B0A" w:rsidP="00216628">
            <w:pPr>
              <w:spacing w:after="120"/>
              <w:rPr>
                <w:rFonts w:eastAsia="Times New Roman"/>
                <w:sz w:val="28"/>
                <w:szCs w:val="28"/>
              </w:rPr>
            </w:pPr>
            <w:r>
              <w:rPr>
                <w:rFonts w:eastAsia="Times New Roman"/>
                <w:sz w:val="28"/>
                <w:szCs w:val="28"/>
              </w:rPr>
              <w:t>ВСЕГО</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100%</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45га</w:t>
            </w:r>
          </w:p>
        </w:tc>
        <w:tc>
          <w:tcPr>
            <w:tcW w:w="1914" w:type="dxa"/>
            <w:vAlign w:val="center"/>
          </w:tcPr>
          <w:p w:rsidR="00627B0A" w:rsidRDefault="00627B0A" w:rsidP="00A467FE">
            <w:pPr>
              <w:spacing w:after="120"/>
              <w:jc w:val="center"/>
              <w:rPr>
                <w:rFonts w:eastAsia="Times New Roman"/>
                <w:sz w:val="28"/>
                <w:szCs w:val="28"/>
              </w:rPr>
            </w:pPr>
            <w:r>
              <w:rPr>
                <w:rFonts w:eastAsia="Times New Roman"/>
                <w:sz w:val="28"/>
                <w:szCs w:val="28"/>
              </w:rPr>
              <w:t>100%</w:t>
            </w:r>
          </w:p>
        </w:tc>
        <w:tc>
          <w:tcPr>
            <w:tcW w:w="1915" w:type="dxa"/>
            <w:vAlign w:val="center"/>
          </w:tcPr>
          <w:p w:rsidR="00627B0A" w:rsidRDefault="007B34ED" w:rsidP="00A467FE">
            <w:pPr>
              <w:spacing w:after="120"/>
              <w:jc w:val="center"/>
              <w:rPr>
                <w:rFonts w:eastAsia="Times New Roman"/>
                <w:sz w:val="28"/>
                <w:szCs w:val="28"/>
              </w:rPr>
            </w:pPr>
            <w:r>
              <w:rPr>
                <w:rFonts w:eastAsia="Times New Roman"/>
                <w:sz w:val="28"/>
                <w:szCs w:val="28"/>
              </w:rPr>
              <w:t>45га</w:t>
            </w:r>
          </w:p>
        </w:tc>
      </w:tr>
      <w:tr w:rsidR="00627B0A" w:rsidTr="00A467FE">
        <w:tc>
          <w:tcPr>
            <w:tcW w:w="9571" w:type="dxa"/>
            <w:gridSpan w:val="5"/>
            <w:vAlign w:val="center"/>
          </w:tcPr>
          <w:p w:rsidR="00627B0A" w:rsidRDefault="00627B0A" w:rsidP="00216628">
            <w:pPr>
              <w:spacing w:after="120"/>
              <w:jc w:val="center"/>
              <w:rPr>
                <w:rFonts w:eastAsia="Times New Roman"/>
                <w:sz w:val="28"/>
                <w:szCs w:val="28"/>
              </w:rPr>
            </w:pPr>
            <w:r>
              <w:rPr>
                <w:rFonts w:eastAsia="Times New Roman"/>
                <w:sz w:val="28"/>
                <w:szCs w:val="28"/>
              </w:rPr>
              <w:t>Плодовые</w:t>
            </w:r>
          </w:p>
        </w:tc>
      </w:tr>
      <w:tr w:rsidR="00627B0A" w:rsidTr="00216628">
        <w:tc>
          <w:tcPr>
            <w:tcW w:w="1914" w:type="dxa"/>
            <w:vAlign w:val="center"/>
          </w:tcPr>
          <w:p w:rsidR="00627B0A" w:rsidRDefault="00627B0A" w:rsidP="00A467FE">
            <w:pPr>
              <w:spacing w:after="120"/>
              <w:rPr>
                <w:rFonts w:eastAsia="Times New Roman"/>
                <w:sz w:val="28"/>
                <w:szCs w:val="28"/>
              </w:rPr>
            </w:pPr>
            <w:r>
              <w:rPr>
                <w:rFonts w:eastAsia="Times New Roman"/>
                <w:sz w:val="28"/>
                <w:szCs w:val="28"/>
              </w:rPr>
              <w:t>Яблоня</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28</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12,6</w:t>
            </w:r>
          </w:p>
        </w:tc>
        <w:tc>
          <w:tcPr>
            <w:tcW w:w="1914" w:type="dxa"/>
            <w:vAlign w:val="center"/>
          </w:tcPr>
          <w:p w:rsidR="00627B0A" w:rsidRDefault="007B34ED" w:rsidP="00216628">
            <w:pPr>
              <w:spacing w:after="120"/>
              <w:jc w:val="center"/>
              <w:rPr>
                <w:rFonts w:eastAsia="Times New Roman"/>
                <w:sz w:val="28"/>
                <w:szCs w:val="28"/>
              </w:rPr>
            </w:pPr>
            <w:r>
              <w:rPr>
                <w:rFonts w:eastAsia="Times New Roman"/>
                <w:sz w:val="28"/>
                <w:szCs w:val="28"/>
              </w:rPr>
              <w:t>27</w:t>
            </w:r>
          </w:p>
        </w:tc>
        <w:tc>
          <w:tcPr>
            <w:tcW w:w="1915" w:type="dxa"/>
            <w:vAlign w:val="center"/>
          </w:tcPr>
          <w:p w:rsidR="00627B0A" w:rsidRDefault="007B34ED" w:rsidP="00216628">
            <w:pPr>
              <w:spacing w:after="120"/>
              <w:jc w:val="center"/>
              <w:rPr>
                <w:rFonts w:eastAsia="Times New Roman"/>
                <w:sz w:val="28"/>
                <w:szCs w:val="28"/>
              </w:rPr>
            </w:pPr>
            <w:r>
              <w:rPr>
                <w:rFonts w:eastAsia="Times New Roman"/>
                <w:sz w:val="28"/>
                <w:szCs w:val="28"/>
              </w:rPr>
              <w:t>12</w:t>
            </w:r>
          </w:p>
        </w:tc>
      </w:tr>
      <w:tr w:rsidR="00627B0A" w:rsidTr="00216628">
        <w:tc>
          <w:tcPr>
            <w:tcW w:w="1914" w:type="dxa"/>
            <w:vAlign w:val="center"/>
          </w:tcPr>
          <w:p w:rsidR="00627B0A" w:rsidRDefault="00627B0A" w:rsidP="00A467FE">
            <w:pPr>
              <w:spacing w:after="120"/>
              <w:rPr>
                <w:rFonts w:eastAsia="Times New Roman"/>
                <w:sz w:val="28"/>
                <w:szCs w:val="28"/>
              </w:rPr>
            </w:pPr>
            <w:r>
              <w:rPr>
                <w:rFonts w:eastAsia="Times New Roman"/>
                <w:sz w:val="28"/>
                <w:szCs w:val="28"/>
              </w:rPr>
              <w:t>Груша</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28</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12,6</w:t>
            </w:r>
          </w:p>
        </w:tc>
        <w:tc>
          <w:tcPr>
            <w:tcW w:w="1914" w:type="dxa"/>
            <w:vAlign w:val="center"/>
          </w:tcPr>
          <w:p w:rsidR="00627B0A" w:rsidRDefault="007B34ED" w:rsidP="00216628">
            <w:pPr>
              <w:spacing w:after="120"/>
              <w:jc w:val="center"/>
              <w:rPr>
                <w:rFonts w:eastAsia="Times New Roman"/>
                <w:sz w:val="28"/>
                <w:szCs w:val="28"/>
              </w:rPr>
            </w:pPr>
            <w:r>
              <w:rPr>
                <w:rFonts w:eastAsia="Times New Roman"/>
                <w:sz w:val="28"/>
                <w:szCs w:val="28"/>
              </w:rPr>
              <w:t>27</w:t>
            </w:r>
          </w:p>
        </w:tc>
        <w:tc>
          <w:tcPr>
            <w:tcW w:w="1915" w:type="dxa"/>
            <w:vAlign w:val="center"/>
          </w:tcPr>
          <w:p w:rsidR="00627B0A" w:rsidRDefault="007B34ED" w:rsidP="00216628">
            <w:pPr>
              <w:spacing w:after="120"/>
              <w:jc w:val="center"/>
              <w:rPr>
                <w:rFonts w:eastAsia="Times New Roman"/>
                <w:sz w:val="28"/>
                <w:szCs w:val="28"/>
              </w:rPr>
            </w:pPr>
            <w:r>
              <w:rPr>
                <w:rFonts w:eastAsia="Times New Roman"/>
                <w:sz w:val="28"/>
                <w:szCs w:val="28"/>
              </w:rPr>
              <w:t>12</w:t>
            </w:r>
          </w:p>
        </w:tc>
      </w:tr>
      <w:tr w:rsidR="00627B0A" w:rsidTr="00216628">
        <w:tc>
          <w:tcPr>
            <w:tcW w:w="1914" w:type="dxa"/>
            <w:vAlign w:val="center"/>
          </w:tcPr>
          <w:p w:rsidR="00627B0A" w:rsidRDefault="00627B0A" w:rsidP="00627B0A">
            <w:pPr>
              <w:spacing w:after="120"/>
              <w:rPr>
                <w:rFonts w:eastAsia="Times New Roman"/>
                <w:sz w:val="28"/>
                <w:szCs w:val="28"/>
              </w:rPr>
            </w:pPr>
            <w:r>
              <w:rPr>
                <w:rFonts w:eastAsia="Times New Roman"/>
                <w:sz w:val="28"/>
                <w:szCs w:val="28"/>
              </w:rPr>
              <w:t>Итого семечковых</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56</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25,2</w:t>
            </w:r>
          </w:p>
        </w:tc>
        <w:tc>
          <w:tcPr>
            <w:tcW w:w="1914" w:type="dxa"/>
            <w:vAlign w:val="center"/>
          </w:tcPr>
          <w:p w:rsidR="00627B0A" w:rsidRDefault="007B34ED" w:rsidP="00216628">
            <w:pPr>
              <w:spacing w:after="120"/>
              <w:jc w:val="center"/>
              <w:rPr>
                <w:rFonts w:eastAsia="Times New Roman"/>
                <w:sz w:val="28"/>
                <w:szCs w:val="28"/>
              </w:rPr>
            </w:pPr>
            <w:r>
              <w:rPr>
                <w:rFonts w:eastAsia="Times New Roman"/>
                <w:sz w:val="28"/>
                <w:szCs w:val="28"/>
              </w:rPr>
              <w:t>54</w:t>
            </w:r>
          </w:p>
        </w:tc>
        <w:tc>
          <w:tcPr>
            <w:tcW w:w="1915" w:type="dxa"/>
            <w:vAlign w:val="center"/>
          </w:tcPr>
          <w:p w:rsidR="00627B0A" w:rsidRDefault="007B34ED" w:rsidP="00216628">
            <w:pPr>
              <w:spacing w:after="120"/>
              <w:jc w:val="center"/>
              <w:rPr>
                <w:rFonts w:eastAsia="Times New Roman"/>
                <w:sz w:val="28"/>
                <w:szCs w:val="28"/>
              </w:rPr>
            </w:pPr>
            <w:r>
              <w:rPr>
                <w:rFonts w:eastAsia="Times New Roman"/>
                <w:sz w:val="28"/>
                <w:szCs w:val="28"/>
              </w:rPr>
              <w:t>24</w:t>
            </w:r>
          </w:p>
        </w:tc>
      </w:tr>
      <w:tr w:rsidR="00627B0A" w:rsidTr="00216628">
        <w:tc>
          <w:tcPr>
            <w:tcW w:w="1914" w:type="dxa"/>
            <w:vAlign w:val="center"/>
          </w:tcPr>
          <w:p w:rsidR="00627B0A" w:rsidRDefault="00627B0A" w:rsidP="00216628">
            <w:pPr>
              <w:spacing w:after="120"/>
              <w:rPr>
                <w:rFonts w:eastAsia="Times New Roman"/>
                <w:sz w:val="28"/>
                <w:szCs w:val="28"/>
              </w:rPr>
            </w:pPr>
            <w:r>
              <w:rPr>
                <w:rFonts w:eastAsia="Times New Roman"/>
                <w:sz w:val="28"/>
                <w:szCs w:val="28"/>
              </w:rPr>
              <w:lastRenderedPageBreak/>
              <w:t>Вишня</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14</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6,3</w:t>
            </w:r>
          </w:p>
        </w:tc>
        <w:tc>
          <w:tcPr>
            <w:tcW w:w="1914" w:type="dxa"/>
            <w:vAlign w:val="center"/>
          </w:tcPr>
          <w:p w:rsidR="00627B0A" w:rsidRDefault="007B34ED" w:rsidP="00216628">
            <w:pPr>
              <w:spacing w:after="120"/>
              <w:jc w:val="center"/>
              <w:rPr>
                <w:rFonts w:eastAsia="Times New Roman"/>
                <w:sz w:val="28"/>
                <w:szCs w:val="28"/>
              </w:rPr>
            </w:pPr>
            <w:r>
              <w:rPr>
                <w:rFonts w:eastAsia="Times New Roman"/>
                <w:sz w:val="28"/>
                <w:szCs w:val="28"/>
              </w:rPr>
              <w:t>12</w:t>
            </w:r>
          </w:p>
        </w:tc>
        <w:tc>
          <w:tcPr>
            <w:tcW w:w="1915" w:type="dxa"/>
            <w:vAlign w:val="center"/>
          </w:tcPr>
          <w:p w:rsidR="00627B0A" w:rsidRDefault="007B34ED" w:rsidP="00216628">
            <w:pPr>
              <w:spacing w:after="120"/>
              <w:jc w:val="center"/>
              <w:rPr>
                <w:rFonts w:eastAsia="Times New Roman"/>
                <w:sz w:val="28"/>
                <w:szCs w:val="28"/>
              </w:rPr>
            </w:pPr>
            <w:r>
              <w:rPr>
                <w:rFonts w:eastAsia="Times New Roman"/>
                <w:sz w:val="28"/>
                <w:szCs w:val="28"/>
              </w:rPr>
              <w:t>6</w:t>
            </w:r>
          </w:p>
        </w:tc>
      </w:tr>
      <w:tr w:rsidR="00627B0A" w:rsidTr="00216628">
        <w:tc>
          <w:tcPr>
            <w:tcW w:w="1914" w:type="dxa"/>
            <w:vAlign w:val="center"/>
          </w:tcPr>
          <w:p w:rsidR="00627B0A" w:rsidRDefault="00627B0A" w:rsidP="00627B0A">
            <w:pPr>
              <w:spacing w:after="120"/>
              <w:rPr>
                <w:rFonts w:eastAsia="Times New Roman"/>
                <w:sz w:val="28"/>
                <w:szCs w:val="28"/>
              </w:rPr>
            </w:pPr>
            <w:r>
              <w:rPr>
                <w:rFonts w:eastAsia="Times New Roman"/>
                <w:sz w:val="28"/>
                <w:szCs w:val="28"/>
              </w:rPr>
              <w:t>Итого косточковых</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14</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6,3</w:t>
            </w:r>
          </w:p>
        </w:tc>
        <w:tc>
          <w:tcPr>
            <w:tcW w:w="1914" w:type="dxa"/>
            <w:vAlign w:val="center"/>
          </w:tcPr>
          <w:p w:rsidR="00627B0A" w:rsidRDefault="007B34ED" w:rsidP="00216628">
            <w:pPr>
              <w:spacing w:after="120"/>
              <w:jc w:val="center"/>
              <w:rPr>
                <w:rFonts w:eastAsia="Times New Roman"/>
                <w:sz w:val="28"/>
                <w:szCs w:val="28"/>
              </w:rPr>
            </w:pPr>
            <w:r>
              <w:rPr>
                <w:rFonts w:eastAsia="Times New Roman"/>
                <w:sz w:val="28"/>
                <w:szCs w:val="28"/>
              </w:rPr>
              <w:t>12</w:t>
            </w:r>
          </w:p>
        </w:tc>
        <w:tc>
          <w:tcPr>
            <w:tcW w:w="1915" w:type="dxa"/>
            <w:vAlign w:val="center"/>
          </w:tcPr>
          <w:p w:rsidR="00627B0A" w:rsidRDefault="007B34ED" w:rsidP="00216628">
            <w:pPr>
              <w:spacing w:after="120"/>
              <w:jc w:val="center"/>
              <w:rPr>
                <w:rFonts w:eastAsia="Times New Roman"/>
                <w:sz w:val="28"/>
                <w:szCs w:val="28"/>
              </w:rPr>
            </w:pPr>
            <w:r>
              <w:rPr>
                <w:rFonts w:eastAsia="Times New Roman"/>
                <w:sz w:val="28"/>
                <w:szCs w:val="28"/>
              </w:rPr>
              <w:t>6</w:t>
            </w:r>
          </w:p>
        </w:tc>
      </w:tr>
      <w:tr w:rsidR="00627B0A" w:rsidTr="00216628">
        <w:tc>
          <w:tcPr>
            <w:tcW w:w="1914" w:type="dxa"/>
            <w:vAlign w:val="center"/>
          </w:tcPr>
          <w:p w:rsidR="00627B0A" w:rsidRDefault="00627B0A" w:rsidP="00627B0A">
            <w:pPr>
              <w:spacing w:after="120"/>
              <w:rPr>
                <w:rFonts w:eastAsia="Times New Roman"/>
                <w:sz w:val="28"/>
                <w:szCs w:val="28"/>
              </w:rPr>
            </w:pPr>
            <w:r>
              <w:rPr>
                <w:rFonts w:eastAsia="Times New Roman"/>
                <w:sz w:val="28"/>
                <w:szCs w:val="28"/>
              </w:rPr>
              <w:t>Итого плодовых</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70%</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31,5га</w:t>
            </w:r>
          </w:p>
        </w:tc>
        <w:tc>
          <w:tcPr>
            <w:tcW w:w="1914" w:type="dxa"/>
            <w:vAlign w:val="center"/>
          </w:tcPr>
          <w:p w:rsidR="00627B0A" w:rsidRDefault="007B34ED" w:rsidP="00216628">
            <w:pPr>
              <w:spacing w:after="120"/>
              <w:jc w:val="center"/>
              <w:rPr>
                <w:rFonts w:eastAsia="Times New Roman"/>
                <w:sz w:val="28"/>
                <w:szCs w:val="28"/>
              </w:rPr>
            </w:pPr>
            <w:r>
              <w:rPr>
                <w:rFonts w:eastAsia="Times New Roman"/>
                <w:sz w:val="28"/>
                <w:szCs w:val="28"/>
              </w:rPr>
              <w:t>66%</w:t>
            </w:r>
          </w:p>
        </w:tc>
        <w:tc>
          <w:tcPr>
            <w:tcW w:w="1915" w:type="dxa"/>
            <w:vAlign w:val="center"/>
          </w:tcPr>
          <w:p w:rsidR="00627B0A" w:rsidRDefault="007B34ED" w:rsidP="00216628">
            <w:pPr>
              <w:spacing w:after="120"/>
              <w:jc w:val="center"/>
              <w:rPr>
                <w:rFonts w:eastAsia="Times New Roman"/>
                <w:sz w:val="28"/>
                <w:szCs w:val="28"/>
              </w:rPr>
            </w:pPr>
            <w:r>
              <w:rPr>
                <w:rFonts w:eastAsia="Times New Roman"/>
                <w:sz w:val="28"/>
                <w:szCs w:val="28"/>
              </w:rPr>
              <w:t>30га</w:t>
            </w:r>
          </w:p>
        </w:tc>
      </w:tr>
      <w:tr w:rsidR="00627B0A" w:rsidTr="00A467FE">
        <w:tc>
          <w:tcPr>
            <w:tcW w:w="9571" w:type="dxa"/>
            <w:gridSpan w:val="5"/>
            <w:vAlign w:val="center"/>
          </w:tcPr>
          <w:p w:rsidR="00627B0A" w:rsidRDefault="00627B0A" w:rsidP="00216628">
            <w:pPr>
              <w:spacing w:after="120"/>
              <w:jc w:val="center"/>
              <w:rPr>
                <w:rFonts w:eastAsia="Times New Roman"/>
                <w:sz w:val="28"/>
                <w:szCs w:val="28"/>
              </w:rPr>
            </w:pPr>
            <w:r>
              <w:rPr>
                <w:rFonts w:eastAsia="Times New Roman"/>
                <w:sz w:val="28"/>
                <w:szCs w:val="28"/>
              </w:rPr>
              <w:t>Ягодные</w:t>
            </w:r>
          </w:p>
        </w:tc>
      </w:tr>
      <w:tr w:rsidR="00627B0A" w:rsidTr="00216628">
        <w:tc>
          <w:tcPr>
            <w:tcW w:w="1914" w:type="dxa"/>
            <w:vAlign w:val="center"/>
          </w:tcPr>
          <w:p w:rsidR="00627B0A" w:rsidRDefault="00627B0A" w:rsidP="00216628">
            <w:pPr>
              <w:spacing w:after="120"/>
              <w:rPr>
                <w:rFonts w:eastAsia="Times New Roman"/>
                <w:sz w:val="28"/>
                <w:szCs w:val="28"/>
              </w:rPr>
            </w:pPr>
            <w:r>
              <w:rPr>
                <w:rFonts w:eastAsia="Times New Roman"/>
                <w:sz w:val="28"/>
                <w:szCs w:val="28"/>
              </w:rPr>
              <w:t>Малина</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12</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5,4</w:t>
            </w:r>
          </w:p>
        </w:tc>
        <w:tc>
          <w:tcPr>
            <w:tcW w:w="1914" w:type="dxa"/>
            <w:vAlign w:val="center"/>
          </w:tcPr>
          <w:p w:rsidR="00627B0A" w:rsidRDefault="00D271DB" w:rsidP="00216628">
            <w:pPr>
              <w:spacing w:after="120"/>
              <w:jc w:val="center"/>
              <w:rPr>
                <w:rFonts w:eastAsia="Times New Roman"/>
                <w:sz w:val="28"/>
                <w:szCs w:val="28"/>
              </w:rPr>
            </w:pPr>
            <w:r>
              <w:rPr>
                <w:rFonts w:eastAsia="Times New Roman"/>
                <w:sz w:val="28"/>
                <w:szCs w:val="28"/>
              </w:rPr>
              <w:t>15</w:t>
            </w:r>
          </w:p>
        </w:tc>
        <w:tc>
          <w:tcPr>
            <w:tcW w:w="1915" w:type="dxa"/>
            <w:vAlign w:val="center"/>
          </w:tcPr>
          <w:p w:rsidR="00627B0A" w:rsidRDefault="00D271DB" w:rsidP="00216628">
            <w:pPr>
              <w:spacing w:after="120"/>
              <w:jc w:val="center"/>
              <w:rPr>
                <w:rFonts w:eastAsia="Times New Roman"/>
                <w:sz w:val="28"/>
                <w:szCs w:val="28"/>
              </w:rPr>
            </w:pPr>
            <w:r>
              <w:rPr>
                <w:rFonts w:eastAsia="Times New Roman"/>
                <w:sz w:val="28"/>
                <w:szCs w:val="28"/>
              </w:rPr>
              <w:t>7</w:t>
            </w:r>
          </w:p>
        </w:tc>
      </w:tr>
      <w:tr w:rsidR="00627B0A" w:rsidTr="00216628">
        <w:tc>
          <w:tcPr>
            <w:tcW w:w="1914" w:type="dxa"/>
            <w:vAlign w:val="center"/>
          </w:tcPr>
          <w:p w:rsidR="00627B0A" w:rsidRDefault="00627B0A" w:rsidP="00216628">
            <w:pPr>
              <w:spacing w:after="120"/>
              <w:rPr>
                <w:rFonts w:eastAsia="Times New Roman"/>
                <w:sz w:val="28"/>
                <w:szCs w:val="28"/>
              </w:rPr>
            </w:pPr>
            <w:r>
              <w:rPr>
                <w:rFonts w:eastAsia="Times New Roman"/>
                <w:sz w:val="28"/>
                <w:szCs w:val="28"/>
              </w:rPr>
              <w:t>Крыжовник</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9</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4,05</w:t>
            </w:r>
          </w:p>
        </w:tc>
        <w:tc>
          <w:tcPr>
            <w:tcW w:w="1914" w:type="dxa"/>
            <w:vAlign w:val="center"/>
          </w:tcPr>
          <w:p w:rsidR="00627B0A" w:rsidRDefault="00D271DB" w:rsidP="00216628">
            <w:pPr>
              <w:spacing w:after="120"/>
              <w:jc w:val="center"/>
              <w:rPr>
                <w:rFonts w:eastAsia="Times New Roman"/>
                <w:sz w:val="28"/>
                <w:szCs w:val="28"/>
              </w:rPr>
            </w:pPr>
            <w:r>
              <w:rPr>
                <w:rFonts w:eastAsia="Times New Roman"/>
                <w:sz w:val="28"/>
                <w:szCs w:val="28"/>
              </w:rPr>
              <w:t>9</w:t>
            </w:r>
          </w:p>
        </w:tc>
        <w:tc>
          <w:tcPr>
            <w:tcW w:w="1915" w:type="dxa"/>
            <w:vAlign w:val="center"/>
          </w:tcPr>
          <w:p w:rsidR="00627B0A" w:rsidRDefault="00D271DB" w:rsidP="00216628">
            <w:pPr>
              <w:spacing w:after="120"/>
              <w:jc w:val="center"/>
              <w:rPr>
                <w:rFonts w:eastAsia="Times New Roman"/>
                <w:sz w:val="28"/>
                <w:szCs w:val="28"/>
              </w:rPr>
            </w:pPr>
            <w:r>
              <w:rPr>
                <w:rFonts w:eastAsia="Times New Roman"/>
                <w:sz w:val="28"/>
                <w:szCs w:val="28"/>
              </w:rPr>
              <w:t>4</w:t>
            </w:r>
          </w:p>
        </w:tc>
      </w:tr>
      <w:tr w:rsidR="00627B0A" w:rsidTr="00216628">
        <w:tc>
          <w:tcPr>
            <w:tcW w:w="1914" w:type="dxa"/>
            <w:vAlign w:val="center"/>
          </w:tcPr>
          <w:p w:rsidR="00627B0A" w:rsidRDefault="00627B0A" w:rsidP="00216628">
            <w:pPr>
              <w:spacing w:after="120"/>
              <w:rPr>
                <w:rFonts w:eastAsia="Times New Roman"/>
                <w:sz w:val="28"/>
                <w:szCs w:val="28"/>
              </w:rPr>
            </w:pPr>
            <w:r>
              <w:rPr>
                <w:rFonts w:eastAsia="Times New Roman"/>
                <w:sz w:val="28"/>
                <w:szCs w:val="28"/>
              </w:rPr>
              <w:t>Жимолость</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9</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4,05</w:t>
            </w:r>
          </w:p>
        </w:tc>
        <w:tc>
          <w:tcPr>
            <w:tcW w:w="1914" w:type="dxa"/>
            <w:vAlign w:val="center"/>
          </w:tcPr>
          <w:p w:rsidR="00627B0A" w:rsidRDefault="00D271DB" w:rsidP="00216628">
            <w:pPr>
              <w:spacing w:after="120"/>
              <w:jc w:val="center"/>
              <w:rPr>
                <w:rFonts w:eastAsia="Times New Roman"/>
                <w:sz w:val="28"/>
                <w:szCs w:val="28"/>
              </w:rPr>
            </w:pPr>
            <w:r>
              <w:rPr>
                <w:rFonts w:eastAsia="Times New Roman"/>
                <w:sz w:val="28"/>
                <w:szCs w:val="28"/>
              </w:rPr>
              <w:t>9</w:t>
            </w:r>
          </w:p>
        </w:tc>
        <w:tc>
          <w:tcPr>
            <w:tcW w:w="1915" w:type="dxa"/>
            <w:vAlign w:val="center"/>
          </w:tcPr>
          <w:p w:rsidR="00627B0A" w:rsidRDefault="00D271DB" w:rsidP="00216628">
            <w:pPr>
              <w:spacing w:after="120"/>
              <w:jc w:val="center"/>
              <w:rPr>
                <w:rFonts w:eastAsia="Times New Roman"/>
                <w:sz w:val="28"/>
                <w:szCs w:val="28"/>
              </w:rPr>
            </w:pPr>
            <w:r>
              <w:rPr>
                <w:rFonts w:eastAsia="Times New Roman"/>
                <w:sz w:val="28"/>
                <w:szCs w:val="28"/>
              </w:rPr>
              <w:t>4</w:t>
            </w:r>
          </w:p>
        </w:tc>
      </w:tr>
      <w:tr w:rsidR="00627B0A" w:rsidTr="00216628">
        <w:tc>
          <w:tcPr>
            <w:tcW w:w="1914" w:type="dxa"/>
            <w:vAlign w:val="center"/>
          </w:tcPr>
          <w:p w:rsidR="00627B0A" w:rsidRDefault="00627B0A" w:rsidP="00216628">
            <w:pPr>
              <w:spacing w:after="120"/>
              <w:rPr>
                <w:rFonts w:eastAsia="Times New Roman"/>
                <w:sz w:val="28"/>
                <w:szCs w:val="28"/>
              </w:rPr>
            </w:pPr>
            <w:r>
              <w:rPr>
                <w:rFonts w:eastAsia="Times New Roman"/>
                <w:sz w:val="28"/>
                <w:szCs w:val="28"/>
              </w:rPr>
              <w:t>Итого ягодных</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30%</w:t>
            </w:r>
          </w:p>
        </w:tc>
        <w:tc>
          <w:tcPr>
            <w:tcW w:w="1914" w:type="dxa"/>
            <w:vAlign w:val="center"/>
          </w:tcPr>
          <w:p w:rsidR="00627B0A" w:rsidRDefault="00627B0A" w:rsidP="00216628">
            <w:pPr>
              <w:spacing w:after="120"/>
              <w:jc w:val="center"/>
              <w:rPr>
                <w:rFonts w:eastAsia="Times New Roman"/>
                <w:sz w:val="28"/>
                <w:szCs w:val="28"/>
              </w:rPr>
            </w:pPr>
            <w:r>
              <w:rPr>
                <w:rFonts w:eastAsia="Times New Roman"/>
                <w:sz w:val="28"/>
                <w:szCs w:val="28"/>
              </w:rPr>
              <w:t>13,5га</w:t>
            </w:r>
          </w:p>
        </w:tc>
        <w:tc>
          <w:tcPr>
            <w:tcW w:w="1914" w:type="dxa"/>
            <w:vAlign w:val="center"/>
          </w:tcPr>
          <w:p w:rsidR="00627B0A" w:rsidRDefault="007B34ED" w:rsidP="00216628">
            <w:pPr>
              <w:spacing w:after="120"/>
              <w:jc w:val="center"/>
              <w:rPr>
                <w:rFonts w:eastAsia="Times New Roman"/>
                <w:sz w:val="28"/>
                <w:szCs w:val="28"/>
              </w:rPr>
            </w:pPr>
            <w:r>
              <w:rPr>
                <w:rFonts w:eastAsia="Times New Roman"/>
                <w:sz w:val="28"/>
                <w:szCs w:val="28"/>
              </w:rPr>
              <w:t>33%</w:t>
            </w:r>
          </w:p>
        </w:tc>
        <w:tc>
          <w:tcPr>
            <w:tcW w:w="1915" w:type="dxa"/>
            <w:vAlign w:val="center"/>
          </w:tcPr>
          <w:p w:rsidR="00627B0A" w:rsidRDefault="007B34ED" w:rsidP="00216628">
            <w:pPr>
              <w:spacing w:after="120"/>
              <w:jc w:val="center"/>
              <w:rPr>
                <w:rFonts w:eastAsia="Times New Roman"/>
                <w:sz w:val="28"/>
                <w:szCs w:val="28"/>
              </w:rPr>
            </w:pPr>
            <w:r>
              <w:rPr>
                <w:rFonts w:eastAsia="Times New Roman"/>
                <w:sz w:val="28"/>
                <w:szCs w:val="28"/>
              </w:rPr>
              <w:t>15га</w:t>
            </w:r>
          </w:p>
        </w:tc>
      </w:tr>
    </w:tbl>
    <w:p w:rsidR="00216628" w:rsidRDefault="00216628" w:rsidP="00A76972">
      <w:pPr>
        <w:spacing w:after="120" w:line="240" w:lineRule="auto"/>
        <w:rPr>
          <w:rFonts w:ascii="Times New Roman" w:eastAsia="Times New Roman" w:hAnsi="Times New Roman" w:cs="Times New Roman"/>
          <w:sz w:val="28"/>
          <w:szCs w:val="28"/>
          <w:lang w:eastAsia="ru-RU"/>
        </w:rPr>
      </w:pPr>
    </w:p>
    <w:p w:rsidR="00C87FF3" w:rsidRDefault="00C87FF3" w:rsidP="00C87FF3">
      <w:pPr>
        <w:spacing w:after="120" w:line="240" w:lineRule="auto"/>
        <w:ind w:left="283" w:firstLine="708"/>
        <w:jc w:val="right"/>
        <w:rPr>
          <w:rFonts w:ascii="Times New Roman" w:eastAsia="Times New Roman" w:hAnsi="Times New Roman" w:cs="Times New Roman"/>
          <w:sz w:val="28"/>
          <w:szCs w:val="28"/>
          <w:lang w:eastAsia="ru-RU"/>
        </w:rPr>
      </w:pPr>
    </w:p>
    <w:tbl>
      <w:tblPr>
        <w:tblStyle w:val="ab"/>
        <w:tblW w:w="0" w:type="auto"/>
        <w:tblInd w:w="283" w:type="dxa"/>
        <w:tblLook w:val="04A0" w:firstRow="1" w:lastRow="0" w:firstColumn="1" w:lastColumn="0" w:noHBand="0" w:noVBand="1"/>
      </w:tblPr>
      <w:tblGrid>
        <w:gridCol w:w="3095"/>
        <w:gridCol w:w="3083"/>
        <w:gridCol w:w="13"/>
        <w:gridCol w:w="3097"/>
      </w:tblGrid>
      <w:tr w:rsidR="00C87FF3" w:rsidTr="00A467FE">
        <w:trPr>
          <w:trHeight w:val="453"/>
        </w:trPr>
        <w:tc>
          <w:tcPr>
            <w:tcW w:w="3095" w:type="dxa"/>
            <w:vAlign w:val="center"/>
          </w:tcPr>
          <w:p w:rsidR="00C87FF3" w:rsidRPr="00A76972" w:rsidRDefault="00C87FF3" w:rsidP="00A467FE">
            <w:pPr>
              <w:spacing w:after="120"/>
              <w:jc w:val="center"/>
              <w:rPr>
                <w:rFonts w:eastAsia="Times New Roman"/>
                <w:b/>
                <w:sz w:val="28"/>
                <w:szCs w:val="28"/>
              </w:rPr>
            </w:pPr>
            <w:r w:rsidRPr="00A76972">
              <w:rPr>
                <w:rFonts w:eastAsia="Times New Roman"/>
                <w:b/>
                <w:sz w:val="28"/>
                <w:szCs w:val="28"/>
              </w:rPr>
              <w:t>Культура</w:t>
            </w:r>
          </w:p>
        </w:tc>
        <w:tc>
          <w:tcPr>
            <w:tcW w:w="3083" w:type="dxa"/>
            <w:vAlign w:val="center"/>
          </w:tcPr>
          <w:p w:rsidR="00C87FF3" w:rsidRPr="00A76972" w:rsidRDefault="00C87FF3" w:rsidP="00A467FE">
            <w:pPr>
              <w:spacing w:after="120"/>
              <w:jc w:val="center"/>
              <w:rPr>
                <w:rFonts w:eastAsia="Times New Roman"/>
                <w:b/>
                <w:sz w:val="28"/>
                <w:szCs w:val="28"/>
              </w:rPr>
            </w:pPr>
            <w:r w:rsidRPr="00A76972">
              <w:rPr>
                <w:rFonts w:eastAsia="Times New Roman"/>
                <w:b/>
                <w:sz w:val="28"/>
                <w:szCs w:val="28"/>
              </w:rPr>
              <w:t>Сорт</w:t>
            </w:r>
          </w:p>
        </w:tc>
        <w:tc>
          <w:tcPr>
            <w:tcW w:w="3110" w:type="dxa"/>
            <w:gridSpan w:val="2"/>
            <w:vAlign w:val="center"/>
          </w:tcPr>
          <w:p w:rsidR="00C87FF3" w:rsidRPr="00A76972" w:rsidRDefault="00C87FF3" w:rsidP="00A467FE">
            <w:pPr>
              <w:spacing w:after="120"/>
              <w:jc w:val="center"/>
              <w:rPr>
                <w:rFonts w:eastAsia="Times New Roman"/>
                <w:b/>
                <w:sz w:val="28"/>
                <w:szCs w:val="28"/>
              </w:rPr>
            </w:pPr>
            <w:r w:rsidRPr="00A76972">
              <w:rPr>
                <w:rFonts w:eastAsia="Times New Roman"/>
                <w:b/>
                <w:sz w:val="28"/>
                <w:szCs w:val="28"/>
              </w:rPr>
              <w:t>Площадь,</w:t>
            </w:r>
            <w:r>
              <w:rPr>
                <w:rFonts w:eastAsia="Times New Roman"/>
                <w:b/>
                <w:sz w:val="28"/>
                <w:szCs w:val="28"/>
              </w:rPr>
              <w:t xml:space="preserve"> </w:t>
            </w:r>
            <w:proofErr w:type="gramStart"/>
            <w:r w:rsidRPr="00A76972">
              <w:rPr>
                <w:rFonts w:eastAsia="Times New Roman"/>
                <w:b/>
                <w:sz w:val="28"/>
                <w:szCs w:val="28"/>
              </w:rPr>
              <w:t>га</w:t>
            </w:r>
            <w:proofErr w:type="gramEnd"/>
          </w:p>
        </w:tc>
      </w:tr>
      <w:tr w:rsidR="00C87FF3" w:rsidTr="00A467FE">
        <w:trPr>
          <w:trHeight w:val="687"/>
        </w:trPr>
        <w:tc>
          <w:tcPr>
            <w:tcW w:w="3095" w:type="dxa"/>
            <w:vAlign w:val="center"/>
          </w:tcPr>
          <w:p w:rsidR="00C87FF3" w:rsidRPr="00A76972" w:rsidRDefault="00C87FF3" w:rsidP="00A467FE">
            <w:pPr>
              <w:spacing w:after="120"/>
              <w:rPr>
                <w:rFonts w:eastAsia="Times New Roman"/>
                <w:sz w:val="28"/>
                <w:szCs w:val="28"/>
              </w:rPr>
            </w:pPr>
            <w:r w:rsidRPr="00A76972">
              <w:rPr>
                <w:rFonts w:eastAsia="Times New Roman"/>
                <w:sz w:val="28"/>
                <w:szCs w:val="28"/>
              </w:rPr>
              <w:t>Яблоня</w:t>
            </w:r>
          </w:p>
        </w:tc>
        <w:tc>
          <w:tcPr>
            <w:tcW w:w="3096" w:type="dxa"/>
            <w:gridSpan w:val="2"/>
            <w:vAlign w:val="center"/>
          </w:tcPr>
          <w:p w:rsidR="00C87FF3" w:rsidRDefault="00C87FF3" w:rsidP="00A467FE">
            <w:pPr>
              <w:spacing w:after="120"/>
              <w:rPr>
                <w:rFonts w:eastAsia="Times New Roman"/>
                <w:sz w:val="28"/>
                <w:szCs w:val="28"/>
              </w:rPr>
            </w:pPr>
            <w:r>
              <w:rPr>
                <w:rFonts w:eastAsia="Times New Roman"/>
                <w:sz w:val="28"/>
                <w:szCs w:val="28"/>
              </w:rPr>
              <w:t>Ренет Татарский</w:t>
            </w:r>
          </w:p>
          <w:p w:rsidR="00C87FF3" w:rsidRDefault="00C87FF3" w:rsidP="00A467FE">
            <w:pPr>
              <w:spacing w:after="120"/>
              <w:rPr>
                <w:rFonts w:eastAsia="Times New Roman"/>
                <w:sz w:val="28"/>
                <w:szCs w:val="28"/>
              </w:rPr>
            </w:pPr>
            <w:proofErr w:type="gramStart"/>
            <w:r>
              <w:rPr>
                <w:rFonts w:eastAsia="Times New Roman"/>
                <w:sz w:val="28"/>
                <w:szCs w:val="28"/>
              </w:rPr>
              <w:t>Июльское</w:t>
            </w:r>
            <w:proofErr w:type="gramEnd"/>
            <w:r>
              <w:rPr>
                <w:rFonts w:eastAsia="Times New Roman"/>
                <w:sz w:val="28"/>
                <w:szCs w:val="28"/>
              </w:rPr>
              <w:t xml:space="preserve"> Чер</w:t>
            </w:r>
            <w:r w:rsidR="00EF16E8">
              <w:rPr>
                <w:rFonts w:eastAsia="Times New Roman"/>
                <w:sz w:val="28"/>
                <w:szCs w:val="28"/>
              </w:rPr>
              <w:t>н</w:t>
            </w:r>
            <w:r>
              <w:rPr>
                <w:rFonts w:eastAsia="Times New Roman"/>
                <w:sz w:val="28"/>
                <w:szCs w:val="28"/>
              </w:rPr>
              <w:t>енко</w:t>
            </w:r>
          </w:p>
        </w:tc>
        <w:tc>
          <w:tcPr>
            <w:tcW w:w="3097" w:type="dxa"/>
            <w:vAlign w:val="center"/>
          </w:tcPr>
          <w:p w:rsidR="00C87FF3" w:rsidRDefault="00C87FF3" w:rsidP="00A467FE">
            <w:pPr>
              <w:spacing w:after="120"/>
              <w:jc w:val="center"/>
              <w:rPr>
                <w:rFonts w:eastAsia="Times New Roman"/>
                <w:sz w:val="28"/>
                <w:szCs w:val="28"/>
              </w:rPr>
            </w:pPr>
            <w:r>
              <w:rPr>
                <w:rFonts w:eastAsia="Times New Roman"/>
                <w:sz w:val="28"/>
                <w:szCs w:val="28"/>
              </w:rPr>
              <w:t>6</w:t>
            </w:r>
          </w:p>
          <w:p w:rsidR="00C87FF3" w:rsidRDefault="00C87FF3" w:rsidP="00A467FE">
            <w:pPr>
              <w:spacing w:after="120"/>
              <w:jc w:val="center"/>
              <w:rPr>
                <w:rFonts w:eastAsia="Times New Roman"/>
                <w:sz w:val="28"/>
                <w:szCs w:val="28"/>
              </w:rPr>
            </w:pPr>
            <w:r>
              <w:rPr>
                <w:rFonts w:eastAsia="Times New Roman"/>
                <w:sz w:val="28"/>
                <w:szCs w:val="28"/>
              </w:rPr>
              <w:t>6</w:t>
            </w:r>
          </w:p>
        </w:tc>
      </w:tr>
      <w:tr w:rsidR="00C87FF3" w:rsidTr="00A467FE">
        <w:trPr>
          <w:trHeight w:val="636"/>
        </w:trPr>
        <w:tc>
          <w:tcPr>
            <w:tcW w:w="3095" w:type="dxa"/>
            <w:vAlign w:val="center"/>
          </w:tcPr>
          <w:p w:rsidR="00C87FF3" w:rsidRPr="00A76972" w:rsidRDefault="00C87FF3" w:rsidP="00A467FE">
            <w:pPr>
              <w:spacing w:after="120"/>
              <w:rPr>
                <w:rFonts w:eastAsia="Times New Roman"/>
                <w:sz w:val="28"/>
                <w:szCs w:val="28"/>
              </w:rPr>
            </w:pPr>
            <w:r w:rsidRPr="00A76972">
              <w:rPr>
                <w:rFonts w:eastAsia="Times New Roman"/>
                <w:sz w:val="28"/>
                <w:szCs w:val="28"/>
              </w:rPr>
              <w:t>Груша</w:t>
            </w:r>
          </w:p>
        </w:tc>
        <w:tc>
          <w:tcPr>
            <w:tcW w:w="3096" w:type="dxa"/>
            <w:gridSpan w:val="2"/>
            <w:vAlign w:val="center"/>
          </w:tcPr>
          <w:p w:rsidR="00C87FF3" w:rsidRDefault="00C87FF3" w:rsidP="00A467FE">
            <w:pPr>
              <w:spacing w:after="120"/>
              <w:rPr>
                <w:rFonts w:eastAsia="Times New Roman"/>
                <w:sz w:val="28"/>
                <w:szCs w:val="28"/>
              </w:rPr>
            </w:pPr>
            <w:r>
              <w:rPr>
                <w:rFonts w:eastAsia="Times New Roman"/>
                <w:sz w:val="28"/>
                <w:szCs w:val="28"/>
              </w:rPr>
              <w:t>Лада</w:t>
            </w:r>
          </w:p>
          <w:p w:rsidR="00C87FF3" w:rsidRDefault="00C87FF3" w:rsidP="00A467FE">
            <w:pPr>
              <w:spacing w:after="120"/>
              <w:rPr>
                <w:rFonts w:eastAsia="Times New Roman"/>
                <w:sz w:val="28"/>
                <w:szCs w:val="28"/>
              </w:rPr>
            </w:pPr>
            <w:proofErr w:type="spellStart"/>
            <w:r>
              <w:rPr>
                <w:rFonts w:eastAsia="Times New Roman"/>
                <w:sz w:val="28"/>
                <w:szCs w:val="28"/>
              </w:rPr>
              <w:t>Севярнка</w:t>
            </w:r>
            <w:proofErr w:type="spellEnd"/>
          </w:p>
        </w:tc>
        <w:tc>
          <w:tcPr>
            <w:tcW w:w="3097" w:type="dxa"/>
            <w:vAlign w:val="center"/>
          </w:tcPr>
          <w:p w:rsidR="00C87FF3" w:rsidRDefault="00C87FF3" w:rsidP="00A467FE">
            <w:pPr>
              <w:spacing w:after="120"/>
              <w:jc w:val="center"/>
              <w:rPr>
                <w:rFonts w:eastAsia="Times New Roman"/>
                <w:sz w:val="28"/>
                <w:szCs w:val="28"/>
              </w:rPr>
            </w:pPr>
            <w:r>
              <w:rPr>
                <w:rFonts w:eastAsia="Times New Roman"/>
                <w:sz w:val="28"/>
                <w:szCs w:val="28"/>
              </w:rPr>
              <w:t>6</w:t>
            </w:r>
          </w:p>
          <w:p w:rsidR="00C87FF3" w:rsidRDefault="00C87FF3" w:rsidP="00A467FE">
            <w:pPr>
              <w:spacing w:after="120"/>
              <w:jc w:val="center"/>
              <w:rPr>
                <w:rFonts w:eastAsia="Times New Roman"/>
                <w:sz w:val="28"/>
                <w:szCs w:val="28"/>
              </w:rPr>
            </w:pPr>
            <w:r>
              <w:rPr>
                <w:rFonts w:eastAsia="Times New Roman"/>
                <w:sz w:val="28"/>
                <w:szCs w:val="28"/>
              </w:rPr>
              <w:t>6</w:t>
            </w:r>
          </w:p>
        </w:tc>
      </w:tr>
      <w:tr w:rsidR="00C87FF3" w:rsidTr="00A467FE">
        <w:trPr>
          <w:trHeight w:val="457"/>
        </w:trPr>
        <w:tc>
          <w:tcPr>
            <w:tcW w:w="3095" w:type="dxa"/>
            <w:vAlign w:val="center"/>
          </w:tcPr>
          <w:p w:rsidR="00C87FF3" w:rsidRPr="00A76972" w:rsidRDefault="00C87FF3" w:rsidP="00A467FE">
            <w:pPr>
              <w:spacing w:after="120"/>
              <w:rPr>
                <w:rFonts w:eastAsia="Times New Roman"/>
                <w:sz w:val="28"/>
                <w:szCs w:val="28"/>
              </w:rPr>
            </w:pPr>
            <w:r w:rsidRPr="00A76972">
              <w:rPr>
                <w:rFonts w:eastAsia="Times New Roman"/>
                <w:sz w:val="28"/>
                <w:szCs w:val="28"/>
              </w:rPr>
              <w:t>Вишня</w:t>
            </w:r>
          </w:p>
        </w:tc>
        <w:tc>
          <w:tcPr>
            <w:tcW w:w="3096" w:type="dxa"/>
            <w:gridSpan w:val="2"/>
            <w:vAlign w:val="center"/>
          </w:tcPr>
          <w:p w:rsidR="00C87FF3" w:rsidRDefault="00C87FF3" w:rsidP="00A467FE">
            <w:pPr>
              <w:spacing w:after="120"/>
              <w:rPr>
                <w:rFonts w:eastAsia="Times New Roman"/>
                <w:sz w:val="28"/>
                <w:szCs w:val="28"/>
              </w:rPr>
            </w:pPr>
            <w:r>
              <w:rPr>
                <w:rFonts w:eastAsia="Times New Roman"/>
                <w:sz w:val="28"/>
                <w:szCs w:val="28"/>
              </w:rPr>
              <w:t>Память Сахарова</w:t>
            </w:r>
          </w:p>
        </w:tc>
        <w:tc>
          <w:tcPr>
            <w:tcW w:w="3097" w:type="dxa"/>
            <w:vAlign w:val="center"/>
          </w:tcPr>
          <w:p w:rsidR="00C87FF3" w:rsidRDefault="00C87FF3" w:rsidP="00A467FE">
            <w:pPr>
              <w:spacing w:after="120"/>
              <w:jc w:val="center"/>
              <w:rPr>
                <w:rFonts w:eastAsia="Times New Roman"/>
                <w:sz w:val="28"/>
                <w:szCs w:val="28"/>
              </w:rPr>
            </w:pPr>
            <w:r>
              <w:rPr>
                <w:rFonts w:eastAsia="Times New Roman"/>
                <w:sz w:val="28"/>
                <w:szCs w:val="28"/>
              </w:rPr>
              <w:t>6</w:t>
            </w:r>
          </w:p>
        </w:tc>
      </w:tr>
      <w:tr w:rsidR="00C87FF3" w:rsidTr="00A467FE">
        <w:trPr>
          <w:trHeight w:val="421"/>
        </w:trPr>
        <w:tc>
          <w:tcPr>
            <w:tcW w:w="3095" w:type="dxa"/>
            <w:vAlign w:val="center"/>
          </w:tcPr>
          <w:p w:rsidR="00C87FF3" w:rsidRPr="00A76972" w:rsidRDefault="00C87FF3" w:rsidP="00A467FE">
            <w:pPr>
              <w:spacing w:after="120"/>
              <w:rPr>
                <w:rFonts w:eastAsia="Times New Roman"/>
                <w:sz w:val="28"/>
                <w:szCs w:val="28"/>
              </w:rPr>
            </w:pPr>
            <w:r w:rsidRPr="00A76972">
              <w:rPr>
                <w:rFonts w:eastAsia="Times New Roman"/>
                <w:sz w:val="28"/>
                <w:szCs w:val="28"/>
              </w:rPr>
              <w:t>Малина</w:t>
            </w:r>
          </w:p>
        </w:tc>
        <w:tc>
          <w:tcPr>
            <w:tcW w:w="3096" w:type="dxa"/>
            <w:gridSpan w:val="2"/>
            <w:vAlign w:val="center"/>
          </w:tcPr>
          <w:p w:rsidR="00C87FF3" w:rsidRDefault="00C87FF3" w:rsidP="00A467FE">
            <w:pPr>
              <w:spacing w:after="120"/>
              <w:rPr>
                <w:rFonts w:eastAsia="Times New Roman"/>
                <w:sz w:val="28"/>
                <w:szCs w:val="28"/>
              </w:rPr>
            </w:pPr>
            <w:r>
              <w:rPr>
                <w:rFonts w:eastAsia="Times New Roman"/>
                <w:sz w:val="28"/>
                <w:szCs w:val="28"/>
              </w:rPr>
              <w:t>Брянское диво</w:t>
            </w:r>
          </w:p>
        </w:tc>
        <w:tc>
          <w:tcPr>
            <w:tcW w:w="3097" w:type="dxa"/>
            <w:vAlign w:val="center"/>
          </w:tcPr>
          <w:p w:rsidR="00C87FF3" w:rsidRDefault="00C87FF3" w:rsidP="00A467FE">
            <w:pPr>
              <w:spacing w:after="120"/>
              <w:jc w:val="center"/>
              <w:rPr>
                <w:rFonts w:eastAsia="Times New Roman"/>
                <w:sz w:val="28"/>
                <w:szCs w:val="28"/>
              </w:rPr>
            </w:pPr>
            <w:r>
              <w:rPr>
                <w:rFonts w:eastAsia="Times New Roman"/>
                <w:sz w:val="28"/>
                <w:szCs w:val="28"/>
              </w:rPr>
              <w:t>7</w:t>
            </w:r>
          </w:p>
        </w:tc>
      </w:tr>
      <w:tr w:rsidR="00C87FF3" w:rsidTr="00A467FE">
        <w:trPr>
          <w:trHeight w:val="386"/>
        </w:trPr>
        <w:tc>
          <w:tcPr>
            <w:tcW w:w="3095" w:type="dxa"/>
            <w:vAlign w:val="center"/>
          </w:tcPr>
          <w:p w:rsidR="00C87FF3" w:rsidRPr="00A76972" w:rsidRDefault="00C87FF3" w:rsidP="00A467FE">
            <w:pPr>
              <w:spacing w:after="120"/>
              <w:rPr>
                <w:rFonts w:eastAsia="Times New Roman"/>
                <w:sz w:val="28"/>
                <w:szCs w:val="28"/>
              </w:rPr>
            </w:pPr>
            <w:r w:rsidRPr="00A76972">
              <w:rPr>
                <w:rFonts w:eastAsia="Times New Roman"/>
                <w:sz w:val="28"/>
                <w:szCs w:val="28"/>
              </w:rPr>
              <w:t>Крыжовник</w:t>
            </w:r>
          </w:p>
        </w:tc>
        <w:tc>
          <w:tcPr>
            <w:tcW w:w="3096" w:type="dxa"/>
            <w:gridSpan w:val="2"/>
            <w:vAlign w:val="center"/>
          </w:tcPr>
          <w:p w:rsidR="00C87FF3" w:rsidRDefault="00C87FF3" w:rsidP="00A467FE">
            <w:pPr>
              <w:spacing w:after="120"/>
              <w:rPr>
                <w:rFonts w:eastAsia="Times New Roman"/>
                <w:sz w:val="28"/>
                <w:szCs w:val="28"/>
              </w:rPr>
            </w:pPr>
            <w:proofErr w:type="spellStart"/>
            <w:r>
              <w:rPr>
                <w:rFonts w:eastAsia="Times New Roman"/>
                <w:sz w:val="28"/>
                <w:szCs w:val="28"/>
              </w:rPr>
              <w:t>Шершневский</w:t>
            </w:r>
            <w:proofErr w:type="spellEnd"/>
          </w:p>
        </w:tc>
        <w:tc>
          <w:tcPr>
            <w:tcW w:w="3097" w:type="dxa"/>
            <w:vAlign w:val="center"/>
          </w:tcPr>
          <w:p w:rsidR="00C87FF3" w:rsidRDefault="00C87FF3" w:rsidP="00A467FE">
            <w:pPr>
              <w:spacing w:after="120"/>
              <w:jc w:val="center"/>
              <w:rPr>
                <w:rFonts w:eastAsia="Times New Roman"/>
                <w:sz w:val="28"/>
                <w:szCs w:val="28"/>
              </w:rPr>
            </w:pPr>
            <w:r>
              <w:rPr>
                <w:rFonts w:eastAsia="Times New Roman"/>
                <w:sz w:val="28"/>
                <w:szCs w:val="28"/>
              </w:rPr>
              <w:t>4</w:t>
            </w:r>
          </w:p>
        </w:tc>
      </w:tr>
      <w:tr w:rsidR="00C87FF3" w:rsidTr="00A467FE">
        <w:trPr>
          <w:trHeight w:val="363"/>
        </w:trPr>
        <w:tc>
          <w:tcPr>
            <w:tcW w:w="3095" w:type="dxa"/>
            <w:vAlign w:val="center"/>
          </w:tcPr>
          <w:p w:rsidR="00C87FF3" w:rsidRPr="00A76972" w:rsidRDefault="00C87FF3" w:rsidP="00A467FE">
            <w:pPr>
              <w:spacing w:after="120"/>
              <w:rPr>
                <w:rFonts w:eastAsia="Times New Roman"/>
                <w:sz w:val="28"/>
                <w:szCs w:val="28"/>
              </w:rPr>
            </w:pPr>
            <w:r w:rsidRPr="00A76972">
              <w:rPr>
                <w:rFonts w:eastAsia="Times New Roman"/>
                <w:sz w:val="28"/>
                <w:szCs w:val="28"/>
              </w:rPr>
              <w:t>Жимолость</w:t>
            </w:r>
          </w:p>
        </w:tc>
        <w:tc>
          <w:tcPr>
            <w:tcW w:w="3096" w:type="dxa"/>
            <w:gridSpan w:val="2"/>
            <w:vAlign w:val="center"/>
          </w:tcPr>
          <w:p w:rsidR="00C87FF3" w:rsidRDefault="001C3D91" w:rsidP="00A467FE">
            <w:pPr>
              <w:spacing w:after="120"/>
              <w:rPr>
                <w:rFonts w:eastAsia="Times New Roman"/>
                <w:sz w:val="28"/>
                <w:szCs w:val="28"/>
              </w:rPr>
            </w:pPr>
            <w:r>
              <w:rPr>
                <w:rFonts w:eastAsia="Times New Roman"/>
                <w:sz w:val="28"/>
                <w:szCs w:val="28"/>
              </w:rPr>
              <w:t>Незабудка</w:t>
            </w:r>
          </w:p>
        </w:tc>
        <w:tc>
          <w:tcPr>
            <w:tcW w:w="3097" w:type="dxa"/>
            <w:vAlign w:val="center"/>
          </w:tcPr>
          <w:p w:rsidR="00C87FF3" w:rsidRDefault="00C87FF3" w:rsidP="00A467FE">
            <w:pPr>
              <w:spacing w:after="120"/>
              <w:jc w:val="center"/>
              <w:rPr>
                <w:rFonts w:eastAsia="Times New Roman"/>
                <w:sz w:val="28"/>
                <w:szCs w:val="28"/>
              </w:rPr>
            </w:pPr>
            <w:r>
              <w:rPr>
                <w:rFonts w:eastAsia="Times New Roman"/>
                <w:sz w:val="28"/>
                <w:szCs w:val="28"/>
              </w:rPr>
              <w:t>4</w:t>
            </w:r>
          </w:p>
        </w:tc>
      </w:tr>
    </w:tbl>
    <w:p w:rsidR="00C87FF3" w:rsidRDefault="00C87FF3" w:rsidP="00C87FF3"/>
    <w:p w:rsidR="00216628" w:rsidRDefault="00216628" w:rsidP="00A76972">
      <w:pPr>
        <w:spacing w:after="120" w:line="240" w:lineRule="auto"/>
        <w:rPr>
          <w:rFonts w:ascii="Times New Roman" w:eastAsia="Times New Roman" w:hAnsi="Times New Roman" w:cs="Times New Roman"/>
          <w:sz w:val="28"/>
          <w:szCs w:val="28"/>
          <w:lang w:eastAsia="ru-RU"/>
        </w:rPr>
      </w:pPr>
    </w:p>
    <w:p w:rsidR="00924E1D" w:rsidRPr="00D323E7" w:rsidRDefault="00D323E7" w:rsidP="00D323E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93334" w:rsidRPr="00D93334" w:rsidRDefault="00D93334" w:rsidP="00D93334">
      <w:pPr>
        <w:spacing w:after="120" w:line="240" w:lineRule="auto"/>
        <w:ind w:left="283" w:firstLine="708"/>
        <w:jc w:val="right"/>
        <w:rPr>
          <w:rFonts w:ascii="Times New Roman" w:eastAsia="Calibri" w:hAnsi="Times New Roman" w:cs="Times New Roman"/>
          <w:sz w:val="28"/>
          <w:szCs w:val="28"/>
          <w:lang w:eastAsia="ru-RU"/>
        </w:rPr>
        <w:sectPr w:rsidR="00D93334" w:rsidRPr="00D93334" w:rsidSect="00EA7269">
          <w:type w:val="continuous"/>
          <w:pgSz w:w="11906" w:h="16838"/>
          <w:pgMar w:top="1134" w:right="567" w:bottom="1134" w:left="1701" w:header="708" w:footer="708" w:gutter="0"/>
          <w:cols w:space="720"/>
          <w:docGrid w:linePitch="360"/>
        </w:sectPr>
      </w:pPr>
    </w:p>
    <w:p w:rsidR="00D323E7" w:rsidRPr="00FB7DF5" w:rsidRDefault="0064593C" w:rsidP="007344E9">
      <w:pPr>
        <w:pStyle w:val="31"/>
      </w:pPr>
      <w:hyperlink w:anchor="_Toc352629374" w:history="1">
        <w:r w:rsidR="00D323E7" w:rsidRPr="00FB7DF5">
          <w:rPr>
            <w:rStyle w:val="a8"/>
            <w:color w:val="000000" w:themeColor="text1"/>
            <w:u w:val="none"/>
          </w:rPr>
          <w:t>3.2. Характеристика п</w:t>
        </w:r>
        <w:r w:rsidR="00305091" w:rsidRPr="00FB7DF5">
          <w:rPr>
            <w:rStyle w:val="a8"/>
            <w:color w:val="000000" w:themeColor="text1"/>
            <w:u w:val="none"/>
          </w:rPr>
          <w:t>лодовых культур (семечковые и ко</w:t>
        </w:r>
        <w:r w:rsidR="00D323E7" w:rsidRPr="00FB7DF5">
          <w:rPr>
            <w:rStyle w:val="a8"/>
            <w:color w:val="000000" w:themeColor="text1"/>
            <w:u w:val="none"/>
          </w:rPr>
          <w:t>сточковые</w:t>
        </w:r>
        <w:proofErr w:type="gramStart"/>
        <w:r w:rsidR="00D323E7" w:rsidRPr="00FB7DF5">
          <w:rPr>
            <w:rStyle w:val="a8"/>
            <w:color w:val="000000" w:themeColor="text1"/>
            <w:u w:val="none"/>
          </w:rPr>
          <w:t xml:space="preserve"> )</w:t>
        </w:r>
        <w:proofErr w:type="gramEnd"/>
        <w:r w:rsidR="00D323E7" w:rsidRPr="00FB7DF5">
          <w:rPr>
            <w:rStyle w:val="a8"/>
            <w:color w:val="000000" w:themeColor="text1"/>
            <w:u w:val="none"/>
          </w:rPr>
          <w:t xml:space="preserve">. </w:t>
        </w:r>
      </w:hyperlink>
    </w:p>
    <w:p w:rsidR="00D323E7" w:rsidRPr="00FB7DF5" w:rsidRDefault="00D323E7" w:rsidP="005330AD">
      <w:pPr>
        <w:widowControl w:val="0"/>
        <w:spacing w:line="360" w:lineRule="auto"/>
        <w:ind w:firstLine="709"/>
        <w:jc w:val="right"/>
        <w:rPr>
          <w:rFonts w:ascii="Times New Roman" w:hAnsi="Times New Roman" w:cs="Times New Roman"/>
          <w:sz w:val="28"/>
          <w:szCs w:val="28"/>
        </w:rPr>
      </w:pPr>
      <w:r w:rsidRPr="00FB7DF5">
        <w:rPr>
          <w:rFonts w:ascii="Times New Roman" w:hAnsi="Times New Roman" w:cs="Times New Roman"/>
          <w:sz w:val="28"/>
          <w:szCs w:val="28"/>
        </w:rPr>
        <w:t xml:space="preserve">Таблица 6. </w:t>
      </w:r>
    </w:p>
    <w:p w:rsidR="00D323E7" w:rsidRPr="00FB7DF5" w:rsidRDefault="00D323E7" w:rsidP="005330AD">
      <w:pPr>
        <w:widowControl w:val="0"/>
        <w:spacing w:line="360" w:lineRule="auto"/>
        <w:ind w:firstLine="709"/>
        <w:jc w:val="center"/>
        <w:rPr>
          <w:rFonts w:ascii="Times New Roman" w:hAnsi="Times New Roman" w:cs="Times New Roman"/>
          <w:sz w:val="28"/>
          <w:szCs w:val="28"/>
        </w:rPr>
      </w:pPr>
      <w:r w:rsidRPr="00FB7DF5">
        <w:rPr>
          <w:rFonts w:ascii="Times New Roman" w:hAnsi="Times New Roman" w:cs="Times New Roman"/>
          <w:sz w:val="28"/>
          <w:szCs w:val="28"/>
        </w:rPr>
        <w:t>Краткая характеристика сортов яблони</w:t>
      </w:r>
    </w:p>
    <w:tbl>
      <w:tblPr>
        <w:tblW w:w="13031" w:type="dxa"/>
        <w:jc w:val="center"/>
        <w:tblInd w:w="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2689"/>
        <w:gridCol w:w="777"/>
        <w:gridCol w:w="777"/>
        <w:gridCol w:w="1928"/>
        <w:gridCol w:w="2260"/>
        <w:gridCol w:w="2134"/>
        <w:gridCol w:w="1689"/>
      </w:tblGrid>
      <w:tr w:rsidR="002B514D" w:rsidRPr="00016D60" w:rsidTr="007D3CC3">
        <w:trPr>
          <w:cantSplit/>
          <w:trHeight w:val="1607"/>
          <w:jc w:val="center"/>
        </w:trPr>
        <w:tc>
          <w:tcPr>
            <w:tcW w:w="298" w:type="pct"/>
          </w:tcPr>
          <w:p w:rsidR="00D323E7" w:rsidRPr="007D3CC3" w:rsidRDefault="00D323E7" w:rsidP="00A467FE">
            <w:pPr>
              <w:suppressAutoHyphens/>
              <w:spacing w:line="360" w:lineRule="auto"/>
              <w:ind w:left="-26" w:right="-782"/>
              <w:rPr>
                <w:rFonts w:ascii="Times New Roman" w:hAnsi="Times New Roman" w:cs="Times New Roman"/>
                <w:sz w:val="20"/>
                <w:szCs w:val="18"/>
              </w:rPr>
            </w:pPr>
            <w:r w:rsidRPr="007D3CC3">
              <w:rPr>
                <w:rFonts w:ascii="Times New Roman" w:hAnsi="Times New Roman" w:cs="Times New Roman"/>
                <w:sz w:val="20"/>
                <w:szCs w:val="18"/>
              </w:rPr>
              <w:t>Сорт</w:t>
            </w:r>
          </w:p>
        </w:tc>
        <w:tc>
          <w:tcPr>
            <w:tcW w:w="1032" w:type="pct"/>
          </w:tcPr>
          <w:p w:rsidR="00D323E7" w:rsidRPr="007D3CC3" w:rsidRDefault="00D323E7" w:rsidP="00A467FE">
            <w:pPr>
              <w:suppressAutoHyphens/>
              <w:spacing w:line="360" w:lineRule="auto"/>
              <w:ind w:left="726"/>
              <w:rPr>
                <w:rFonts w:ascii="Times New Roman" w:hAnsi="Times New Roman" w:cs="Times New Roman"/>
                <w:sz w:val="20"/>
                <w:szCs w:val="18"/>
              </w:rPr>
            </w:pPr>
            <w:r w:rsidRPr="007D3CC3">
              <w:rPr>
                <w:rFonts w:ascii="Times New Roman" w:hAnsi="Times New Roman" w:cs="Times New Roman"/>
                <w:sz w:val="20"/>
                <w:szCs w:val="18"/>
              </w:rPr>
              <w:t>Характеристика дерева</w:t>
            </w:r>
          </w:p>
        </w:tc>
        <w:tc>
          <w:tcPr>
            <w:tcW w:w="298" w:type="pct"/>
            <w:textDirection w:val="btLr"/>
          </w:tcPr>
          <w:p w:rsidR="00D323E7" w:rsidRPr="007D3CC3" w:rsidRDefault="00D323E7" w:rsidP="00A467FE">
            <w:pPr>
              <w:suppressAutoHyphens/>
              <w:spacing w:line="360" w:lineRule="auto"/>
              <w:ind w:left="113" w:right="113"/>
              <w:rPr>
                <w:rFonts w:ascii="Times New Roman" w:hAnsi="Times New Roman" w:cs="Times New Roman"/>
                <w:sz w:val="20"/>
                <w:szCs w:val="18"/>
              </w:rPr>
            </w:pPr>
            <w:r w:rsidRPr="007D3CC3">
              <w:rPr>
                <w:rFonts w:ascii="Times New Roman" w:hAnsi="Times New Roman" w:cs="Times New Roman"/>
                <w:sz w:val="20"/>
                <w:szCs w:val="18"/>
              </w:rPr>
              <w:t>Зимостойкость</w:t>
            </w:r>
          </w:p>
        </w:tc>
        <w:tc>
          <w:tcPr>
            <w:tcW w:w="298" w:type="pct"/>
            <w:textDirection w:val="btLr"/>
          </w:tcPr>
          <w:p w:rsidR="00D323E7" w:rsidRPr="007D3CC3" w:rsidRDefault="00D323E7" w:rsidP="00A467FE">
            <w:pPr>
              <w:suppressAutoHyphens/>
              <w:spacing w:line="360" w:lineRule="auto"/>
              <w:ind w:left="113" w:right="113"/>
              <w:rPr>
                <w:rFonts w:ascii="Times New Roman" w:hAnsi="Times New Roman" w:cs="Times New Roman"/>
                <w:sz w:val="20"/>
                <w:szCs w:val="18"/>
              </w:rPr>
            </w:pPr>
            <w:r w:rsidRPr="007D3CC3">
              <w:rPr>
                <w:rFonts w:ascii="Times New Roman" w:hAnsi="Times New Roman" w:cs="Times New Roman"/>
                <w:sz w:val="20"/>
                <w:szCs w:val="18"/>
              </w:rPr>
              <w:t>Устойчивость к парше</w:t>
            </w:r>
          </w:p>
        </w:tc>
        <w:tc>
          <w:tcPr>
            <w:tcW w:w="740" w:type="pct"/>
          </w:tcPr>
          <w:p w:rsidR="00D323E7" w:rsidRPr="007D3CC3" w:rsidRDefault="00D323E7" w:rsidP="00A467FE">
            <w:pPr>
              <w:suppressAutoHyphens/>
              <w:spacing w:line="360" w:lineRule="auto"/>
              <w:rPr>
                <w:rFonts w:ascii="Times New Roman" w:hAnsi="Times New Roman" w:cs="Times New Roman"/>
                <w:sz w:val="20"/>
                <w:szCs w:val="18"/>
              </w:rPr>
            </w:pPr>
            <w:r w:rsidRPr="007D3CC3">
              <w:rPr>
                <w:rFonts w:ascii="Times New Roman" w:hAnsi="Times New Roman" w:cs="Times New Roman"/>
                <w:sz w:val="20"/>
                <w:szCs w:val="18"/>
              </w:rPr>
              <w:t>Урожайность</w:t>
            </w:r>
          </w:p>
        </w:tc>
        <w:tc>
          <w:tcPr>
            <w:tcW w:w="867" w:type="pct"/>
          </w:tcPr>
          <w:p w:rsidR="00D323E7" w:rsidRPr="007D3CC3" w:rsidRDefault="00D323E7" w:rsidP="00A467FE">
            <w:pPr>
              <w:suppressAutoHyphens/>
              <w:spacing w:line="360" w:lineRule="auto"/>
              <w:rPr>
                <w:rFonts w:ascii="Times New Roman" w:hAnsi="Times New Roman" w:cs="Times New Roman"/>
                <w:sz w:val="20"/>
                <w:szCs w:val="18"/>
              </w:rPr>
            </w:pPr>
            <w:r w:rsidRPr="007D3CC3">
              <w:rPr>
                <w:rFonts w:ascii="Times New Roman" w:hAnsi="Times New Roman" w:cs="Times New Roman"/>
                <w:sz w:val="20"/>
                <w:szCs w:val="18"/>
              </w:rPr>
              <w:t>Характеристика плодов</w:t>
            </w:r>
          </w:p>
        </w:tc>
        <w:tc>
          <w:tcPr>
            <w:tcW w:w="819" w:type="pct"/>
          </w:tcPr>
          <w:p w:rsidR="00D323E7" w:rsidRPr="007D3CC3" w:rsidRDefault="00D323E7" w:rsidP="00A467FE">
            <w:pPr>
              <w:suppressAutoHyphens/>
              <w:spacing w:line="360" w:lineRule="auto"/>
              <w:rPr>
                <w:rFonts w:ascii="Times New Roman" w:hAnsi="Times New Roman" w:cs="Times New Roman"/>
                <w:sz w:val="20"/>
                <w:szCs w:val="18"/>
              </w:rPr>
            </w:pPr>
            <w:r w:rsidRPr="007D3CC3">
              <w:rPr>
                <w:rFonts w:ascii="Times New Roman" w:hAnsi="Times New Roman" w:cs="Times New Roman"/>
                <w:sz w:val="20"/>
                <w:szCs w:val="18"/>
              </w:rPr>
              <w:t>Время потребления, Срок хранения плодов</w:t>
            </w:r>
          </w:p>
        </w:tc>
        <w:tc>
          <w:tcPr>
            <w:tcW w:w="648" w:type="pct"/>
          </w:tcPr>
          <w:p w:rsidR="00D323E7" w:rsidRPr="007D3CC3" w:rsidRDefault="00D323E7" w:rsidP="00A467FE">
            <w:pPr>
              <w:suppressAutoHyphens/>
              <w:spacing w:line="360" w:lineRule="auto"/>
              <w:rPr>
                <w:rFonts w:ascii="Times New Roman" w:hAnsi="Times New Roman" w:cs="Times New Roman"/>
                <w:sz w:val="20"/>
                <w:szCs w:val="18"/>
              </w:rPr>
            </w:pPr>
            <w:r w:rsidRPr="007D3CC3">
              <w:rPr>
                <w:rFonts w:ascii="Times New Roman" w:hAnsi="Times New Roman" w:cs="Times New Roman"/>
                <w:sz w:val="20"/>
                <w:szCs w:val="18"/>
              </w:rPr>
              <w:t>Особенности сорта</w:t>
            </w:r>
          </w:p>
        </w:tc>
      </w:tr>
      <w:tr w:rsidR="002B514D" w:rsidRPr="00016D60" w:rsidTr="007D3CC3">
        <w:trPr>
          <w:cantSplit/>
          <w:trHeight w:val="1906"/>
          <w:jc w:val="center"/>
        </w:trPr>
        <w:tc>
          <w:tcPr>
            <w:tcW w:w="298" w:type="pct"/>
            <w:textDirection w:val="btLr"/>
            <w:vAlign w:val="center"/>
          </w:tcPr>
          <w:p w:rsidR="00D323E7" w:rsidRPr="007D3CC3" w:rsidRDefault="00D323E7" w:rsidP="00305091">
            <w:pPr>
              <w:suppressAutoHyphens/>
              <w:spacing w:line="360" w:lineRule="auto"/>
              <w:ind w:left="113" w:right="113"/>
              <w:jc w:val="center"/>
              <w:rPr>
                <w:rFonts w:ascii="Times New Roman" w:hAnsi="Times New Roman" w:cs="Times New Roman"/>
                <w:sz w:val="20"/>
                <w:szCs w:val="18"/>
              </w:rPr>
            </w:pPr>
            <w:r w:rsidRPr="007D3CC3">
              <w:rPr>
                <w:rFonts w:ascii="Times New Roman" w:hAnsi="Times New Roman" w:cs="Times New Roman"/>
                <w:sz w:val="20"/>
                <w:szCs w:val="18"/>
              </w:rPr>
              <w:t xml:space="preserve">Ренет </w:t>
            </w:r>
            <w:proofErr w:type="spellStart"/>
            <w:r w:rsidRPr="007D3CC3">
              <w:rPr>
                <w:rFonts w:ascii="Times New Roman" w:hAnsi="Times New Roman" w:cs="Times New Roman"/>
                <w:sz w:val="20"/>
                <w:szCs w:val="18"/>
              </w:rPr>
              <w:t>Татарскиий</w:t>
            </w:r>
            <w:proofErr w:type="spellEnd"/>
          </w:p>
        </w:tc>
        <w:tc>
          <w:tcPr>
            <w:tcW w:w="1032" w:type="pct"/>
            <w:vAlign w:val="center"/>
          </w:tcPr>
          <w:p w:rsidR="00D323E7" w:rsidRPr="007D3CC3" w:rsidRDefault="00D323E7" w:rsidP="00305091">
            <w:pPr>
              <w:suppressAutoHyphens/>
              <w:spacing w:line="360" w:lineRule="auto"/>
              <w:jc w:val="center"/>
              <w:rPr>
                <w:rFonts w:ascii="Times New Roman" w:hAnsi="Times New Roman" w:cs="Times New Roman"/>
                <w:sz w:val="20"/>
                <w:szCs w:val="18"/>
              </w:rPr>
            </w:pPr>
            <w:r w:rsidRPr="007D3CC3">
              <w:rPr>
                <w:rFonts w:ascii="Times New Roman" w:hAnsi="Times New Roman" w:cs="Times New Roman"/>
                <w:sz w:val="20"/>
                <w:szCs w:val="18"/>
              </w:rPr>
              <w:t xml:space="preserve">Дерево среднерослое. Крона широко округлая, густая. Плодоносит на плодовых прутиках, копьецах и </w:t>
            </w:r>
            <w:proofErr w:type="spellStart"/>
            <w:r w:rsidRPr="007D3CC3">
              <w:rPr>
                <w:rFonts w:ascii="Times New Roman" w:hAnsi="Times New Roman" w:cs="Times New Roman"/>
                <w:sz w:val="20"/>
                <w:szCs w:val="18"/>
              </w:rPr>
              <w:t>кольчатках</w:t>
            </w:r>
            <w:proofErr w:type="spellEnd"/>
            <w:r w:rsidR="007D3CC3" w:rsidRPr="007D3CC3">
              <w:rPr>
                <w:rFonts w:ascii="Times New Roman" w:hAnsi="Times New Roman" w:cs="Times New Roman"/>
                <w:sz w:val="20"/>
                <w:szCs w:val="18"/>
              </w:rPr>
              <w:t>.</w:t>
            </w:r>
          </w:p>
        </w:tc>
        <w:tc>
          <w:tcPr>
            <w:tcW w:w="298" w:type="pct"/>
            <w:textDirection w:val="btLr"/>
            <w:vAlign w:val="center"/>
          </w:tcPr>
          <w:p w:rsidR="00D323E7" w:rsidRPr="007D3CC3" w:rsidRDefault="00D323E7" w:rsidP="00305091">
            <w:pPr>
              <w:suppressAutoHyphens/>
              <w:spacing w:line="360" w:lineRule="auto"/>
              <w:ind w:left="113" w:right="113"/>
              <w:jc w:val="center"/>
              <w:rPr>
                <w:rFonts w:ascii="Times New Roman" w:hAnsi="Times New Roman" w:cs="Times New Roman"/>
                <w:sz w:val="20"/>
                <w:szCs w:val="18"/>
              </w:rPr>
            </w:pPr>
            <w:r w:rsidRPr="007D3CC3">
              <w:rPr>
                <w:rFonts w:ascii="Times New Roman" w:hAnsi="Times New Roman" w:cs="Times New Roman"/>
                <w:sz w:val="20"/>
                <w:szCs w:val="18"/>
              </w:rPr>
              <w:t>Высокая</w:t>
            </w:r>
          </w:p>
        </w:tc>
        <w:tc>
          <w:tcPr>
            <w:tcW w:w="298" w:type="pct"/>
            <w:textDirection w:val="btLr"/>
            <w:vAlign w:val="center"/>
          </w:tcPr>
          <w:p w:rsidR="00D323E7" w:rsidRPr="007D3CC3" w:rsidRDefault="00D323E7" w:rsidP="00305091">
            <w:pPr>
              <w:suppressAutoHyphens/>
              <w:spacing w:line="360" w:lineRule="auto"/>
              <w:ind w:left="113" w:right="113"/>
              <w:jc w:val="center"/>
              <w:rPr>
                <w:rFonts w:ascii="Times New Roman" w:hAnsi="Times New Roman" w:cs="Times New Roman"/>
                <w:bCs/>
                <w:sz w:val="20"/>
              </w:rPr>
            </w:pPr>
            <w:r w:rsidRPr="007D3CC3">
              <w:rPr>
                <w:rFonts w:ascii="Times New Roman" w:hAnsi="Times New Roman" w:cs="Times New Roman"/>
                <w:bCs/>
                <w:sz w:val="20"/>
              </w:rPr>
              <w:t>Средняя</w:t>
            </w:r>
          </w:p>
        </w:tc>
        <w:tc>
          <w:tcPr>
            <w:tcW w:w="740" w:type="pct"/>
            <w:vAlign w:val="center"/>
          </w:tcPr>
          <w:p w:rsidR="00D323E7" w:rsidRPr="007D3CC3" w:rsidRDefault="00D323E7" w:rsidP="00305091">
            <w:pPr>
              <w:suppressAutoHyphens/>
              <w:spacing w:line="360" w:lineRule="auto"/>
              <w:jc w:val="center"/>
              <w:rPr>
                <w:rFonts w:ascii="Times New Roman" w:hAnsi="Times New Roman" w:cs="Times New Roman"/>
                <w:sz w:val="20"/>
                <w:szCs w:val="18"/>
              </w:rPr>
            </w:pPr>
            <w:r w:rsidRPr="007D3CC3">
              <w:rPr>
                <w:rFonts w:ascii="Times New Roman" w:hAnsi="Times New Roman" w:cs="Times New Roman"/>
                <w:sz w:val="20"/>
                <w:szCs w:val="18"/>
              </w:rPr>
              <w:t>Плоды ниже среднего и среднего размера, 100 грамм, максимум 150 грамм, урожайность высокая.</w:t>
            </w:r>
          </w:p>
        </w:tc>
        <w:tc>
          <w:tcPr>
            <w:tcW w:w="867" w:type="pct"/>
            <w:vAlign w:val="center"/>
          </w:tcPr>
          <w:p w:rsidR="00D323E7" w:rsidRPr="007D3CC3" w:rsidRDefault="00305091" w:rsidP="00305091">
            <w:pPr>
              <w:suppressAutoHyphens/>
              <w:spacing w:line="360" w:lineRule="auto"/>
              <w:jc w:val="center"/>
              <w:rPr>
                <w:rFonts w:ascii="Times New Roman" w:hAnsi="Times New Roman" w:cs="Times New Roman"/>
                <w:sz w:val="20"/>
                <w:szCs w:val="18"/>
              </w:rPr>
            </w:pPr>
            <w:r w:rsidRPr="007D3CC3">
              <w:rPr>
                <w:rFonts w:ascii="Times New Roman" w:hAnsi="Times New Roman" w:cs="Times New Roman"/>
                <w:sz w:val="20"/>
                <w:szCs w:val="18"/>
              </w:rPr>
              <w:t xml:space="preserve">Плоды средней величины, одномерные, </w:t>
            </w:r>
            <w:proofErr w:type="spellStart"/>
            <w:r w:rsidRPr="007D3CC3">
              <w:rPr>
                <w:rFonts w:ascii="Times New Roman" w:hAnsi="Times New Roman" w:cs="Times New Roman"/>
                <w:sz w:val="20"/>
                <w:szCs w:val="18"/>
              </w:rPr>
              <w:t>сильноуплощенные</w:t>
            </w:r>
            <w:proofErr w:type="spellEnd"/>
            <w:r w:rsidRPr="007D3CC3">
              <w:rPr>
                <w:rFonts w:ascii="Times New Roman" w:hAnsi="Times New Roman" w:cs="Times New Roman"/>
                <w:sz w:val="20"/>
                <w:szCs w:val="18"/>
              </w:rPr>
              <w:t xml:space="preserve"> и ширококонические, слаборебристые. Основная окраска зеленовато-кремовая или светло-зеленая.</w:t>
            </w:r>
          </w:p>
        </w:tc>
        <w:tc>
          <w:tcPr>
            <w:tcW w:w="819" w:type="pct"/>
            <w:vAlign w:val="center"/>
          </w:tcPr>
          <w:p w:rsidR="00D323E7" w:rsidRPr="007D3CC3" w:rsidRDefault="00305091" w:rsidP="00305091">
            <w:pPr>
              <w:suppressAutoHyphens/>
              <w:spacing w:line="360" w:lineRule="auto"/>
              <w:jc w:val="center"/>
              <w:rPr>
                <w:rFonts w:ascii="Times New Roman" w:hAnsi="Times New Roman" w:cs="Times New Roman"/>
                <w:sz w:val="20"/>
                <w:szCs w:val="18"/>
              </w:rPr>
            </w:pPr>
            <w:r w:rsidRPr="007D3CC3">
              <w:rPr>
                <w:rFonts w:ascii="Times New Roman" w:hAnsi="Times New Roman" w:cs="Times New Roman"/>
                <w:sz w:val="20"/>
                <w:szCs w:val="18"/>
              </w:rPr>
              <w:t>Плоды созревают во второй половине сентября, в лежке сохраняются до апреля, употребляются в свежем и переработанном вид</w:t>
            </w:r>
            <w:proofErr w:type="gramStart"/>
            <w:r w:rsidRPr="007D3CC3">
              <w:rPr>
                <w:rFonts w:ascii="Times New Roman" w:hAnsi="Times New Roman" w:cs="Times New Roman"/>
                <w:sz w:val="20"/>
                <w:szCs w:val="18"/>
              </w:rPr>
              <w:t>е(</w:t>
            </w:r>
            <w:proofErr w:type="gramEnd"/>
            <w:r w:rsidRPr="007D3CC3">
              <w:rPr>
                <w:rFonts w:ascii="Times New Roman" w:hAnsi="Times New Roman" w:cs="Times New Roman"/>
                <w:sz w:val="20"/>
                <w:szCs w:val="18"/>
              </w:rPr>
              <w:t xml:space="preserve"> варенье, компот, сок, вино), транспортабельные.</w:t>
            </w:r>
          </w:p>
        </w:tc>
        <w:tc>
          <w:tcPr>
            <w:tcW w:w="648" w:type="pct"/>
            <w:vAlign w:val="center"/>
          </w:tcPr>
          <w:p w:rsidR="00D323E7" w:rsidRPr="007D3CC3" w:rsidRDefault="00305091" w:rsidP="00305091">
            <w:pPr>
              <w:suppressAutoHyphens/>
              <w:spacing w:line="360" w:lineRule="auto"/>
              <w:jc w:val="center"/>
              <w:rPr>
                <w:rFonts w:ascii="Times New Roman" w:hAnsi="Times New Roman" w:cs="Times New Roman"/>
                <w:sz w:val="20"/>
                <w:szCs w:val="18"/>
              </w:rPr>
            </w:pPr>
            <w:r w:rsidRPr="007D3CC3">
              <w:rPr>
                <w:rFonts w:ascii="Times New Roman" w:hAnsi="Times New Roman" w:cs="Times New Roman"/>
                <w:sz w:val="20"/>
                <w:szCs w:val="18"/>
              </w:rPr>
              <w:t>Сорт зимостойкий, слабо поражается паршой, среднерослый, длительное хранение плодов.</w:t>
            </w:r>
          </w:p>
        </w:tc>
      </w:tr>
      <w:tr w:rsidR="00305091" w:rsidRPr="00016D60" w:rsidTr="007D3CC3">
        <w:trPr>
          <w:cantSplit/>
          <w:trHeight w:val="7513"/>
          <w:jc w:val="center"/>
        </w:trPr>
        <w:tc>
          <w:tcPr>
            <w:tcW w:w="298" w:type="pct"/>
            <w:textDirection w:val="btLr"/>
            <w:vAlign w:val="center"/>
          </w:tcPr>
          <w:p w:rsidR="00305091" w:rsidRPr="007D3CC3" w:rsidRDefault="00FB7DF5" w:rsidP="00305091">
            <w:pPr>
              <w:suppressAutoHyphens/>
              <w:spacing w:line="360" w:lineRule="auto"/>
              <w:ind w:left="113" w:right="113"/>
              <w:jc w:val="center"/>
              <w:rPr>
                <w:rFonts w:ascii="Times New Roman" w:hAnsi="Times New Roman" w:cs="Times New Roman"/>
                <w:sz w:val="20"/>
                <w:szCs w:val="18"/>
              </w:rPr>
            </w:pPr>
            <w:proofErr w:type="gramStart"/>
            <w:r w:rsidRPr="007D3CC3">
              <w:rPr>
                <w:rFonts w:ascii="Times New Roman" w:hAnsi="Times New Roman" w:cs="Times New Roman"/>
                <w:sz w:val="20"/>
                <w:szCs w:val="18"/>
              </w:rPr>
              <w:lastRenderedPageBreak/>
              <w:t>Июльское</w:t>
            </w:r>
            <w:proofErr w:type="gramEnd"/>
            <w:r w:rsidRPr="007D3CC3">
              <w:rPr>
                <w:rFonts w:ascii="Times New Roman" w:hAnsi="Times New Roman" w:cs="Times New Roman"/>
                <w:sz w:val="20"/>
                <w:szCs w:val="18"/>
              </w:rPr>
              <w:t xml:space="preserve"> Черненко</w:t>
            </w:r>
          </w:p>
        </w:tc>
        <w:tc>
          <w:tcPr>
            <w:tcW w:w="1032" w:type="pct"/>
            <w:vAlign w:val="center"/>
          </w:tcPr>
          <w:p w:rsidR="00305091" w:rsidRPr="007D3CC3" w:rsidRDefault="00FB7DF5" w:rsidP="00305091">
            <w:pPr>
              <w:suppressAutoHyphens/>
              <w:spacing w:line="360" w:lineRule="auto"/>
              <w:jc w:val="center"/>
              <w:rPr>
                <w:rFonts w:ascii="Times New Roman" w:hAnsi="Times New Roman" w:cs="Times New Roman"/>
                <w:sz w:val="20"/>
                <w:szCs w:val="18"/>
              </w:rPr>
            </w:pPr>
            <w:r w:rsidRPr="007D3CC3">
              <w:rPr>
                <w:rFonts w:ascii="Times New Roman" w:hAnsi="Times New Roman" w:cs="Times New Roman"/>
                <w:sz w:val="20"/>
                <w:szCs w:val="18"/>
              </w:rPr>
              <w:t>Деревья сильнорослые, с овальной редкой кроной в молодом возрасте и овально-конической – в период полного плодоношения.</w:t>
            </w:r>
          </w:p>
        </w:tc>
        <w:tc>
          <w:tcPr>
            <w:tcW w:w="298" w:type="pct"/>
            <w:textDirection w:val="btLr"/>
            <w:vAlign w:val="center"/>
          </w:tcPr>
          <w:p w:rsidR="00305091" w:rsidRPr="007D3CC3" w:rsidRDefault="00FB7DF5" w:rsidP="00305091">
            <w:pPr>
              <w:suppressAutoHyphens/>
              <w:spacing w:line="360" w:lineRule="auto"/>
              <w:ind w:left="113" w:right="113"/>
              <w:jc w:val="center"/>
              <w:rPr>
                <w:rFonts w:ascii="Times New Roman" w:hAnsi="Times New Roman" w:cs="Times New Roman"/>
                <w:sz w:val="20"/>
                <w:szCs w:val="18"/>
              </w:rPr>
            </w:pPr>
            <w:r w:rsidRPr="007D3CC3">
              <w:rPr>
                <w:rFonts w:ascii="Times New Roman" w:hAnsi="Times New Roman" w:cs="Times New Roman"/>
                <w:sz w:val="20"/>
                <w:szCs w:val="18"/>
              </w:rPr>
              <w:t>Высокая</w:t>
            </w:r>
          </w:p>
        </w:tc>
        <w:tc>
          <w:tcPr>
            <w:tcW w:w="298" w:type="pct"/>
            <w:textDirection w:val="btLr"/>
            <w:vAlign w:val="center"/>
          </w:tcPr>
          <w:p w:rsidR="00305091" w:rsidRPr="007D3CC3" w:rsidRDefault="00FB7DF5" w:rsidP="00FB7DF5">
            <w:pPr>
              <w:suppressAutoHyphens/>
              <w:spacing w:line="360" w:lineRule="auto"/>
              <w:ind w:left="113" w:right="113"/>
              <w:jc w:val="center"/>
              <w:rPr>
                <w:rFonts w:ascii="Times New Roman" w:hAnsi="Times New Roman" w:cs="Times New Roman"/>
                <w:bCs/>
                <w:sz w:val="20"/>
              </w:rPr>
            </w:pPr>
            <w:r w:rsidRPr="007D3CC3">
              <w:rPr>
                <w:rFonts w:ascii="Times New Roman" w:hAnsi="Times New Roman" w:cs="Times New Roman"/>
                <w:bCs/>
                <w:sz w:val="20"/>
              </w:rPr>
              <w:t>Слабая</w:t>
            </w:r>
          </w:p>
        </w:tc>
        <w:tc>
          <w:tcPr>
            <w:tcW w:w="740" w:type="pct"/>
            <w:vAlign w:val="center"/>
          </w:tcPr>
          <w:p w:rsidR="00305091" w:rsidRPr="007D3CC3" w:rsidRDefault="00FB7DF5" w:rsidP="00305091">
            <w:pPr>
              <w:suppressAutoHyphens/>
              <w:spacing w:line="360" w:lineRule="auto"/>
              <w:jc w:val="center"/>
              <w:rPr>
                <w:rFonts w:ascii="Times New Roman" w:hAnsi="Times New Roman" w:cs="Times New Roman"/>
                <w:sz w:val="20"/>
                <w:szCs w:val="18"/>
              </w:rPr>
            </w:pPr>
            <w:r w:rsidRPr="007D3CC3">
              <w:rPr>
                <w:rFonts w:ascii="Times New Roman" w:hAnsi="Times New Roman" w:cs="Times New Roman"/>
                <w:sz w:val="20"/>
                <w:szCs w:val="18"/>
              </w:rPr>
              <w:t>Урожайность обильная, в возрасте 12-16 лет деревья в среднем дают по 80кг плодов,  наибольший урожай с дерева в 16 лет- 180 кг.</w:t>
            </w:r>
          </w:p>
        </w:tc>
        <w:tc>
          <w:tcPr>
            <w:tcW w:w="867" w:type="pct"/>
            <w:vAlign w:val="center"/>
          </w:tcPr>
          <w:p w:rsidR="00305091" w:rsidRPr="007D3CC3" w:rsidRDefault="00FB7DF5" w:rsidP="00305091">
            <w:pPr>
              <w:suppressAutoHyphens/>
              <w:spacing w:line="360" w:lineRule="auto"/>
              <w:jc w:val="center"/>
              <w:rPr>
                <w:rFonts w:ascii="Times New Roman" w:hAnsi="Times New Roman" w:cs="Times New Roman"/>
                <w:sz w:val="20"/>
                <w:szCs w:val="18"/>
              </w:rPr>
            </w:pPr>
            <w:r w:rsidRPr="007D3CC3">
              <w:rPr>
                <w:rFonts w:ascii="Times New Roman" w:hAnsi="Times New Roman" w:cs="Times New Roman"/>
                <w:sz w:val="20"/>
                <w:szCs w:val="18"/>
              </w:rPr>
              <w:t xml:space="preserve">Среднего размера и мельче, </w:t>
            </w:r>
            <w:proofErr w:type="spellStart"/>
            <w:r w:rsidRPr="007D3CC3">
              <w:rPr>
                <w:rFonts w:ascii="Times New Roman" w:hAnsi="Times New Roman" w:cs="Times New Roman"/>
                <w:sz w:val="20"/>
                <w:szCs w:val="18"/>
              </w:rPr>
              <w:t>слабоуплощенной</w:t>
            </w:r>
            <w:proofErr w:type="spellEnd"/>
            <w:r w:rsidRPr="007D3CC3">
              <w:rPr>
                <w:rFonts w:ascii="Times New Roman" w:hAnsi="Times New Roman" w:cs="Times New Roman"/>
                <w:sz w:val="20"/>
                <w:szCs w:val="18"/>
              </w:rPr>
              <w:t xml:space="preserve"> округло-конической формы, со </w:t>
            </w:r>
            <w:proofErr w:type="gramStart"/>
            <w:r w:rsidRPr="007D3CC3">
              <w:rPr>
                <w:rFonts w:ascii="Times New Roman" w:hAnsi="Times New Roman" w:cs="Times New Roman"/>
                <w:sz w:val="20"/>
                <w:szCs w:val="18"/>
              </w:rPr>
              <w:t>слабо заметными</w:t>
            </w:r>
            <w:proofErr w:type="gramEnd"/>
            <w:r w:rsidRPr="007D3CC3">
              <w:rPr>
                <w:rFonts w:ascii="Times New Roman" w:hAnsi="Times New Roman" w:cs="Times New Roman"/>
                <w:sz w:val="20"/>
                <w:szCs w:val="18"/>
              </w:rPr>
              <w:t xml:space="preserve"> ребрами. Основная окраска кожицы светло-зеленая,  покровная – по большей части плода густой малиновый румя</w:t>
            </w:r>
            <w:r w:rsidR="002B514D" w:rsidRPr="007D3CC3">
              <w:rPr>
                <w:rFonts w:ascii="Times New Roman" w:hAnsi="Times New Roman" w:cs="Times New Roman"/>
                <w:sz w:val="20"/>
                <w:szCs w:val="18"/>
              </w:rPr>
              <w:t xml:space="preserve">нец с </w:t>
            </w:r>
            <w:r w:rsidR="007D3CC3" w:rsidRPr="007D3CC3">
              <w:rPr>
                <w:rFonts w:ascii="Times New Roman" w:hAnsi="Times New Roman" w:cs="Times New Roman"/>
                <w:sz w:val="20"/>
                <w:szCs w:val="18"/>
              </w:rPr>
              <w:t>ярко выраженными штрихами и полосами более темного цвета, с восковым налетом. У отдельных плодов имеется шов. Плодоножка короткая. Воронка узкая,  глубокая. Мягкость зеленоватая приятного сладко-кисловатого вкуса с сильным ароматом.</w:t>
            </w:r>
          </w:p>
        </w:tc>
        <w:tc>
          <w:tcPr>
            <w:tcW w:w="819" w:type="pct"/>
            <w:vAlign w:val="center"/>
          </w:tcPr>
          <w:p w:rsidR="00305091" w:rsidRPr="007D3CC3" w:rsidRDefault="007D3CC3" w:rsidP="00305091">
            <w:pPr>
              <w:suppressAutoHyphens/>
              <w:spacing w:line="360" w:lineRule="auto"/>
              <w:jc w:val="center"/>
              <w:rPr>
                <w:rFonts w:ascii="Times New Roman" w:hAnsi="Times New Roman" w:cs="Times New Roman"/>
                <w:sz w:val="20"/>
                <w:szCs w:val="18"/>
              </w:rPr>
            </w:pPr>
            <w:r w:rsidRPr="007D3CC3">
              <w:rPr>
                <w:rFonts w:ascii="Times New Roman" w:hAnsi="Times New Roman" w:cs="Times New Roman"/>
                <w:sz w:val="20"/>
                <w:szCs w:val="18"/>
              </w:rPr>
              <w:t>Потребление – около 2 недель после съема с дерева. Плоды хранятся месяц.</w:t>
            </w:r>
          </w:p>
        </w:tc>
        <w:tc>
          <w:tcPr>
            <w:tcW w:w="648" w:type="pct"/>
            <w:vAlign w:val="center"/>
          </w:tcPr>
          <w:p w:rsidR="00305091" w:rsidRPr="007D3CC3" w:rsidRDefault="007D3CC3" w:rsidP="00305091">
            <w:pPr>
              <w:suppressAutoHyphens/>
              <w:spacing w:line="360" w:lineRule="auto"/>
              <w:jc w:val="center"/>
              <w:rPr>
                <w:rFonts w:ascii="Times New Roman" w:hAnsi="Times New Roman" w:cs="Times New Roman"/>
                <w:sz w:val="20"/>
                <w:szCs w:val="18"/>
              </w:rPr>
            </w:pPr>
            <w:proofErr w:type="spellStart"/>
            <w:r w:rsidRPr="007D3CC3">
              <w:rPr>
                <w:rFonts w:ascii="Times New Roman" w:hAnsi="Times New Roman" w:cs="Times New Roman"/>
                <w:sz w:val="20"/>
                <w:szCs w:val="18"/>
              </w:rPr>
              <w:t>Скороплодность</w:t>
            </w:r>
            <w:proofErr w:type="spellEnd"/>
            <w:r w:rsidRPr="007D3CC3">
              <w:rPr>
                <w:rFonts w:ascii="Times New Roman" w:hAnsi="Times New Roman" w:cs="Times New Roman"/>
                <w:sz w:val="20"/>
                <w:szCs w:val="18"/>
              </w:rPr>
              <w:t>, раннее созревание плодов, нарядная окраска, высокая зимостойкость.</w:t>
            </w:r>
          </w:p>
        </w:tc>
      </w:tr>
    </w:tbl>
    <w:p w:rsidR="00D323E7" w:rsidRDefault="00D323E7" w:rsidP="00D93334">
      <w:pPr>
        <w:widowControl w:val="0"/>
        <w:tabs>
          <w:tab w:val="right" w:leader="dot" w:pos="9345"/>
        </w:tabs>
        <w:spacing w:after="0" w:line="360" w:lineRule="auto"/>
        <w:jc w:val="center"/>
        <w:rPr>
          <w:rFonts w:ascii="Times New Roman" w:eastAsia="Calibri" w:hAnsi="Times New Roman" w:cs="Times New Roman"/>
          <w:b/>
          <w:color w:val="000000"/>
          <w:sz w:val="28"/>
          <w:szCs w:val="28"/>
          <w:lang w:eastAsia="ru-RU"/>
        </w:rPr>
      </w:pPr>
    </w:p>
    <w:p w:rsidR="007D3CC3" w:rsidRPr="007D3CC3" w:rsidRDefault="007D3CC3" w:rsidP="007D3CC3">
      <w:pPr>
        <w:pStyle w:val="31"/>
        <w:rPr>
          <w:b w:val="0"/>
        </w:rPr>
      </w:pPr>
      <w:r w:rsidRPr="007D3CC3">
        <w:rPr>
          <w:b w:val="0"/>
        </w:rPr>
        <w:lastRenderedPageBreak/>
        <w:t>Краткая характеристика сортов груши</w:t>
      </w:r>
    </w:p>
    <w:tbl>
      <w:tblPr>
        <w:tblW w:w="13031" w:type="dxa"/>
        <w:jc w:val="center"/>
        <w:tblInd w:w="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2465"/>
        <w:gridCol w:w="777"/>
        <w:gridCol w:w="777"/>
        <w:gridCol w:w="1481"/>
        <w:gridCol w:w="2630"/>
        <w:gridCol w:w="1759"/>
        <w:gridCol w:w="2365"/>
      </w:tblGrid>
      <w:tr w:rsidR="00601F0F" w:rsidRPr="007D3CC3" w:rsidTr="00601F0F">
        <w:trPr>
          <w:cantSplit/>
          <w:trHeight w:val="1607"/>
          <w:jc w:val="center"/>
        </w:trPr>
        <w:tc>
          <w:tcPr>
            <w:tcW w:w="298" w:type="pct"/>
          </w:tcPr>
          <w:p w:rsidR="007D3CC3" w:rsidRPr="007D3CC3" w:rsidRDefault="007D3CC3" w:rsidP="00A467FE">
            <w:pPr>
              <w:suppressAutoHyphens/>
              <w:spacing w:line="360" w:lineRule="auto"/>
              <w:ind w:left="-26" w:right="-782"/>
              <w:rPr>
                <w:rFonts w:ascii="Times New Roman" w:hAnsi="Times New Roman" w:cs="Times New Roman"/>
                <w:sz w:val="20"/>
                <w:szCs w:val="28"/>
              </w:rPr>
            </w:pPr>
            <w:r w:rsidRPr="007D3CC3">
              <w:rPr>
                <w:rFonts w:ascii="Times New Roman" w:hAnsi="Times New Roman" w:cs="Times New Roman"/>
                <w:sz w:val="20"/>
                <w:szCs w:val="28"/>
              </w:rPr>
              <w:t>Сорт</w:t>
            </w:r>
          </w:p>
        </w:tc>
        <w:tc>
          <w:tcPr>
            <w:tcW w:w="1032" w:type="pct"/>
          </w:tcPr>
          <w:p w:rsidR="007D3CC3" w:rsidRPr="007D3CC3" w:rsidRDefault="007D3CC3" w:rsidP="00A467FE">
            <w:pPr>
              <w:suppressAutoHyphens/>
              <w:spacing w:line="360" w:lineRule="auto"/>
              <w:ind w:left="726"/>
              <w:rPr>
                <w:rFonts w:ascii="Times New Roman" w:hAnsi="Times New Roman" w:cs="Times New Roman"/>
                <w:sz w:val="20"/>
                <w:szCs w:val="28"/>
              </w:rPr>
            </w:pPr>
            <w:r w:rsidRPr="007D3CC3">
              <w:rPr>
                <w:rFonts w:ascii="Times New Roman" w:hAnsi="Times New Roman" w:cs="Times New Roman"/>
                <w:sz w:val="20"/>
                <w:szCs w:val="28"/>
              </w:rPr>
              <w:t>Характеристика дерева</w:t>
            </w:r>
          </w:p>
        </w:tc>
        <w:tc>
          <w:tcPr>
            <w:tcW w:w="298" w:type="pct"/>
            <w:textDirection w:val="btLr"/>
          </w:tcPr>
          <w:p w:rsidR="007D3CC3" w:rsidRPr="007D3CC3" w:rsidRDefault="007D3CC3" w:rsidP="00A467FE">
            <w:pPr>
              <w:suppressAutoHyphens/>
              <w:spacing w:line="360" w:lineRule="auto"/>
              <w:ind w:left="113" w:right="113"/>
              <w:rPr>
                <w:rFonts w:ascii="Times New Roman" w:hAnsi="Times New Roman" w:cs="Times New Roman"/>
                <w:sz w:val="20"/>
                <w:szCs w:val="28"/>
              </w:rPr>
            </w:pPr>
            <w:r w:rsidRPr="007D3CC3">
              <w:rPr>
                <w:rFonts w:ascii="Times New Roman" w:hAnsi="Times New Roman" w:cs="Times New Roman"/>
                <w:sz w:val="20"/>
                <w:szCs w:val="28"/>
              </w:rPr>
              <w:t>Зимостойкость</w:t>
            </w:r>
          </w:p>
        </w:tc>
        <w:tc>
          <w:tcPr>
            <w:tcW w:w="298" w:type="pct"/>
            <w:textDirection w:val="btLr"/>
          </w:tcPr>
          <w:p w:rsidR="007D3CC3" w:rsidRPr="007D3CC3" w:rsidRDefault="007D3CC3" w:rsidP="00A467FE">
            <w:pPr>
              <w:suppressAutoHyphens/>
              <w:spacing w:line="360" w:lineRule="auto"/>
              <w:ind w:left="113" w:right="113"/>
              <w:rPr>
                <w:rFonts w:ascii="Times New Roman" w:hAnsi="Times New Roman" w:cs="Times New Roman"/>
                <w:sz w:val="20"/>
                <w:szCs w:val="28"/>
              </w:rPr>
            </w:pPr>
            <w:r w:rsidRPr="007D3CC3">
              <w:rPr>
                <w:rFonts w:ascii="Times New Roman" w:hAnsi="Times New Roman" w:cs="Times New Roman"/>
                <w:sz w:val="20"/>
                <w:szCs w:val="28"/>
              </w:rPr>
              <w:t>Устойчивость к парше</w:t>
            </w:r>
          </w:p>
        </w:tc>
        <w:tc>
          <w:tcPr>
            <w:tcW w:w="607" w:type="pct"/>
          </w:tcPr>
          <w:p w:rsidR="007D3CC3" w:rsidRPr="007D3CC3" w:rsidRDefault="007D3CC3" w:rsidP="00A467FE">
            <w:pPr>
              <w:suppressAutoHyphens/>
              <w:spacing w:line="360" w:lineRule="auto"/>
              <w:rPr>
                <w:rFonts w:ascii="Times New Roman" w:hAnsi="Times New Roman" w:cs="Times New Roman"/>
                <w:sz w:val="20"/>
                <w:szCs w:val="28"/>
              </w:rPr>
            </w:pPr>
            <w:r w:rsidRPr="007D3CC3">
              <w:rPr>
                <w:rFonts w:ascii="Times New Roman" w:hAnsi="Times New Roman" w:cs="Times New Roman"/>
                <w:sz w:val="20"/>
                <w:szCs w:val="28"/>
              </w:rPr>
              <w:t>Урожайность</w:t>
            </w:r>
          </w:p>
        </w:tc>
        <w:tc>
          <w:tcPr>
            <w:tcW w:w="1143" w:type="pct"/>
          </w:tcPr>
          <w:p w:rsidR="007D3CC3" w:rsidRPr="007D3CC3" w:rsidRDefault="007D3CC3" w:rsidP="00A467FE">
            <w:pPr>
              <w:suppressAutoHyphens/>
              <w:spacing w:line="360" w:lineRule="auto"/>
              <w:rPr>
                <w:rFonts w:ascii="Times New Roman" w:hAnsi="Times New Roman" w:cs="Times New Roman"/>
                <w:sz w:val="20"/>
                <w:szCs w:val="28"/>
              </w:rPr>
            </w:pPr>
            <w:r w:rsidRPr="007D3CC3">
              <w:rPr>
                <w:rFonts w:ascii="Times New Roman" w:hAnsi="Times New Roman" w:cs="Times New Roman"/>
                <w:sz w:val="20"/>
                <w:szCs w:val="28"/>
              </w:rPr>
              <w:t>Характеристика плодов</w:t>
            </w:r>
          </w:p>
        </w:tc>
        <w:tc>
          <w:tcPr>
            <w:tcW w:w="761" w:type="pct"/>
          </w:tcPr>
          <w:p w:rsidR="007D3CC3" w:rsidRPr="007D3CC3" w:rsidRDefault="007D3CC3" w:rsidP="00A467FE">
            <w:pPr>
              <w:suppressAutoHyphens/>
              <w:spacing w:line="360" w:lineRule="auto"/>
              <w:rPr>
                <w:rFonts w:ascii="Times New Roman" w:hAnsi="Times New Roman" w:cs="Times New Roman"/>
                <w:sz w:val="20"/>
                <w:szCs w:val="28"/>
              </w:rPr>
            </w:pPr>
            <w:r w:rsidRPr="007D3CC3">
              <w:rPr>
                <w:rFonts w:ascii="Times New Roman" w:hAnsi="Times New Roman" w:cs="Times New Roman"/>
                <w:sz w:val="20"/>
                <w:szCs w:val="28"/>
              </w:rPr>
              <w:t>Время потребления, Срок хранения плодов</w:t>
            </w:r>
          </w:p>
        </w:tc>
        <w:tc>
          <w:tcPr>
            <w:tcW w:w="563" w:type="pct"/>
          </w:tcPr>
          <w:p w:rsidR="007D3CC3" w:rsidRPr="007D3CC3" w:rsidRDefault="007D3CC3" w:rsidP="00A467FE">
            <w:pPr>
              <w:suppressAutoHyphens/>
              <w:spacing w:line="360" w:lineRule="auto"/>
              <w:rPr>
                <w:rFonts w:ascii="Times New Roman" w:hAnsi="Times New Roman" w:cs="Times New Roman"/>
                <w:sz w:val="20"/>
                <w:szCs w:val="28"/>
              </w:rPr>
            </w:pPr>
            <w:r w:rsidRPr="007D3CC3">
              <w:rPr>
                <w:rFonts w:ascii="Times New Roman" w:hAnsi="Times New Roman" w:cs="Times New Roman"/>
                <w:sz w:val="20"/>
                <w:szCs w:val="28"/>
              </w:rPr>
              <w:t>Особенности сорта</w:t>
            </w:r>
          </w:p>
        </w:tc>
      </w:tr>
      <w:tr w:rsidR="00601F0F" w:rsidRPr="007D3CC3" w:rsidTr="005269A7">
        <w:trPr>
          <w:cantSplit/>
          <w:trHeight w:val="3701"/>
          <w:jc w:val="center"/>
        </w:trPr>
        <w:tc>
          <w:tcPr>
            <w:tcW w:w="298" w:type="pct"/>
            <w:textDirection w:val="btLr"/>
            <w:vAlign w:val="center"/>
          </w:tcPr>
          <w:p w:rsidR="007D3CC3" w:rsidRPr="007D3CC3" w:rsidRDefault="007D3CC3" w:rsidP="005269A7">
            <w:pPr>
              <w:suppressAutoHyphens/>
              <w:spacing w:line="360" w:lineRule="auto"/>
              <w:ind w:left="113" w:right="113"/>
              <w:jc w:val="center"/>
              <w:rPr>
                <w:rFonts w:ascii="Times New Roman" w:hAnsi="Times New Roman" w:cs="Times New Roman"/>
                <w:sz w:val="20"/>
                <w:szCs w:val="28"/>
              </w:rPr>
            </w:pPr>
            <w:r>
              <w:rPr>
                <w:rFonts w:ascii="Times New Roman" w:hAnsi="Times New Roman" w:cs="Times New Roman"/>
                <w:sz w:val="20"/>
                <w:szCs w:val="28"/>
              </w:rPr>
              <w:t>Лада</w:t>
            </w:r>
          </w:p>
        </w:tc>
        <w:tc>
          <w:tcPr>
            <w:tcW w:w="1032" w:type="pct"/>
            <w:vAlign w:val="center"/>
          </w:tcPr>
          <w:p w:rsidR="007D3CC3" w:rsidRPr="007D3CC3" w:rsidRDefault="00601F0F" w:rsidP="005269A7">
            <w:pPr>
              <w:suppressAutoHyphens/>
              <w:spacing w:line="360" w:lineRule="auto"/>
              <w:jc w:val="center"/>
              <w:rPr>
                <w:rFonts w:ascii="Times New Roman" w:hAnsi="Times New Roman" w:cs="Times New Roman"/>
                <w:sz w:val="20"/>
                <w:szCs w:val="28"/>
              </w:rPr>
            </w:pPr>
            <w:r>
              <w:rPr>
                <w:rFonts w:ascii="Times New Roman" w:hAnsi="Times New Roman" w:cs="Times New Roman"/>
                <w:sz w:val="20"/>
                <w:szCs w:val="28"/>
              </w:rPr>
              <w:t xml:space="preserve">Дерево средней высоты. Крона воронкообразная, со временем перерастает в </w:t>
            </w:r>
            <w:proofErr w:type="gramStart"/>
            <w:r>
              <w:rPr>
                <w:rFonts w:ascii="Times New Roman" w:hAnsi="Times New Roman" w:cs="Times New Roman"/>
                <w:sz w:val="20"/>
                <w:szCs w:val="28"/>
              </w:rPr>
              <w:t>пирамидальную</w:t>
            </w:r>
            <w:proofErr w:type="gramEnd"/>
            <w:r>
              <w:rPr>
                <w:rFonts w:ascii="Times New Roman" w:hAnsi="Times New Roman" w:cs="Times New Roman"/>
                <w:sz w:val="20"/>
                <w:szCs w:val="28"/>
              </w:rPr>
              <w:t>, средней густоты. Побеги длинные, с коричневым отливом. Листья заостренные, овально-вытянутые. Сорт самоплодный.</w:t>
            </w:r>
          </w:p>
        </w:tc>
        <w:tc>
          <w:tcPr>
            <w:tcW w:w="298" w:type="pct"/>
            <w:textDirection w:val="btLr"/>
            <w:vAlign w:val="center"/>
          </w:tcPr>
          <w:p w:rsidR="007D3CC3" w:rsidRPr="007D3CC3" w:rsidRDefault="00601F0F" w:rsidP="005269A7">
            <w:pPr>
              <w:suppressAutoHyphens/>
              <w:spacing w:line="360" w:lineRule="auto"/>
              <w:ind w:left="113" w:right="113"/>
              <w:jc w:val="center"/>
              <w:rPr>
                <w:rFonts w:ascii="Times New Roman" w:hAnsi="Times New Roman" w:cs="Times New Roman"/>
                <w:sz w:val="20"/>
                <w:szCs w:val="28"/>
              </w:rPr>
            </w:pPr>
            <w:r>
              <w:rPr>
                <w:rFonts w:ascii="Times New Roman" w:hAnsi="Times New Roman" w:cs="Times New Roman"/>
                <w:sz w:val="20"/>
                <w:szCs w:val="28"/>
              </w:rPr>
              <w:t>Высокая</w:t>
            </w:r>
          </w:p>
        </w:tc>
        <w:tc>
          <w:tcPr>
            <w:tcW w:w="298" w:type="pct"/>
            <w:textDirection w:val="btLr"/>
            <w:vAlign w:val="center"/>
          </w:tcPr>
          <w:p w:rsidR="007D3CC3" w:rsidRPr="007D3CC3" w:rsidRDefault="00601F0F" w:rsidP="005269A7">
            <w:pPr>
              <w:suppressAutoHyphens/>
              <w:spacing w:line="360" w:lineRule="auto"/>
              <w:ind w:left="113" w:right="113"/>
              <w:jc w:val="center"/>
              <w:rPr>
                <w:rFonts w:ascii="Times New Roman" w:hAnsi="Times New Roman" w:cs="Times New Roman"/>
                <w:bCs/>
                <w:sz w:val="20"/>
                <w:szCs w:val="28"/>
              </w:rPr>
            </w:pPr>
            <w:r>
              <w:rPr>
                <w:rFonts w:ascii="Times New Roman" w:hAnsi="Times New Roman" w:cs="Times New Roman"/>
                <w:bCs/>
                <w:sz w:val="20"/>
                <w:szCs w:val="28"/>
              </w:rPr>
              <w:t>Высокая</w:t>
            </w:r>
          </w:p>
        </w:tc>
        <w:tc>
          <w:tcPr>
            <w:tcW w:w="607" w:type="pct"/>
            <w:vAlign w:val="center"/>
          </w:tcPr>
          <w:p w:rsidR="007D3CC3" w:rsidRPr="007D3CC3" w:rsidRDefault="00601F0F" w:rsidP="005269A7">
            <w:pPr>
              <w:suppressAutoHyphens/>
              <w:spacing w:line="360" w:lineRule="auto"/>
              <w:jc w:val="center"/>
              <w:rPr>
                <w:rFonts w:ascii="Times New Roman" w:hAnsi="Times New Roman" w:cs="Times New Roman"/>
                <w:sz w:val="20"/>
                <w:szCs w:val="28"/>
              </w:rPr>
            </w:pPr>
            <w:r>
              <w:rPr>
                <w:rFonts w:ascii="Times New Roman" w:hAnsi="Times New Roman" w:cs="Times New Roman"/>
                <w:sz w:val="20"/>
                <w:szCs w:val="28"/>
              </w:rPr>
              <w:t>Вступает в плодоношение на 6 год, урожайность около 60 кг с одного дерева, плодоношение регулярное.</w:t>
            </w:r>
          </w:p>
        </w:tc>
        <w:tc>
          <w:tcPr>
            <w:tcW w:w="1143" w:type="pct"/>
            <w:vAlign w:val="center"/>
          </w:tcPr>
          <w:p w:rsidR="007D3CC3" w:rsidRPr="007D3CC3" w:rsidRDefault="00601F0F" w:rsidP="005269A7">
            <w:pPr>
              <w:suppressAutoHyphens/>
              <w:spacing w:line="360" w:lineRule="auto"/>
              <w:jc w:val="center"/>
              <w:rPr>
                <w:rFonts w:ascii="Times New Roman" w:hAnsi="Times New Roman" w:cs="Times New Roman"/>
                <w:sz w:val="20"/>
                <w:szCs w:val="28"/>
              </w:rPr>
            </w:pPr>
            <w:r>
              <w:rPr>
                <w:rFonts w:ascii="Times New Roman" w:hAnsi="Times New Roman" w:cs="Times New Roman"/>
                <w:sz w:val="20"/>
                <w:szCs w:val="28"/>
              </w:rPr>
              <w:t xml:space="preserve">Плоды ниже средней величины (масса 100-110 г),  гладкие, обратнояйцевидной формы. Подкожные точки выражены в средней степени. На кожице вблизи плодоножек может присутствовать </w:t>
            </w:r>
            <w:proofErr w:type="gramStart"/>
            <w:r>
              <w:rPr>
                <w:rFonts w:ascii="Times New Roman" w:hAnsi="Times New Roman" w:cs="Times New Roman"/>
                <w:sz w:val="20"/>
                <w:szCs w:val="28"/>
              </w:rPr>
              <w:t>легкая</w:t>
            </w:r>
            <w:proofErr w:type="gramEnd"/>
            <w:r>
              <w:rPr>
                <w:rFonts w:ascii="Times New Roman" w:hAnsi="Times New Roman" w:cs="Times New Roman"/>
                <w:sz w:val="20"/>
                <w:szCs w:val="28"/>
              </w:rPr>
              <w:t xml:space="preserve"> </w:t>
            </w:r>
            <w:proofErr w:type="spellStart"/>
            <w:r>
              <w:rPr>
                <w:rFonts w:ascii="Times New Roman" w:hAnsi="Times New Roman" w:cs="Times New Roman"/>
                <w:sz w:val="20"/>
                <w:szCs w:val="28"/>
              </w:rPr>
              <w:t>оржавленность</w:t>
            </w:r>
            <w:proofErr w:type="spellEnd"/>
            <w:r>
              <w:rPr>
                <w:rFonts w:ascii="Times New Roman" w:hAnsi="Times New Roman" w:cs="Times New Roman"/>
                <w:sz w:val="20"/>
                <w:szCs w:val="28"/>
              </w:rPr>
              <w:t>. Плодоножки средней толщины, по длине – короткие. Воронка отсутствует. Окраска плодов зеленовато-бурая. Мякоть желтовато-белая.</w:t>
            </w:r>
          </w:p>
        </w:tc>
        <w:tc>
          <w:tcPr>
            <w:tcW w:w="761" w:type="pct"/>
            <w:vAlign w:val="center"/>
          </w:tcPr>
          <w:p w:rsidR="007D3CC3" w:rsidRPr="007D3CC3" w:rsidRDefault="005269A7" w:rsidP="005269A7">
            <w:pPr>
              <w:suppressAutoHyphens/>
              <w:spacing w:line="360" w:lineRule="auto"/>
              <w:jc w:val="center"/>
              <w:rPr>
                <w:rFonts w:ascii="Times New Roman" w:hAnsi="Times New Roman" w:cs="Times New Roman"/>
                <w:sz w:val="20"/>
                <w:szCs w:val="28"/>
              </w:rPr>
            </w:pPr>
            <w:r>
              <w:rPr>
                <w:rFonts w:ascii="Times New Roman" w:hAnsi="Times New Roman" w:cs="Times New Roman"/>
                <w:sz w:val="20"/>
                <w:szCs w:val="28"/>
              </w:rPr>
              <w:t>Ра</w:t>
            </w:r>
            <w:r w:rsidR="00601F0F">
              <w:rPr>
                <w:rFonts w:ascii="Times New Roman" w:hAnsi="Times New Roman" w:cs="Times New Roman"/>
                <w:sz w:val="20"/>
                <w:szCs w:val="28"/>
              </w:rPr>
              <w:t>ннелетний сорт. Плоды хранятся 15 дней, универсального назначения.</w:t>
            </w:r>
          </w:p>
        </w:tc>
        <w:tc>
          <w:tcPr>
            <w:tcW w:w="563" w:type="pct"/>
            <w:vAlign w:val="center"/>
          </w:tcPr>
          <w:p w:rsidR="007D3CC3" w:rsidRPr="007D3CC3" w:rsidRDefault="00601F0F" w:rsidP="005269A7">
            <w:pPr>
              <w:suppressAutoHyphens/>
              <w:spacing w:line="360" w:lineRule="auto"/>
              <w:jc w:val="center"/>
              <w:rPr>
                <w:rFonts w:ascii="Times New Roman" w:hAnsi="Times New Roman" w:cs="Times New Roman"/>
                <w:sz w:val="20"/>
                <w:szCs w:val="28"/>
              </w:rPr>
            </w:pPr>
            <w:r>
              <w:rPr>
                <w:rFonts w:ascii="Times New Roman" w:hAnsi="Times New Roman" w:cs="Times New Roman"/>
                <w:sz w:val="20"/>
                <w:szCs w:val="28"/>
              </w:rPr>
              <w:t xml:space="preserve">Морозоустойчивость, </w:t>
            </w:r>
            <w:proofErr w:type="spellStart"/>
            <w:r>
              <w:rPr>
                <w:rFonts w:ascii="Times New Roman" w:hAnsi="Times New Roman" w:cs="Times New Roman"/>
                <w:sz w:val="20"/>
                <w:szCs w:val="28"/>
              </w:rPr>
              <w:t>самоплодность</w:t>
            </w:r>
            <w:proofErr w:type="spellEnd"/>
            <w:r>
              <w:rPr>
                <w:rFonts w:ascii="Times New Roman" w:hAnsi="Times New Roman" w:cs="Times New Roman"/>
                <w:sz w:val="20"/>
                <w:szCs w:val="28"/>
              </w:rPr>
              <w:t xml:space="preserve">, плоды средней товарности </w:t>
            </w:r>
            <w:proofErr w:type="gramStart"/>
            <w:r>
              <w:rPr>
                <w:rFonts w:ascii="Times New Roman" w:hAnsi="Times New Roman" w:cs="Times New Roman"/>
                <w:sz w:val="20"/>
                <w:szCs w:val="28"/>
              </w:rPr>
              <w:t xml:space="preserve">( </w:t>
            </w:r>
            <w:proofErr w:type="gramEnd"/>
            <w:r>
              <w:rPr>
                <w:rFonts w:ascii="Times New Roman" w:hAnsi="Times New Roman" w:cs="Times New Roman"/>
                <w:sz w:val="20"/>
                <w:szCs w:val="28"/>
              </w:rPr>
              <w:t>малотранспортабельные)</w:t>
            </w:r>
          </w:p>
        </w:tc>
      </w:tr>
      <w:tr w:rsidR="00601F0F" w:rsidRPr="007D3CC3" w:rsidTr="005269A7">
        <w:trPr>
          <w:cantSplit/>
          <w:trHeight w:val="4395"/>
          <w:jc w:val="center"/>
        </w:trPr>
        <w:tc>
          <w:tcPr>
            <w:tcW w:w="298" w:type="pct"/>
            <w:textDirection w:val="btLr"/>
            <w:vAlign w:val="center"/>
          </w:tcPr>
          <w:p w:rsidR="007D3CC3" w:rsidRDefault="007D3CC3" w:rsidP="005269A7">
            <w:pPr>
              <w:suppressAutoHyphens/>
              <w:spacing w:line="360" w:lineRule="auto"/>
              <w:ind w:left="113" w:right="113"/>
              <w:jc w:val="center"/>
              <w:rPr>
                <w:rFonts w:ascii="Times New Roman" w:hAnsi="Times New Roman" w:cs="Times New Roman"/>
                <w:sz w:val="20"/>
                <w:szCs w:val="28"/>
              </w:rPr>
            </w:pPr>
            <w:r>
              <w:rPr>
                <w:rFonts w:ascii="Times New Roman" w:hAnsi="Times New Roman" w:cs="Times New Roman"/>
                <w:sz w:val="20"/>
                <w:szCs w:val="28"/>
              </w:rPr>
              <w:lastRenderedPageBreak/>
              <w:t>Северянка</w:t>
            </w:r>
          </w:p>
        </w:tc>
        <w:tc>
          <w:tcPr>
            <w:tcW w:w="1032" w:type="pct"/>
            <w:vAlign w:val="center"/>
          </w:tcPr>
          <w:p w:rsidR="007D3CC3" w:rsidRPr="007D3CC3" w:rsidRDefault="005269A7" w:rsidP="005269A7">
            <w:pPr>
              <w:suppressAutoHyphens/>
              <w:spacing w:line="360" w:lineRule="auto"/>
              <w:jc w:val="center"/>
              <w:rPr>
                <w:rFonts w:ascii="Times New Roman" w:hAnsi="Times New Roman" w:cs="Times New Roman"/>
                <w:sz w:val="20"/>
                <w:szCs w:val="28"/>
              </w:rPr>
            </w:pPr>
            <w:r>
              <w:rPr>
                <w:rFonts w:ascii="Times New Roman" w:hAnsi="Times New Roman" w:cs="Times New Roman"/>
                <w:sz w:val="20"/>
                <w:szCs w:val="28"/>
              </w:rPr>
              <w:t xml:space="preserve">Дерево средней величины, крона широкопирамидальная, средней густоты. Ветви отходят под углом, </w:t>
            </w:r>
            <w:proofErr w:type="gramStart"/>
            <w:r>
              <w:rPr>
                <w:rFonts w:ascii="Times New Roman" w:hAnsi="Times New Roman" w:cs="Times New Roman"/>
                <w:sz w:val="20"/>
                <w:szCs w:val="28"/>
              </w:rPr>
              <w:t>близкому</w:t>
            </w:r>
            <w:proofErr w:type="gramEnd"/>
            <w:r>
              <w:rPr>
                <w:rFonts w:ascii="Times New Roman" w:hAnsi="Times New Roman" w:cs="Times New Roman"/>
                <w:sz w:val="20"/>
                <w:szCs w:val="28"/>
              </w:rPr>
              <w:t xml:space="preserve"> к прямому. Кора на штамбе и скелетных ветвях серая, гладкая, плодоношение смешанное. Побеги средней толщины, </w:t>
            </w:r>
            <w:proofErr w:type="spellStart"/>
            <w:r>
              <w:rPr>
                <w:rFonts w:ascii="Times New Roman" w:hAnsi="Times New Roman" w:cs="Times New Roman"/>
                <w:sz w:val="20"/>
                <w:szCs w:val="28"/>
              </w:rPr>
              <w:t>слабоколенчатые</w:t>
            </w:r>
            <w:proofErr w:type="spellEnd"/>
            <w:r>
              <w:rPr>
                <w:rFonts w:ascii="Times New Roman" w:hAnsi="Times New Roman" w:cs="Times New Roman"/>
                <w:sz w:val="20"/>
                <w:szCs w:val="28"/>
              </w:rPr>
              <w:t xml:space="preserve">, светло-зеленые, </w:t>
            </w:r>
            <w:proofErr w:type="spellStart"/>
            <w:r>
              <w:rPr>
                <w:rFonts w:ascii="Times New Roman" w:hAnsi="Times New Roman" w:cs="Times New Roman"/>
                <w:sz w:val="20"/>
                <w:szCs w:val="28"/>
              </w:rPr>
              <w:t>неодревесневшие</w:t>
            </w:r>
            <w:proofErr w:type="spellEnd"/>
            <w:r>
              <w:rPr>
                <w:rFonts w:ascii="Times New Roman" w:hAnsi="Times New Roman" w:cs="Times New Roman"/>
                <w:sz w:val="20"/>
                <w:szCs w:val="28"/>
              </w:rPr>
              <w:t xml:space="preserve"> – слабо опушенные.   </w:t>
            </w:r>
          </w:p>
        </w:tc>
        <w:tc>
          <w:tcPr>
            <w:tcW w:w="298" w:type="pct"/>
            <w:textDirection w:val="btLr"/>
            <w:vAlign w:val="center"/>
          </w:tcPr>
          <w:p w:rsidR="007D3CC3" w:rsidRPr="007D3CC3" w:rsidRDefault="005269A7" w:rsidP="005269A7">
            <w:pPr>
              <w:suppressAutoHyphens/>
              <w:spacing w:line="360" w:lineRule="auto"/>
              <w:ind w:left="113" w:right="113"/>
              <w:jc w:val="center"/>
              <w:rPr>
                <w:rFonts w:ascii="Times New Roman" w:hAnsi="Times New Roman" w:cs="Times New Roman"/>
                <w:sz w:val="20"/>
                <w:szCs w:val="28"/>
              </w:rPr>
            </w:pPr>
            <w:r>
              <w:rPr>
                <w:rFonts w:ascii="Times New Roman" w:hAnsi="Times New Roman" w:cs="Times New Roman"/>
                <w:sz w:val="20"/>
                <w:szCs w:val="28"/>
              </w:rPr>
              <w:t>Очень высокая</w:t>
            </w:r>
          </w:p>
        </w:tc>
        <w:tc>
          <w:tcPr>
            <w:tcW w:w="298" w:type="pct"/>
            <w:textDirection w:val="btLr"/>
            <w:vAlign w:val="center"/>
          </w:tcPr>
          <w:p w:rsidR="007D3CC3" w:rsidRPr="007D3CC3" w:rsidRDefault="005269A7" w:rsidP="005269A7">
            <w:pPr>
              <w:suppressAutoHyphens/>
              <w:spacing w:line="360" w:lineRule="auto"/>
              <w:ind w:left="113" w:right="113"/>
              <w:jc w:val="center"/>
              <w:rPr>
                <w:rFonts w:ascii="Times New Roman" w:hAnsi="Times New Roman" w:cs="Times New Roman"/>
                <w:bCs/>
                <w:sz w:val="20"/>
                <w:szCs w:val="28"/>
              </w:rPr>
            </w:pPr>
            <w:r>
              <w:rPr>
                <w:rFonts w:ascii="Times New Roman" w:hAnsi="Times New Roman" w:cs="Times New Roman"/>
                <w:bCs/>
                <w:sz w:val="20"/>
                <w:szCs w:val="28"/>
              </w:rPr>
              <w:t>Паршой почти не поражается</w:t>
            </w:r>
          </w:p>
        </w:tc>
        <w:tc>
          <w:tcPr>
            <w:tcW w:w="607" w:type="pct"/>
            <w:vAlign w:val="center"/>
          </w:tcPr>
          <w:p w:rsidR="007D3CC3" w:rsidRPr="007D3CC3" w:rsidRDefault="005269A7" w:rsidP="005269A7">
            <w:pPr>
              <w:suppressAutoHyphens/>
              <w:spacing w:line="360" w:lineRule="auto"/>
              <w:jc w:val="center"/>
              <w:rPr>
                <w:rFonts w:ascii="Times New Roman" w:hAnsi="Times New Roman" w:cs="Times New Roman"/>
                <w:sz w:val="20"/>
                <w:szCs w:val="28"/>
              </w:rPr>
            </w:pPr>
            <w:r>
              <w:rPr>
                <w:rFonts w:ascii="Times New Roman" w:hAnsi="Times New Roman" w:cs="Times New Roman"/>
                <w:sz w:val="20"/>
                <w:szCs w:val="28"/>
              </w:rPr>
              <w:t>Начало плодоношения на 3-4 год после посадки. Урожайность высокая.</w:t>
            </w:r>
          </w:p>
        </w:tc>
        <w:tc>
          <w:tcPr>
            <w:tcW w:w="1143" w:type="pct"/>
            <w:vAlign w:val="center"/>
          </w:tcPr>
          <w:p w:rsidR="007D3CC3" w:rsidRPr="007D3CC3" w:rsidRDefault="005269A7" w:rsidP="005269A7">
            <w:pPr>
              <w:suppressAutoHyphens/>
              <w:spacing w:line="360" w:lineRule="auto"/>
              <w:jc w:val="center"/>
              <w:rPr>
                <w:rFonts w:ascii="Times New Roman" w:hAnsi="Times New Roman" w:cs="Times New Roman"/>
                <w:sz w:val="20"/>
                <w:szCs w:val="28"/>
              </w:rPr>
            </w:pPr>
            <w:r>
              <w:rPr>
                <w:rFonts w:ascii="Times New Roman" w:hAnsi="Times New Roman" w:cs="Times New Roman"/>
                <w:sz w:val="20"/>
                <w:szCs w:val="28"/>
              </w:rPr>
              <w:t xml:space="preserve">Плоды ниже средней величины, усечено-конические, </w:t>
            </w:r>
            <w:proofErr w:type="spellStart"/>
            <w:r>
              <w:rPr>
                <w:rFonts w:ascii="Times New Roman" w:hAnsi="Times New Roman" w:cs="Times New Roman"/>
                <w:sz w:val="20"/>
                <w:szCs w:val="28"/>
              </w:rPr>
              <w:t>неодномерные</w:t>
            </w:r>
            <w:proofErr w:type="spellEnd"/>
            <w:r>
              <w:rPr>
                <w:rFonts w:ascii="Times New Roman" w:hAnsi="Times New Roman" w:cs="Times New Roman"/>
                <w:sz w:val="20"/>
                <w:szCs w:val="28"/>
              </w:rPr>
              <w:t xml:space="preserve">. Окраска плодов в момент съемной зрелости: основная зеленовато-желтая, покровная – слабый загар по меньшей части плода. В период потребительской зрелости: </w:t>
            </w:r>
            <w:proofErr w:type="gramStart"/>
            <w:r>
              <w:rPr>
                <w:rFonts w:ascii="Times New Roman" w:hAnsi="Times New Roman" w:cs="Times New Roman"/>
                <w:sz w:val="20"/>
                <w:szCs w:val="28"/>
              </w:rPr>
              <w:t>основная</w:t>
            </w:r>
            <w:proofErr w:type="gramEnd"/>
            <w:r>
              <w:rPr>
                <w:rFonts w:ascii="Times New Roman" w:hAnsi="Times New Roman" w:cs="Times New Roman"/>
                <w:sz w:val="20"/>
                <w:szCs w:val="28"/>
              </w:rPr>
              <w:t xml:space="preserve"> желтая с небольшой прозеленью, покровная – неяркий румянец.</w:t>
            </w:r>
          </w:p>
        </w:tc>
        <w:tc>
          <w:tcPr>
            <w:tcW w:w="761" w:type="pct"/>
            <w:vAlign w:val="center"/>
          </w:tcPr>
          <w:p w:rsidR="007D3CC3" w:rsidRPr="007D3CC3" w:rsidRDefault="005269A7" w:rsidP="005269A7">
            <w:pPr>
              <w:suppressAutoHyphens/>
              <w:spacing w:line="360" w:lineRule="auto"/>
              <w:jc w:val="center"/>
              <w:rPr>
                <w:rFonts w:ascii="Times New Roman" w:hAnsi="Times New Roman" w:cs="Times New Roman"/>
                <w:sz w:val="20"/>
                <w:szCs w:val="28"/>
              </w:rPr>
            </w:pPr>
            <w:r>
              <w:rPr>
                <w:rFonts w:ascii="Times New Roman" w:hAnsi="Times New Roman" w:cs="Times New Roman"/>
                <w:sz w:val="20"/>
                <w:szCs w:val="28"/>
              </w:rPr>
              <w:t>Сорт скороплодный. Раннелетний сорт, съемная зрелость плодов наступает в конце первой декады августа и потребительский период до двух недель.</w:t>
            </w:r>
          </w:p>
        </w:tc>
        <w:tc>
          <w:tcPr>
            <w:tcW w:w="563" w:type="pct"/>
            <w:vAlign w:val="center"/>
          </w:tcPr>
          <w:p w:rsidR="007D3CC3" w:rsidRPr="007D3CC3" w:rsidRDefault="005269A7" w:rsidP="005269A7">
            <w:pPr>
              <w:suppressAutoHyphens/>
              <w:spacing w:line="360" w:lineRule="auto"/>
              <w:jc w:val="center"/>
              <w:rPr>
                <w:rFonts w:ascii="Times New Roman" w:hAnsi="Times New Roman" w:cs="Times New Roman"/>
                <w:sz w:val="20"/>
                <w:szCs w:val="28"/>
              </w:rPr>
            </w:pPr>
            <w:r>
              <w:rPr>
                <w:rFonts w:ascii="Times New Roman" w:hAnsi="Times New Roman" w:cs="Times New Roman"/>
                <w:sz w:val="20"/>
                <w:szCs w:val="28"/>
              </w:rPr>
              <w:t>Ценность сорта: небольшие деревья, скороплодные, зимостойкость очень высокая, универсальное использование плодов. Недостатки: мелкие плоды недостаточного вкуса, сильная их осыпаемость.</w:t>
            </w:r>
          </w:p>
        </w:tc>
      </w:tr>
    </w:tbl>
    <w:p w:rsidR="007D3CC3" w:rsidRPr="007D3CC3" w:rsidRDefault="007D3CC3" w:rsidP="007D3CC3">
      <w:pPr>
        <w:rPr>
          <w:rFonts w:ascii="Times New Roman" w:hAnsi="Times New Roman" w:cs="Times New Roman"/>
          <w:sz w:val="28"/>
          <w:szCs w:val="28"/>
          <w:lang w:eastAsia="ru-RU"/>
        </w:rPr>
      </w:pPr>
    </w:p>
    <w:p w:rsidR="00F07A1B" w:rsidRDefault="00F07A1B" w:rsidP="007D3CC3">
      <w:pPr>
        <w:pStyle w:val="31"/>
        <w:rPr>
          <w:b w:val="0"/>
        </w:rPr>
      </w:pPr>
    </w:p>
    <w:p w:rsidR="00F07A1B" w:rsidRDefault="00F07A1B" w:rsidP="007D3CC3">
      <w:pPr>
        <w:pStyle w:val="31"/>
        <w:rPr>
          <w:b w:val="0"/>
        </w:rPr>
      </w:pPr>
    </w:p>
    <w:p w:rsidR="00F07A1B" w:rsidRDefault="00F07A1B" w:rsidP="007D3CC3">
      <w:pPr>
        <w:pStyle w:val="31"/>
        <w:rPr>
          <w:b w:val="0"/>
        </w:rPr>
      </w:pPr>
    </w:p>
    <w:p w:rsidR="00F07A1B" w:rsidRDefault="00F07A1B" w:rsidP="007D3CC3">
      <w:pPr>
        <w:pStyle w:val="31"/>
        <w:rPr>
          <w:b w:val="0"/>
        </w:rPr>
      </w:pPr>
    </w:p>
    <w:p w:rsidR="00F07A1B" w:rsidRDefault="00F07A1B" w:rsidP="007D3CC3">
      <w:pPr>
        <w:pStyle w:val="31"/>
        <w:rPr>
          <w:b w:val="0"/>
        </w:rPr>
      </w:pPr>
    </w:p>
    <w:p w:rsidR="00F07A1B" w:rsidRDefault="00F07A1B" w:rsidP="007D3CC3">
      <w:pPr>
        <w:pStyle w:val="31"/>
        <w:rPr>
          <w:b w:val="0"/>
        </w:rPr>
      </w:pPr>
    </w:p>
    <w:p w:rsidR="00F07A1B" w:rsidRDefault="00F07A1B" w:rsidP="007D3CC3">
      <w:pPr>
        <w:pStyle w:val="31"/>
        <w:rPr>
          <w:b w:val="0"/>
        </w:rPr>
      </w:pPr>
    </w:p>
    <w:p w:rsidR="007D3CC3" w:rsidRPr="007D3CC3" w:rsidRDefault="007D3CC3" w:rsidP="007D3CC3">
      <w:pPr>
        <w:pStyle w:val="31"/>
        <w:rPr>
          <w:b w:val="0"/>
        </w:rPr>
      </w:pPr>
      <w:r w:rsidRPr="007D3CC3">
        <w:rPr>
          <w:b w:val="0"/>
        </w:rPr>
        <w:lastRenderedPageBreak/>
        <w:t>Краткая характеристика сортов вишни</w:t>
      </w:r>
    </w:p>
    <w:tbl>
      <w:tblPr>
        <w:tblW w:w="13031" w:type="dxa"/>
        <w:jc w:val="center"/>
        <w:tblInd w:w="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2640"/>
        <w:gridCol w:w="777"/>
        <w:gridCol w:w="777"/>
        <w:gridCol w:w="1880"/>
        <w:gridCol w:w="2211"/>
        <w:gridCol w:w="2086"/>
        <w:gridCol w:w="1883"/>
      </w:tblGrid>
      <w:tr w:rsidR="00050942" w:rsidRPr="007D3CC3" w:rsidTr="00A467FE">
        <w:trPr>
          <w:cantSplit/>
          <w:trHeight w:val="1607"/>
          <w:jc w:val="center"/>
        </w:trPr>
        <w:tc>
          <w:tcPr>
            <w:tcW w:w="272" w:type="pct"/>
          </w:tcPr>
          <w:p w:rsidR="007D3CC3" w:rsidRPr="00F07A1B" w:rsidRDefault="007D3CC3" w:rsidP="00A467FE">
            <w:pPr>
              <w:suppressAutoHyphens/>
              <w:spacing w:line="360" w:lineRule="auto"/>
              <w:ind w:left="-26" w:right="-782"/>
              <w:rPr>
                <w:rFonts w:ascii="Times New Roman" w:hAnsi="Times New Roman" w:cs="Times New Roman"/>
                <w:sz w:val="20"/>
                <w:szCs w:val="28"/>
              </w:rPr>
            </w:pPr>
            <w:r w:rsidRPr="00F07A1B">
              <w:rPr>
                <w:rFonts w:ascii="Times New Roman" w:hAnsi="Times New Roman" w:cs="Times New Roman"/>
                <w:sz w:val="20"/>
                <w:szCs w:val="28"/>
              </w:rPr>
              <w:t>Сорт</w:t>
            </w:r>
          </w:p>
        </w:tc>
        <w:tc>
          <w:tcPr>
            <w:tcW w:w="1057" w:type="pct"/>
          </w:tcPr>
          <w:p w:rsidR="007D3CC3" w:rsidRPr="00F07A1B" w:rsidRDefault="007D3CC3" w:rsidP="00A467FE">
            <w:pPr>
              <w:suppressAutoHyphens/>
              <w:spacing w:line="360" w:lineRule="auto"/>
              <w:ind w:left="726"/>
              <w:rPr>
                <w:rFonts w:ascii="Times New Roman" w:hAnsi="Times New Roman" w:cs="Times New Roman"/>
                <w:sz w:val="20"/>
                <w:szCs w:val="28"/>
              </w:rPr>
            </w:pPr>
            <w:r w:rsidRPr="00F07A1B">
              <w:rPr>
                <w:rFonts w:ascii="Times New Roman" w:hAnsi="Times New Roman" w:cs="Times New Roman"/>
                <w:sz w:val="20"/>
                <w:szCs w:val="28"/>
              </w:rPr>
              <w:t>Характеристика дерева</w:t>
            </w:r>
          </w:p>
        </w:tc>
        <w:tc>
          <w:tcPr>
            <w:tcW w:w="223" w:type="pct"/>
            <w:textDirection w:val="btLr"/>
          </w:tcPr>
          <w:p w:rsidR="007D3CC3" w:rsidRPr="00F07A1B" w:rsidRDefault="007D3CC3" w:rsidP="00A467FE">
            <w:pPr>
              <w:suppressAutoHyphens/>
              <w:spacing w:line="360" w:lineRule="auto"/>
              <w:ind w:left="113" w:right="113"/>
              <w:rPr>
                <w:rFonts w:ascii="Times New Roman" w:hAnsi="Times New Roman" w:cs="Times New Roman"/>
                <w:sz w:val="20"/>
                <w:szCs w:val="28"/>
              </w:rPr>
            </w:pPr>
            <w:r w:rsidRPr="00F07A1B">
              <w:rPr>
                <w:rFonts w:ascii="Times New Roman" w:hAnsi="Times New Roman" w:cs="Times New Roman"/>
                <w:sz w:val="20"/>
                <w:szCs w:val="28"/>
              </w:rPr>
              <w:t>Зимостойкость</w:t>
            </w:r>
          </w:p>
        </w:tc>
        <w:tc>
          <w:tcPr>
            <w:tcW w:w="274" w:type="pct"/>
            <w:textDirection w:val="btLr"/>
          </w:tcPr>
          <w:p w:rsidR="007D3CC3" w:rsidRPr="00F07A1B" w:rsidRDefault="007D3CC3" w:rsidP="00A467FE">
            <w:pPr>
              <w:suppressAutoHyphens/>
              <w:spacing w:line="360" w:lineRule="auto"/>
              <w:ind w:left="113" w:right="113"/>
              <w:rPr>
                <w:rFonts w:ascii="Times New Roman" w:hAnsi="Times New Roman" w:cs="Times New Roman"/>
                <w:sz w:val="20"/>
                <w:szCs w:val="28"/>
              </w:rPr>
            </w:pPr>
            <w:r w:rsidRPr="00F07A1B">
              <w:rPr>
                <w:rFonts w:ascii="Times New Roman" w:hAnsi="Times New Roman" w:cs="Times New Roman"/>
                <w:sz w:val="20"/>
                <w:szCs w:val="28"/>
              </w:rPr>
              <w:t xml:space="preserve">Устойчивость к </w:t>
            </w:r>
            <w:proofErr w:type="spellStart"/>
            <w:r w:rsidR="00633644" w:rsidRPr="00633644">
              <w:rPr>
                <w:rFonts w:ascii="Times New Roman" w:hAnsi="Times New Roman" w:cs="Times New Roman"/>
                <w:sz w:val="20"/>
                <w:szCs w:val="28"/>
              </w:rPr>
              <w:t>коккомикоз</w:t>
            </w:r>
            <w:r w:rsidR="00633644">
              <w:rPr>
                <w:rFonts w:ascii="Times New Roman" w:hAnsi="Times New Roman" w:cs="Times New Roman"/>
                <w:sz w:val="20"/>
                <w:szCs w:val="28"/>
              </w:rPr>
              <w:t>у</w:t>
            </w:r>
            <w:proofErr w:type="spellEnd"/>
          </w:p>
        </w:tc>
        <w:tc>
          <w:tcPr>
            <w:tcW w:w="765" w:type="pct"/>
          </w:tcPr>
          <w:p w:rsidR="007D3CC3" w:rsidRPr="00F07A1B" w:rsidRDefault="007D3CC3" w:rsidP="00A467FE">
            <w:pPr>
              <w:suppressAutoHyphens/>
              <w:spacing w:line="360" w:lineRule="auto"/>
              <w:rPr>
                <w:rFonts w:ascii="Times New Roman" w:hAnsi="Times New Roman" w:cs="Times New Roman"/>
                <w:sz w:val="20"/>
                <w:szCs w:val="28"/>
              </w:rPr>
            </w:pPr>
            <w:r w:rsidRPr="00F07A1B">
              <w:rPr>
                <w:rFonts w:ascii="Times New Roman" w:hAnsi="Times New Roman" w:cs="Times New Roman"/>
                <w:sz w:val="20"/>
                <w:szCs w:val="28"/>
              </w:rPr>
              <w:t>Урожайность</w:t>
            </w:r>
          </w:p>
        </w:tc>
        <w:tc>
          <w:tcPr>
            <w:tcW w:w="892" w:type="pct"/>
          </w:tcPr>
          <w:p w:rsidR="007D3CC3" w:rsidRPr="00F07A1B" w:rsidRDefault="007D3CC3" w:rsidP="00A467FE">
            <w:pPr>
              <w:suppressAutoHyphens/>
              <w:spacing w:line="360" w:lineRule="auto"/>
              <w:rPr>
                <w:rFonts w:ascii="Times New Roman" w:hAnsi="Times New Roman" w:cs="Times New Roman"/>
                <w:sz w:val="20"/>
                <w:szCs w:val="28"/>
              </w:rPr>
            </w:pPr>
            <w:r w:rsidRPr="00F07A1B">
              <w:rPr>
                <w:rFonts w:ascii="Times New Roman" w:hAnsi="Times New Roman" w:cs="Times New Roman"/>
                <w:sz w:val="20"/>
                <w:szCs w:val="28"/>
              </w:rPr>
              <w:t>Характеристика плодов</w:t>
            </w:r>
          </w:p>
        </w:tc>
        <w:tc>
          <w:tcPr>
            <w:tcW w:w="844" w:type="pct"/>
          </w:tcPr>
          <w:p w:rsidR="007D3CC3" w:rsidRPr="00F07A1B" w:rsidRDefault="007D3CC3" w:rsidP="00A467FE">
            <w:pPr>
              <w:suppressAutoHyphens/>
              <w:spacing w:line="360" w:lineRule="auto"/>
              <w:rPr>
                <w:rFonts w:ascii="Times New Roman" w:hAnsi="Times New Roman" w:cs="Times New Roman"/>
                <w:sz w:val="20"/>
                <w:szCs w:val="28"/>
              </w:rPr>
            </w:pPr>
            <w:r w:rsidRPr="00F07A1B">
              <w:rPr>
                <w:rFonts w:ascii="Times New Roman" w:hAnsi="Times New Roman" w:cs="Times New Roman"/>
                <w:sz w:val="20"/>
                <w:szCs w:val="28"/>
              </w:rPr>
              <w:t>Время потребления, Срок хранения плодов</w:t>
            </w:r>
          </w:p>
        </w:tc>
        <w:tc>
          <w:tcPr>
            <w:tcW w:w="652" w:type="pct"/>
          </w:tcPr>
          <w:p w:rsidR="007D3CC3" w:rsidRPr="00F07A1B" w:rsidRDefault="007D3CC3" w:rsidP="00A467FE">
            <w:pPr>
              <w:suppressAutoHyphens/>
              <w:spacing w:line="360" w:lineRule="auto"/>
              <w:rPr>
                <w:rFonts w:ascii="Times New Roman" w:hAnsi="Times New Roman" w:cs="Times New Roman"/>
                <w:sz w:val="20"/>
                <w:szCs w:val="28"/>
              </w:rPr>
            </w:pPr>
            <w:r w:rsidRPr="00F07A1B">
              <w:rPr>
                <w:rFonts w:ascii="Times New Roman" w:hAnsi="Times New Roman" w:cs="Times New Roman"/>
                <w:sz w:val="20"/>
                <w:szCs w:val="28"/>
              </w:rPr>
              <w:t>Особенности сорта</w:t>
            </w:r>
          </w:p>
        </w:tc>
      </w:tr>
      <w:tr w:rsidR="00633644" w:rsidRPr="00016D60" w:rsidTr="007C6A56">
        <w:trPr>
          <w:cantSplit/>
          <w:trHeight w:val="5969"/>
          <w:jc w:val="center"/>
        </w:trPr>
        <w:tc>
          <w:tcPr>
            <w:tcW w:w="272" w:type="pct"/>
            <w:textDirection w:val="btLr"/>
            <w:vAlign w:val="center"/>
          </w:tcPr>
          <w:p w:rsidR="007D3CC3" w:rsidRPr="00F07A1B" w:rsidRDefault="007D3CC3" w:rsidP="00F07A1B">
            <w:pPr>
              <w:suppressAutoHyphens/>
              <w:spacing w:line="360" w:lineRule="auto"/>
              <w:ind w:left="113" w:right="113"/>
              <w:jc w:val="center"/>
              <w:rPr>
                <w:rFonts w:ascii="Times New Roman" w:hAnsi="Times New Roman" w:cs="Times New Roman"/>
                <w:sz w:val="20"/>
                <w:szCs w:val="18"/>
              </w:rPr>
            </w:pPr>
            <w:r w:rsidRPr="00F07A1B">
              <w:rPr>
                <w:rFonts w:ascii="Times New Roman" w:hAnsi="Times New Roman" w:cs="Times New Roman"/>
                <w:sz w:val="20"/>
                <w:szCs w:val="18"/>
              </w:rPr>
              <w:t>Память Сахарова</w:t>
            </w:r>
          </w:p>
        </w:tc>
        <w:tc>
          <w:tcPr>
            <w:tcW w:w="1057" w:type="pct"/>
            <w:vAlign w:val="center"/>
          </w:tcPr>
          <w:p w:rsidR="007D3CC3" w:rsidRPr="00F07A1B" w:rsidRDefault="00633644" w:rsidP="00633644">
            <w:pPr>
              <w:suppressAutoHyphens/>
              <w:spacing w:line="360" w:lineRule="auto"/>
              <w:jc w:val="center"/>
              <w:rPr>
                <w:rFonts w:ascii="Times New Roman" w:hAnsi="Times New Roman" w:cs="Times New Roman"/>
                <w:sz w:val="20"/>
                <w:szCs w:val="18"/>
              </w:rPr>
            </w:pPr>
            <w:r w:rsidRPr="00633644">
              <w:rPr>
                <w:rFonts w:ascii="Times New Roman" w:hAnsi="Times New Roman" w:cs="Times New Roman"/>
                <w:sz w:val="20"/>
                <w:szCs w:val="18"/>
              </w:rPr>
              <w:t xml:space="preserve">Деревце среднерослое; крона пирамидальная; средней густоты, сильной </w:t>
            </w:r>
            <w:proofErr w:type="spellStart"/>
            <w:r w:rsidRPr="00633644">
              <w:rPr>
                <w:rFonts w:ascii="Times New Roman" w:hAnsi="Times New Roman" w:cs="Times New Roman"/>
                <w:sz w:val="20"/>
                <w:szCs w:val="18"/>
              </w:rPr>
              <w:t>облиственности</w:t>
            </w:r>
            <w:proofErr w:type="spellEnd"/>
            <w:r w:rsidRPr="00633644">
              <w:rPr>
                <w:rFonts w:ascii="Times New Roman" w:hAnsi="Times New Roman" w:cs="Times New Roman"/>
                <w:sz w:val="20"/>
                <w:szCs w:val="18"/>
              </w:rPr>
              <w:t xml:space="preserve">; побег с очень сильной серебристостью; </w:t>
            </w:r>
            <w:r>
              <w:rPr>
                <w:rFonts w:ascii="Times New Roman" w:hAnsi="Times New Roman" w:cs="Times New Roman"/>
                <w:sz w:val="20"/>
                <w:szCs w:val="18"/>
              </w:rPr>
              <w:t>лист обратнояйцевидный, зеленый</w:t>
            </w:r>
            <w:r w:rsidRPr="00633644">
              <w:rPr>
                <w:rFonts w:ascii="Times New Roman" w:hAnsi="Times New Roman" w:cs="Times New Roman"/>
                <w:sz w:val="20"/>
                <w:szCs w:val="18"/>
              </w:rPr>
              <w:t>; черешок средней</w:t>
            </w:r>
            <w:r>
              <w:rPr>
                <w:rFonts w:ascii="Times New Roman" w:hAnsi="Times New Roman" w:cs="Times New Roman"/>
                <w:sz w:val="20"/>
                <w:szCs w:val="18"/>
              </w:rPr>
              <w:t xml:space="preserve"> длины (22 мм) и толщины (2 мм)</w:t>
            </w:r>
            <w:r w:rsidRPr="00633644">
              <w:rPr>
                <w:rFonts w:ascii="Times New Roman" w:hAnsi="Times New Roman" w:cs="Times New Roman"/>
                <w:sz w:val="20"/>
                <w:szCs w:val="18"/>
              </w:rPr>
              <w:t xml:space="preserve">; число цветков в соцветии среднее, цветки мелкие, лепестки соприкасаются, белые, рыльце пестика относительно пыльников расположено выше. </w:t>
            </w:r>
          </w:p>
        </w:tc>
        <w:tc>
          <w:tcPr>
            <w:tcW w:w="223" w:type="pct"/>
            <w:textDirection w:val="btLr"/>
            <w:vAlign w:val="center"/>
          </w:tcPr>
          <w:p w:rsidR="007D3CC3" w:rsidRPr="00F07A1B" w:rsidRDefault="00633644" w:rsidP="00F07A1B">
            <w:pPr>
              <w:suppressAutoHyphens/>
              <w:spacing w:line="360" w:lineRule="auto"/>
              <w:ind w:left="113" w:right="113"/>
              <w:jc w:val="center"/>
              <w:rPr>
                <w:rFonts w:ascii="Times New Roman" w:hAnsi="Times New Roman" w:cs="Times New Roman"/>
                <w:sz w:val="20"/>
                <w:szCs w:val="18"/>
              </w:rPr>
            </w:pPr>
            <w:r>
              <w:rPr>
                <w:rFonts w:ascii="Times New Roman" w:hAnsi="Times New Roman" w:cs="Times New Roman"/>
                <w:sz w:val="20"/>
                <w:szCs w:val="18"/>
              </w:rPr>
              <w:t>Высокая</w:t>
            </w:r>
          </w:p>
        </w:tc>
        <w:tc>
          <w:tcPr>
            <w:tcW w:w="274" w:type="pct"/>
            <w:textDirection w:val="btLr"/>
            <w:vAlign w:val="center"/>
          </w:tcPr>
          <w:p w:rsidR="007D3CC3" w:rsidRPr="00F07A1B" w:rsidRDefault="00633644" w:rsidP="00F07A1B">
            <w:pPr>
              <w:suppressAutoHyphens/>
              <w:spacing w:line="360" w:lineRule="auto"/>
              <w:ind w:left="113" w:right="113"/>
              <w:jc w:val="center"/>
              <w:rPr>
                <w:rFonts w:ascii="Times New Roman" w:hAnsi="Times New Roman" w:cs="Times New Roman"/>
                <w:bCs/>
                <w:sz w:val="20"/>
              </w:rPr>
            </w:pPr>
            <w:r>
              <w:rPr>
                <w:rFonts w:ascii="Times New Roman" w:hAnsi="Times New Roman" w:cs="Times New Roman"/>
                <w:bCs/>
                <w:sz w:val="20"/>
              </w:rPr>
              <w:t>Слабо поражается</w:t>
            </w:r>
          </w:p>
        </w:tc>
        <w:tc>
          <w:tcPr>
            <w:tcW w:w="765" w:type="pct"/>
            <w:vAlign w:val="center"/>
          </w:tcPr>
          <w:p w:rsidR="007D3CC3" w:rsidRPr="00F07A1B" w:rsidRDefault="00050942" w:rsidP="00F07A1B">
            <w:pPr>
              <w:suppressAutoHyphens/>
              <w:spacing w:line="360" w:lineRule="auto"/>
              <w:jc w:val="center"/>
              <w:rPr>
                <w:rFonts w:ascii="Times New Roman" w:hAnsi="Times New Roman" w:cs="Times New Roman"/>
                <w:sz w:val="20"/>
                <w:szCs w:val="18"/>
              </w:rPr>
            </w:pPr>
            <w:r>
              <w:rPr>
                <w:rFonts w:ascii="Times New Roman" w:hAnsi="Times New Roman" w:cs="Times New Roman"/>
                <w:sz w:val="20"/>
                <w:szCs w:val="18"/>
              </w:rPr>
              <w:t>Урожайность высокая.</w:t>
            </w:r>
          </w:p>
        </w:tc>
        <w:tc>
          <w:tcPr>
            <w:tcW w:w="892" w:type="pct"/>
            <w:vAlign w:val="center"/>
          </w:tcPr>
          <w:p w:rsidR="007D3CC3" w:rsidRPr="00F07A1B" w:rsidRDefault="00050942" w:rsidP="00050942">
            <w:pPr>
              <w:suppressAutoHyphens/>
              <w:spacing w:line="360" w:lineRule="auto"/>
              <w:jc w:val="center"/>
              <w:rPr>
                <w:rFonts w:ascii="Times New Roman" w:hAnsi="Times New Roman" w:cs="Times New Roman"/>
                <w:sz w:val="20"/>
                <w:szCs w:val="18"/>
              </w:rPr>
            </w:pPr>
            <w:proofErr w:type="gramStart"/>
            <w:r w:rsidRPr="00050942">
              <w:rPr>
                <w:rFonts w:ascii="Times New Roman" w:hAnsi="Times New Roman" w:cs="Times New Roman"/>
                <w:sz w:val="20"/>
                <w:szCs w:val="18"/>
              </w:rPr>
              <w:t xml:space="preserve">Плод: масса 3,6 г, высота 20 мм, ширина 18 мм, толщина 16 мм, форма овальная, форма воронки узкая, мелкая, овальная, форма верхушки </w:t>
            </w:r>
            <w:proofErr w:type="spellStart"/>
            <w:r w:rsidRPr="00050942">
              <w:rPr>
                <w:rFonts w:ascii="Times New Roman" w:hAnsi="Times New Roman" w:cs="Times New Roman"/>
                <w:sz w:val="20"/>
                <w:szCs w:val="18"/>
              </w:rPr>
              <w:t>слабовдавленная</w:t>
            </w:r>
            <w:proofErr w:type="spellEnd"/>
            <w:r w:rsidRPr="00050942">
              <w:rPr>
                <w:rFonts w:ascii="Times New Roman" w:hAnsi="Times New Roman" w:cs="Times New Roman"/>
                <w:sz w:val="20"/>
                <w:szCs w:val="18"/>
              </w:rPr>
              <w:t>, окраска плода, мякоти и сока темно-красная, мякоть плотная.</w:t>
            </w:r>
            <w:proofErr w:type="gramEnd"/>
            <w:r w:rsidRPr="00050942">
              <w:rPr>
                <w:rFonts w:ascii="Times New Roman" w:hAnsi="Times New Roman" w:cs="Times New Roman"/>
                <w:sz w:val="20"/>
                <w:szCs w:val="18"/>
              </w:rPr>
              <w:t xml:space="preserve"> Плодоножка короткая (40 мм)</w:t>
            </w:r>
            <w:r>
              <w:rPr>
                <w:rFonts w:ascii="Times New Roman" w:hAnsi="Times New Roman" w:cs="Times New Roman"/>
                <w:sz w:val="20"/>
                <w:szCs w:val="18"/>
              </w:rPr>
              <w:t>, тонкая.</w:t>
            </w:r>
          </w:p>
        </w:tc>
        <w:tc>
          <w:tcPr>
            <w:tcW w:w="844" w:type="pct"/>
            <w:vAlign w:val="center"/>
          </w:tcPr>
          <w:p w:rsidR="007D3CC3" w:rsidRDefault="00050942" w:rsidP="00F07A1B">
            <w:pPr>
              <w:suppressAutoHyphens/>
              <w:spacing w:line="360" w:lineRule="auto"/>
              <w:jc w:val="center"/>
              <w:rPr>
                <w:rFonts w:ascii="Times New Roman" w:hAnsi="Times New Roman" w:cs="Times New Roman"/>
                <w:sz w:val="20"/>
                <w:szCs w:val="18"/>
              </w:rPr>
            </w:pPr>
            <w:r>
              <w:rPr>
                <w:rFonts w:ascii="Times New Roman" w:hAnsi="Times New Roman" w:cs="Times New Roman"/>
                <w:sz w:val="20"/>
                <w:szCs w:val="18"/>
              </w:rPr>
              <w:t>С</w:t>
            </w:r>
            <w:r w:rsidRPr="00050942">
              <w:rPr>
                <w:rFonts w:ascii="Times New Roman" w:hAnsi="Times New Roman" w:cs="Times New Roman"/>
                <w:sz w:val="20"/>
                <w:szCs w:val="18"/>
              </w:rPr>
              <w:t>озревание в средние сроки, одновременное; возра</w:t>
            </w:r>
            <w:proofErr w:type="gramStart"/>
            <w:r w:rsidRPr="00050942">
              <w:rPr>
                <w:rFonts w:ascii="Times New Roman" w:hAnsi="Times New Roman" w:cs="Times New Roman"/>
                <w:sz w:val="20"/>
                <w:szCs w:val="18"/>
              </w:rPr>
              <w:t>ст вст</w:t>
            </w:r>
            <w:proofErr w:type="gramEnd"/>
            <w:r w:rsidRPr="00050942">
              <w:rPr>
                <w:rFonts w:ascii="Times New Roman" w:hAnsi="Times New Roman" w:cs="Times New Roman"/>
                <w:sz w:val="20"/>
                <w:szCs w:val="18"/>
              </w:rPr>
              <w:t>упления в плодоношение средний (на 3 год после посадки); долговечность растений 20 лет.</w:t>
            </w:r>
          </w:p>
          <w:p w:rsidR="00050942" w:rsidRPr="00F07A1B" w:rsidRDefault="00050942" w:rsidP="00F07A1B">
            <w:pPr>
              <w:suppressAutoHyphens/>
              <w:spacing w:line="360" w:lineRule="auto"/>
              <w:jc w:val="center"/>
              <w:rPr>
                <w:rFonts w:ascii="Times New Roman" w:hAnsi="Times New Roman" w:cs="Times New Roman"/>
                <w:sz w:val="20"/>
                <w:szCs w:val="18"/>
              </w:rPr>
            </w:pPr>
          </w:p>
        </w:tc>
        <w:tc>
          <w:tcPr>
            <w:tcW w:w="673" w:type="pct"/>
            <w:vAlign w:val="center"/>
          </w:tcPr>
          <w:p w:rsidR="007D3CC3" w:rsidRPr="00F07A1B" w:rsidRDefault="00050942" w:rsidP="00050942">
            <w:pPr>
              <w:suppressAutoHyphens/>
              <w:spacing w:line="360" w:lineRule="auto"/>
              <w:jc w:val="center"/>
              <w:rPr>
                <w:rFonts w:ascii="Times New Roman" w:hAnsi="Times New Roman" w:cs="Times New Roman"/>
                <w:sz w:val="20"/>
                <w:szCs w:val="18"/>
              </w:rPr>
            </w:pPr>
            <w:r>
              <w:rPr>
                <w:rFonts w:ascii="Times New Roman" w:hAnsi="Times New Roman" w:cs="Times New Roman"/>
                <w:sz w:val="20"/>
                <w:szCs w:val="18"/>
              </w:rPr>
              <w:t xml:space="preserve">Достоинства: зимостойкость, десертные,  товарные, транспортабельные плоды, </w:t>
            </w:r>
            <w:r w:rsidRPr="00050942">
              <w:rPr>
                <w:rFonts w:ascii="Times New Roman" w:hAnsi="Times New Roman" w:cs="Times New Roman"/>
                <w:sz w:val="20"/>
                <w:szCs w:val="18"/>
              </w:rPr>
              <w:t xml:space="preserve">хорошая </w:t>
            </w:r>
            <w:proofErr w:type="spellStart"/>
            <w:r w:rsidRPr="00050942">
              <w:rPr>
                <w:rFonts w:ascii="Times New Roman" w:hAnsi="Times New Roman" w:cs="Times New Roman"/>
                <w:sz w:val="20"/>
                <w:szCs w:val="18"/>
              </w:rPr>
              <w:t>уко</w:t>
            </w:r>
            <w:r>
              <w:rPr>
                <w:rFonts w:ascii="Times New Roman" w:hAnsi="Times New Roman" w:cs="Times New Roman"/>
                <w:sz w:val="20"/>
                <w:szCs w:val="18"/>
              </w:rPr>
              <w:t>реняемость</w:t>
            </w:r>
            <w:proofErr w:type="spellEnd"/>
            <w:r>
              <w:rPr>
                <w:rFonts w:ascii="Times New Roman" w:hAnsi="Times New Roman" w:cs="Times New Roman"/>
                <w:sz w:val="20"/>
                <w:szCs w:val="18"/>
              </w:rPr>
              <w:t xml:space="preserve"> зелеными черенками. Недостатки: </w:t>
            </w:r>
            <w:proofErr w:type="spellStart"/>
            <w:r>
              <w:rPr>
                <w:rFonts w:ascii="Times New Roman" w:hAnsi="Times New Roman" w:cs="Times New Roman"/>
                <w:sz w:val="20"/>
                <w:szCs w:val="18"/>
              </w:rPr>
              <w:t>среднерослость</w:t>
            </w:r>
            <w:proofErr w:type="spellEnd"/>
            <w:r>
              <w:rPr>
                <w:rFonts w:ascii="Times New Roman" w:hAnsi="Times New Roman" w:cs="Times New Roman"/>
                <w:sz w:val="20"/>
                <w:szCs w:val="18"/>
              </w:rPr>
              <w:t xml:space="preserve">,  </w:t>
            </w:r>
            <w:r w:rsidRPr="00050942">
              <w:rPr>
                <w:rFonts w:ascii="Times New Roman" w:hAnsi="Times New Roman" w:cs="Times New Roman"/>
                <w:sz w:val="20"/>
                <w:szCs w:val="18"/>
              </w:rPr>
              <w:t>неодн</w:t>
            </w:r>
            <w:r>
              <w:rPr>
                <w:rFonts w:ascii="Times New Roman" w:hAnsi="Times New Roman" w:cs="Times New Roman"/>
                <w:sz w:val="20"/>
                <w:szCs w:val="18"/>
              </w:rPr>
              <w:t xml:space="preserve">овременное созревание плодов,  </w:t>
            </w:r>
            <w:r w:rsidRPr="00050942">
              <w:rPr>
                <w:rFonts w:ascii="Times New Roman" w:hAnsi="Times New Roman" w:cs="Times New Roman"/>
                <w:sz w:val="20"/>
                <w:szCs w:val="18"/>
              </w:rPr>
              <w:t>отхождение ветвей под острым углом.</w:t>
            </w:r>
          </w:p>
        </w:tc>
      </w:tr>
    </w:tbl>
    <w:p w:rsidR="006105FC" w:rsidRPr="007D3CC3" w:rsidRDefault="006105FC" w:rsidP="007D3CC3">
      <w:pPr>
        <w:rPr>
          <w:lang w:eastAsia="ru-RU"/>
        </w:rPr>
      </w:pPr>
    </w:p>
    <w:p w:rsidR="005217E7" w:rsidRDefault="005217E7">
      <w:r>
        <w:br w:type="page"/>
      </w:r>
    </w:p>
    <w:p w:rsidR="005330AD" w:rsidRPr="00EF16E8" w:rsidRDefault="0064593C" w:rsidP="005217E7">
      <w:pPr>
        <w:jc w:val="center"/>
        <w:rPr>
          <w:rFonts w:ascii="Times New Roman" w:eastAsia="Calibri" w:hAnsi="Times New Roman" w:cs="Times New Roman"/>
          <w:b/>
          <w:color w:val="000000"/>
          <w:sz w:val="28"/>
          <w:szCs w:val="28"/>
          <w:lang w:eastAsia="ru-RU"/>
        </w:rPr>
      </w:pPr>
      <w:hyperlink w:anchor="_Toc352629376" w:history="1">
        <w:r w:rsidR="005330AD" w:rsidRPr="00EF16E8">
          <w:rPr>
            <w:rStyle w:val="a8"/>
            <w:rFonts w:ascii="Times New Roman" w:hAnsi="Times New Roman"/>
            <w:b/>
            <w:color w:val="000000" w:themeColor="text1"/>
            <w:sz w:val="28"/>
            <w:szCs w:val="28"/>
            <w:u w:val="none"/>
          </w:rPr>
          <w:t>3.3. Подбор подвоев для плодовых культур</w:t>
        </w:r>
      </w:hyperlink>
      <w:r w:rsidR="005330AD" w:rsidRPr="00EF16E8">
        <w:rPr>
          <w:rFonts w:ascii="Times New Roman" w:hAnsi="Times New Roman" w:cs="Times New Roman"/>
          <w:b/>
          <w:sz w:val="28"/>
          <w:szCs w:val="28"/>
        </w:rPr>
        <w:t>.</w:t>
      </w:r>
    </w:p>
    <w:p w:rsidR="005330AD" w:rsidRPr="005330AD" w:rsidRDefault="005330AD" w:rsidP="005330AD">
      <w:pPr>
        <w:widowControl w:val="0"/>
        <w:tabs>
          <w:tab w:val="left" w:pos="12726"/>
          <w:tab w:val="right" w:pos="14570"/>
        </w:tabs>
        <w:spacing w:line="360" w:lineRule="auto"/>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5330AD">
        <w:rPr>
          <w:rFonts w:ascii="Times New Roman" w:hAnsi="Times New Roman" w:cs="Times New Roman"/>
          <w:sz w:val="28"/>
          <w:szCs w:val="28"/>
        </w:rPr>
        <w:t xml:space="preserve">Таблица 7 . </w:t>
      </w:r>
    </w:p>
    <w:p w:rsidR="005330AD" w:rsidRPr="005330AD" w:rsidRDefault="005330AD" w:rsidP="005330AD">
      <w:pPr>
        <w:widowControl w:val="0"/>
        <w:spacing w:line="360" w:lineRule="auto"/>
        <w:ind w:firstLine="709"/>
        <w:jc w:val="center"/>
        <w:rPr>
          <w:rFonts w:ascii="Times New Roman" w:hAnsi="Times New Roman" w:cs="Times New Roman"/>
          <w:sz w:val="28"/>
          <w:szCs w:val="28"/>
        </w:rPr>
      </w:pPr>
      <w:r w:rsidRPr="005330AD">
        <w:rPr>
          <w:rFonts w:ascii="Times New Roman" w:hAnsi="Times New Roman" w:cs="Times New Roman"/>
          <w:sz w:val="28"/>
          <w:szCs w:val="28"/>
        </w:rPr>
        <w:t>Краткая характеристика подвоев яблони</w:t>
      </w:r>
    </w:p>
    <w:tbl>
      <w:tblPr>
        <w:tblW w:w="13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787"/>
        <w:gridCol w:w="783"/>
        <w:gridCol w:w="3121"/>
        <w:gridCol w:w="1180"/>
        <w:gridCol w:w="1513"/>
        <w:gridCol w:w="1273"/>
        <w:gridCol w:w="3875"/>
      </w:tblGrid>
      <w:tr w:rsidR="005330AD" w:rsidRPr="005330AD" w:rsidTr="000C266A">
        <w:trPr>
          <w:cantSplit/>
          <w:trHeight w:val="1502"/>
          <w:jc w:val="center"/>
        </w:trPr>
        <w:tc>
          <w:tcPr>
            <w:tcW w:w="294" w:type="pct"/>
          </w:tcPr>
          <w:p w:rsidR="005330AD" w:rsidRPr="005330AD" w:rsidRDefault="005330AD" w:rsidP="00A467FE">
            <w:pPr>
              <w:suppressAutoHyphens/>
              <w:spacing w:line="360" w:lineRule="auto"/>
              <w:rPr>
                <w:rFonts w:ascii="Times New Roman" w:hAnsi="Times New Roman" w:cs="Times New Roman"/>
                <w:bCs/>
                <w:sz w:val="20"/>
                <w:szCs w:val="28"/>
              </w:rPr>
            </w:pPr>
            <w:r w:rsidRPr="005330AD">
              <w:rPr>
                <w:rFonts w:ascii="Times New Roman" w:hAnsi="Times New Roman" w:cs="Times New Roman"/>
                <w:bCs/>
                <w:sz w:val="20"/>
                <w:szCs w:val="28"/>
              </w:rPr>
              <w:t>Тип подвоя</w:t>
            </w:r>
          </w:p>
        </w:tc>
        <w:tc>
          <w:tcPr>
            <w:tcW w:w="295" w:type="pct"/>
            <w:textDirection w:val="btLr"/>
          </w:tcPr>
          <w:p w:rsidR="005330AD" w:rsidRPr="005330AD" w:rsidRDefault="005330AD" w:rsidP="005330AD">
            <w:pPr>
              <w:suppressAutoHyphens/>
              <w:spacing w:line="360" w:lineRule="auto"/>
              <w:ind w:left="113" w:right="113"/>
              <w:rPr>
                <w:rFonts w:ascii="Times New Roman" w:hAnsi="Times New Roman" w:cs="Times New Roman"/>
                <w:bCs/>
                <w:sz w:val="20"/>
                <w:szCs w:val="28"/>
              </w:rPr>
            </w:pPr>
            <w:r w:rsidRPr="005330AD">
              <w:rPr>
                <w:rFonts w:ascii="Times New Roman" w:hAnsi="Times New Roman" w:cs="Times New Roman"/>
                <w:bCs/>
                <w:sz w:val="20"/>
                <w:szCs w:val="28"/>
              </w:rPr>
              <w:t>Название подвоя</w:t>
            </w:r>
          </w:p>
        </w:tc>
        <w:tc>
          <w:tcPr>
            <w:tcW w:w="294" w:type="pct"/>
          </w:tcPr>
          <w:p w:rsidR="005330AD" w:rsidRPr="005330AD" w:rsidRDefault="005330AD" w:rsidP="00A467FE">
            <w:pPr>
              <w:suppressAutoHyphens/>
              <w:spacing w:line="360" w:lineRule="auto"/>
              <w:rPr>
                <w:rFonts w:ascii="Times New Roman" w:hAnsi="Times New Roman" w:cs="Times New Roman"/>
                <w:bCs/>
                <w:sz w:val="20"/>
                <w:szCs w:val="28"/>
              </w:rPr>
            </w:pPr>
            <w:r w:rsidRPr="005330AD">
              <w:rPr>
                <w:rFonts w:ascii="Times New Roman" w:hAnsi="Times New Roman" w:cs="Times New Roman"/>
                <w:bCs/>
                <w:sz w:val="20"/>
                <w:szCs w:val="28"/>
              </w:rPr>
              <w:t>Сила роста</w:t>
            </w:r>
          </w:p>
        </w:tc>
        <w:tc>
          <w:tcPr>
            <w:tcW w:w="1172" w:type="pct"/>
          </w:tcPr>
          <w:p w:rsidR="005330AD" w:rsidRPr="005330AD" w:rsidRDefault="005330AD" w:rsidP="00A467FE">
            <w:pPr>
              <w:suppressAutoHyphens/>
              <w:spacing w:line="360" w:lineRule="auto"/>
              <w:rPr>
                <w:rFonts w:ascii="Times New Roman" w:hAnsi="Times New Roman" w:cs="Times New Roman"/>
                <w:bCs/>
                <w:sz w:val="20"/>
                <w:szCs w:val="28"/>
              </w:rPr>
            </w:pPr>
            <w:r w:rsidRPr="005330AD">
              <w:rPr>
                <w:rFonts w:ascii="Times New Roman" w:hAnsi="Times New Roman" w:cs="Times New Roman"/>
                <w:bCs/>
                <w:sz w:val="20"/>
                <w:szCs w:val="28"/>
              </w:rPr>
              <w:t>Морозоустойчивость, ˚</w:t>
            </w:r>
            <w:proofErr w:type="gramStart"/>
            <w:r w:rsidRPr="005330AD">
              <w:rPr>
                <w:rFonts w:ascii="Times New Roman" w:hAnsi="Times New Roman" w:cs="Times New Roman"/>
                <w:bCs/>
                <w:sz w:val="20"/>
                <w:szCs w:val="28"/>
              </w:rPr>
              <w:t>С</w:t>
            </w:r>
            <w:proofErr w:type="gramEnd"/>
          </w:p>
        </w:tc>
        <w:tc>
          <w:tcPr>
            <w:tcW w:w="443" w:type="pct"/>
          </w:tcPr>
          <w:p w:rsidR="005330AD" w:rsidRPr="005330AD" w:rsidRDefault="005330AD" w:rsidP="00A467FE">
            <w:pPr>
              <w:suppressAutoHyphens/>
              <w:spacing w:line="360" w:lineRule="auto"/>
              <w:rPr>
                <w:rFonts w:ascii="Times New Roman" w:hAnsi="Times New Roman" w:cs="Times New Roman"/>
                <w:bCs/>
                <w:sz w:val="20"/>
                <w:szCs w:val="28"/>
              </w:rPr>
            </w:pPr>
            <w:r w:rsidRPr="005330AD">
              <w:rPr>
                <w:rFonts w:ascii="Times New Roman" w:hAnsi="Times New Roman" w:cs="Times New Roman"/>
                <w:bCs/>
                <w:sz w:val="20"/>
                <w:szCs w:val="28"/>
              </w:rPr>
              <w:t xml:space="preserve">Способность к </w:t>
            </w:r>
            <w:proofErr w:type="spellStart"/>
            <w:r w:rsidRPr="005330AD">
              <w:rPr>
                <w:rFonts w:ascii="Times New Roman" w:hAnsi="Times New Roman" w:cs="Times New Roman"/>
                <w:bCs/>
                <w:sz w:val="20"/>
                <w:szCs w:val="28"/>
              </w:rPr>
              <w:t>вегетат</w:t>
            </w:r>
            <w:proofErr w:type="spellEnd"/>
            <w:r w:rsidRPr="005330AD">
              <w:rPr>
                <w:rFonts w:ascii="Times New Roman" w:hAnsi="Times New Roman" w:cs="Times New Roman"/>
                <w:bCs/>
                <w:sz w:val="20"/>
                <w:szCs w:val="28"/>
              </w:rPr>
              <w:t xml:space="preserve">. </w:t>
            </w:r>
            <w:proofErr w:type="spellStart"/>
            <w:r w:rsidRPr="005330AD">
              <w:rPr>
                <w:rFonts w:ascii="Times New Roman" w:hAnsi="Times New Roman" w:cs="Times New Roman"/>
                <w:bCs/>
                <w:sz w:val="20"/>
                <w:szCs w:val="28"/>
              </w:rPr>
              <w:t>размнож</w:t>
            </w:r>
            <w:proofErr w:type="spellEnd"/>
            <w:r w:rsidRPr="005330AD">
              <w:rPr>
                <w:rFonts w:ascii="Times New Roman" w:hAnsi="Times New Roman" w:cs="Times New Roman"/>
                <w:bCs/>
                <w:sz w:val="20"/>
                <w:szCs w:val="28"/>
              </w:rPr>
              <w:t>.</w:t>
            </w:r>
          </w:p>
        </w:tc>
        <w:tc>
          <w:tcPr>
            <w:tcW w:w="568" w:type="pct"/>
            <w:textDirection w:val="btLr"/>
          </w:tcPr>
          <w:p w:rsidR="005330AD" w:rsidRPr="005330AD" w:rsidRDefault="005330AD" w:rsidP="00A467FE">
            <w:pPr>
              <w:suppressAutoHyphens/>
              <w:spacing w:line="360" w:lineRule="auto"/>
              <w:ind w:left="113" w:right="113"/>
              <w:rPr>
                <w:rFonts w:ascii="Times New Roman" w:hAnsi="Times New Roman" w:cs="Times New Roman"/>
                <w:bCs/>
                <w:sz w:val="20"/>
                <w:szCs w:val="28"/>
              </w:rPr>
            </w:pPr>
            <w:r w:rsidRPr="005330AD">
              <w:rPr>
                <w:rFonts w:ascii="Times New Roman" w:hAnsi="Times New Roman" w:cs="Times New Roman"/>
                <w:bCs/>
                <w:sz w:val="20"/>
                <w:szCs w:val="28"/>
              </w:rPr>
              <w:t>Начало плодоношения, год</w:t>
            </w:r>
          </w:p>
        </w:tc>
        <w:tc>
          <w:tcPr>
            <w:tcW w:w="478" w:type="pct"/>
          </w:tcPr>
          <w:p w:rsidR="005330AD" w:rsidRPr="005330AD" w:rsidRDefault="005330AD" w:rsidP="00A467FE">
            <w:pPr>
              <w:suppressAutoHyphens/>
              <w:spacing w:line="360" w:lineRule="auto"/>
              <w:rPr>
                <w:rFonts w:ascii="Times New Roman" w:hAnsi="Times New Roman" w:cs="Times New Roman"/>
                <w:bCs/>
                <w:sz w:val="20"/>
                <w:szCs w:val="28"/>
              </w:rPr>
            </w:pPr>
            <w:r w:rsidRPr="005330AD">
              <w:rPr>
                <w:rFonts w:ascii="Times New Roman" w:hAnsi="Times New Roman" w:cs="Times New Roman"/>
                <w:bCs/>
                <w:sz w:val="20"/>
                <w:szCs w:val="28"/>
              </w:rPr>
              <w:t xml:space="preserve">Примерная высота привитых деревьев, </w:t>
            </w:r>
            <w:proofErr w:type="gramStart"/>
            <w:r w:rsidRPr="005330AD">
              <w:rPr>
                <w:rFonts w:ascii="Times New Roman" w:hAnsi="Times New Roman" w:cs="Times New Roman"/>
                <w:bCs/>
                <w:sz w:val="20"/>
                <w:szCs w:val="28"/>
              </w:rPr>
              <w:t>м</w:t>
            </w:r>
            <w:proofErr w:type="gramEnd"/>
          </w:p>
        </w:tc>
        <w:tc>
          <w:tcPr>
            <w:tcW w:w="1455" w:type="pct"/>
          </w:tcPr>
          <w:p w:rsidR="005330AD" w:rsidRPr="005330AD" w:rsidRDefault="005330AD" w:rsidP="00A467FE">
            <w:pPr>
              <w:suppressAutoHyphens/>
              <w:spacing w:line="360" w:lineRule="auto"/>
              <w:rPr>
                <w:rFonts w:ascii="Times New Roman" w:hAnsi="Times New Roman" w:cs="Times New Roman"/>
                <w:bCs/>
                <w:sz w:val="20"/>
                <w:szCs w:val="28"/>
              </w:rPr>
            </w:pPr>
            <w:r w:rsidRPr="005330AD">
              <w:rPr>
                <w:rFonts w:ascii="Times New Roman" w:hAnsi="Times New Roman" w:cs="Times New Roman"/>
                <w:bCs/>
                <w:sz w:val="20"/>
                <w:szCs w:val="28"/>
              </w:rPr>
              <w:t>Устойчивость, прочность древесины</w:t>
            </w:r>
          </w:p>
        </w:tc>
      </w:tr>
      <w:tr w:rsidR="00B60722" w:rsidRPr="005330AD" w:rsidTr="000C266A">
        <w:trPr>
          <w:cantSplit/>
          <w:trHeight w:val="1362"/>
          <w:jc w:val="center"/>
        </w:trPr>
        <w:tc>
          <w:tcPr>
            <w:tcW w:w="294" w:type="pct"/>
            <w:textDirection w:val="btLr"/>
            <w:vAlign w:val="center"/>
          </w:tcPr>
          <w:p w:rsidR="005330AD" w:rsidRDefault="005330AD" w:rsidP="002D004D">
            <w:pPr>
              <w:suppressAutoHyphens/>
              <w:spacing w:line="360" w:lineRule="auto"/>
              <w:ind w:left="113" w:right="113"/>
              <w:jc w:val="center"/>
              <w:rPr>
                <w:rFonts w:ascii="Times New Roman" w:hAnsi="Times New Roman" w:cs="Times New Roman"/>
                <w:bCs/>
                <w:sz w:val="20"/>
                <w:szCs w:val="28"/>
              </w:rPr>
            </w:pPr>
            <w:r>
              <w:rPr>
                <w:rFonts w:ascii="Times New Roman" w:hAnsi="Times New Roman" w:cs="Times New Roman"/>
                <w:bCs/>
                <w:sz w:val="20"/>
                <w:szCs w:val="28"/>
              </w:rPr>
              <w:t>Клоновый</w:t>
            </w:r>
          </w:p>
        </w:tc>
        <w:tc>
          <w:tcPr>
            <w:tcW w:w="295" w:type="pct"/>
            <w:textDirection w:val="btLr"/>
            <w:vAlign w:val="center"/>
          </w:tcPr>
          <w:p w:rsidR="005330AD" w:rsidRPr="005330AD" w:rsidRDefault="005330AD" w:rsidP="002D004D">
            <w:pPr>
              <w:suppressAutoHyphens/>
              <w:spacing w:line="360" w:lineRule="auto"/>
              <w:ind w:left="113" w:right="113"/>
              <w:jc w:val="center"/>
              <w:rPr>
                <w:rFonts w:ascii="Times New Roman" w:hAnsi="Times New Roman" w:cs="Times New Roman"/>
                <w:bCs/>
                <w:sz w:val="20"/>
                <w:szCs w:val="28"/>
              </w:rPr>
            </w:pPr>
            <w:r>
              <w:rPr>
                <w:rFonts w:ascii="Times New Roman" w:hAnsi="Times New Roman" w:cs="Times New Roman"/>
                <w:bCs/>
                <w:sz w:val="20"/>
                <w:szCs w:val="28"/>
              </w:rPr>
              <w:t>54-118</w:t>
            </w:r>
          </w:p>
        </w:tc>
        <w:tc>
          <w:tcPr>
            <w:tcW w:w="294" w:type="pct"/>
            <w:textDirection w:val="btLr"/>
            <w:vAlign w:val="center"/>
          </w:tcPr>
          <w:p w:rsidR="005330AD" w:rsidRPr="005330AD" w:rsidRDefault="005330AD" w:rsidP="002D004D">
            <w:pPr>
              <w:suppressAutoHyphens/>
              <w:spacing w:line="360" w:lineRule="auto"/>
              <w:ind w:left="113" w:right="113"/>
              <w:jc w:val="center"/>
              <w:rPr>
                <w:rFonts w:ascii="Times New Roman" w:hAnsi="Times New Roman" w:cs="Times New Roman"/>
                <w:bCs/>
                <w:sz w:val="20"/>
                <w:szCs w:val="28"/>
              </w:rPr>
            </w:pPr>
            <w:r>
              <w:rPr>
                <w:rFonts w:ascii="Times New Roman" w:hAnsi="Times New Roman" w:cs="Times New Roman"/>
                <w:bCs/>
                <w:sz w:val="20"/>
                <w:szCs w:val="28"/>
              </w:rPr>
              <w:t>Среднерослая</w:t>
            </w:r>
          </w:p>
        </w:tc>
        <w:tc>
          <w:tcPr>
            <w:tcW w:w="1172" w:type="pct"/>
            <w:vAlign w:val="center"/>
          </w:tcPr>
          <w:p w:rsidR="005330AD" w:rsidRPr="005330AD" w:rsidRDefault="005330AD" w:rsidP="002D004D">
            <w:pPr>
              <w:pStyle w:val="a7"/>
              <w:suppressAutoHyphens/>
              <w:spacing w:before="0" w:beforeAutospacing="0" w:after="0" w:afterAutospacing="0" w:line="360" w:lineRule="auto"/>
              <w:jc w:val="center"/>
              <w:rPr>
                <w:bCs/>
                <w:sz w:val="20"/>
                <w:szCs w:val="28"/>
              </w:rPr>
            </w:pPr>
            <w:r>
              <w:rPr>
                <w:bCs/>
                <w:sz w:val="20"/>
                <w:szCs w:val="28"/>
              </w:rPr>
              <w:t>Зимостойкость высокая</w:t>
            </w:r>
            <w:proofErr w:type="gramStart"/>
            <w:r>
              <w:rPr>
                <w:bCs/>
                <w:sz w:val="20"/>
                <w:szCs w:val="28"/>
              </w:rPr>
              <w:t>.</w:t>
            </w:r>
            <w:proofErr w:type="gramEnd"/>
            <w:r>
              <w:rPr>
                <w:bCs/>
                <w:sz w:val="20"/>
                <w:szCs w:val="28"/>
              </w:rPr>
              <w:t xml:space="preserve"> (</w:t>
            </w:r>
            <w:proofErr w:type="gramStart"/>
            <w:r>
              <w:rPr>
                <w:bCs/>
                <w:sz w:val="20"/>
                <w:szCs w:val="28"/>
              </w:rPr>
              <w:t>к</w:t>
            </w:r>
            <w:proofErr w:type="gramEnd"/>
            <w:r>
              <w:rPr>
                <w:bCs/>
                <w:sz w:val="20"/>
                <w:szCs w:val="28"/>
              </w:rPr>
              <w:t>орневая система выдерживает до -16</w:t>
            </w:r>
            <w:r>
              <w:t xml:space="preserve"> </w:t>
            </w:r>
            <w:r>
              <w:rPr>
                <w:bCs/>
                <w:sz w:val="20"/>
                <w:szCs w:val="28"/>
              </w:rPr>
              <w:t>°</w:t>
            </w:r>
            <w:r w:rsidRPr="005330AD">
              <w:rPr>
                <w:bCs/>
                <w:sz w:val="20"/>
                <w:szCs w:val="28"/>
              </w:rPr>
              <w:t>С</w:t>
            </w:r>
            <w:r>
              <w:rPr>
                <w:bCs/>
                <w:sz w:val="20"/>
                <w:szCs w:val="28"/>
              </w:rPr>
              <w:t>).</w:t>
            </w:r>
          </w:p>
        </w:tc>
        <w:tc>
          <w:tcPr>
            <w:tcW w:w="443" w:type="pct"/>
            <w:vAlign w:val="center"/>
          </w:tcPr>
          <w:p w:rsidR="005330AD" w:rsidRPr="005330AD" w:rsidRDefault="003012BF" w:rsidP="002D004D">
            <w:pPr>
              <w:suppressAutoHyphens/>
              <w:spacing w:line="360" w:lineRule="auto"/>
              <w:jc w:val="center"/>
              <w:rPr>
                <w:rFonts w:ascii="Times New Roman" w:hAnsi="Times New Roman" w:cs="Times New Roman"/>
                <w:bCs/>
                <w:sz w:val="20"/>
                <w:szCs w:val="28"/>
              </w:rPr>
            </w:pPr>
            <w:r>
              <w:rPr>
                <w:rFonts w:ascii="Times New Roman" w:hAnsi="Times New Roman" w:cs="Times New Roman"/>
                <w:bCs/>
                <w:sz w:val="20"/>
                <w:szCs w:val="28"/>
              </w:rPr>
              <w:t>хорошая</w:t>
            </w:r>
          </w:p>
        </w:tc>
        <w:tc>
          <w:tcPr>
            <w:tcW w:w="568" w:type="pct"/>
            <w:vAlign w:val="center"/>
          </w:tcPr>
          <w:p w:rsidR="005330AD" w:rsidRPr="005330AD" w:rsidRDefault="005330AD" w:rsidP="002D004D">
            <w:pPr>
              <w:suppressAutoHyphens/>
              <w:spacing w:line="360" w:lineRule="auto"/>
              <w:jc w:val="center"/>
              <w:rPr>
                <w:rFonts w:ascii="Times New Roman" w:hAnsi="Times New Roman" w:cs="Times New Roman"/>
                <w:bCs/>
                <w:sz w:val="20"/>
                <w:szCs w:val="28"/>
              </w:rPr>
            </w:pPr>
            <w:r>
              <w:rPr>
                <w:rFonts w:ascii="Times New Roman" w:hAnsi="Times New Roman" w:cs="Times New Roman"/>
                <w:bCs/>
                <w:sz w:val="20"/>
                <w:szCs w:val="28"/>
              </w:rPr>
              <w:t>4-5-й год.</w:t>
            </w:r>
          </w:p>
        </w:tc>
        <w:tc>
          <w:tcPr>
            <w:tcW w:w="478" w:type="pct"/>
            <w:vAlign w:val="center"/>
          </w:tcPr>
          <w:p w:rsidR="005330AD" w:rsidRPr="005330AD" w:rsidRDefault="005330AD" w:rsidP="002D004D">
            <w:pPr>
              <w:suppressAutoHyphens/>
              <w:spacing w:line="360" w:lineRule="auto"/>
              <w:jc w:val="center"/>
              <w:rPr>
                <w:rFonts w:ascii="Times New Roman" w:hAnsi="Times New Roman" w:cs="Times New Roman"/>
                <w:bCs/>
                <w:sz w:val="20"/>
                <w:szCs w:val="28"/>
              </w:rPr>
            </w:pPr>
            <w:r>
              <w:rPr>
                <w:rFonts w:ascii="Times New Roman" w:hAnsi="Times New Roman" w:cs="Times New Roman"/>
                <w:bCs/>
                <w:sz w:val="20"/>
                <w:szCs w:val="28"/>
              </w:rPr>
              <w:t>3-4</w:t>
            </w:r>
          </w:p>
        </w:tc>
        <w:tc>
          <w:tcPr>
            <w:tcW w:w="1455" w:type="pct"/>
            <w:vAlign w:val="center"/>
          </w:tcPr>
          <w:p w:rsidR="005330AD" w:rsidRPr="005330AD" w:rsidRDefault="005330AD" w:rsidP="002D004D">
            <w:pPr>
              <w:suppressAutoHyphens/>
              <w:spacing w:line="360" w:lineRule="auto"/>
              <w:jc w:val="center"/>
              <w:rPr>
                <w:rFonts w:ascii="Times New Roman" w:hAnsi="Times New Roman" w:cs="Times New Roman"/>
                <w:bCs/>
                <w:sz w:val="20"/>
                <w:szCs w:val="28"/>
              </w:rPr>
            </w:pPr>
            <w:r>
              <w:rPr>
                <w:rFonts w:ascii="Times New Roman" w:hAnsi="Times New Roman" w:cs="Times New Roman"/>
                <w:bCs/>
                <w:sz w:val="20"/>
                <w:szCs w:val="28"/>
              </w:rPr>
              <w:t>Корневая система хорошо развита. Стандартность отводков высокая. Устойчивость к болезням средняя, поражается клещами.</w:t>
            </w:r>
          </w:p>
        </w:tc>
      </w:tr>
      <w:tr w:rsidR="003012BF" w:rsidRPr="005330AD" w:rsidTr="000C266A">
        <w:trPr>
          <w:cantSplit/>
          <w:trHeight w:val="1766"/>
          <w:jc w:val="center"/>
        </w:trPr>
        <w:tc>
          <w:tcPr>
            <w:tcW w:w="294" w:type="pct"/>
            <w:textDirection w:val="btLr"/>
            <w:vAlign w:val="center"/>
          </w:tcPr>
          <w:p w:rsidR="003012BF" w:rsidRPr="003012BF" w:rsidRDefault="003012BF" w:rsidP="003012BF">
            <w:pPr>
              <w:ind w:left="113" w:right="113"/>
              <w:jc w:val="center"/>
              <w:rPr>
                <w:rFonts w:ascii="Times New Roman" w:hAnsi="Times New Roman" w:cs="Times New Roman"/>
                <w:sz w:val="20"/>
                <w:szCs w:val="24"/>
              </w:rPr>
            </w:pPr>
            <w:r w:rsidRPr="003012BF">
              <w:rPr>
                <w:rFonts w:ascii="Times New Roman" w:hAnsi="Times New Roman" w:cs="Times New Roman"/>
                <w:sz w:val="20"/>
              </w:rPr>
              <w:br/>
            </w:r>
            <w:r>
              <w:rPr>
                <w:rFonts w:ascii="Times New Roman" w:hAnsi="Times New Roman" w:cs="Times New Roman"/>
                <w:sz w:val="20"/>
              </w:rPr>
              <w:t>Клонов</w:t>
            </w:r>
            <w:r w:rsidRPr="003012BF">
              <w:rPr>
                <w:rFonts w:ascii="Times New Roman" w:hAnsi="Times New Roman" w:cs="Times New Roman"/>
                <w:sz w:val="20"/>
              </w:rPr>
              <w:t>ый</w:t>
            </w:r>
          </w:p>
        </w:tc>
        <w:tc>
          <w:tcPr>
            <w:tcW w:w="295" w:type="pct"/>
            <w:textDirection w:val="btLr"/>
            <w:vAlign w:val="center"/>
          </w:tcPr>
          <w:p w:rsidR="003012BF" w:rsidRPr="003012BF" w:rsidRDefault="003012BF" w:rsidP="003012BF">
            <w:pPr>
              <w:ind w:left="113" w:right="113"/>
              <w:jc w:val="center"/>
              <w:rPr>
                <w:rFonts w:ascii="Times New Roman" w:hAnsi="Times New Roman" w:cs="Times New Roman"/>
                <w:sz w:val="20"/>
                <w:szCs w:val="24"/>
              </w:rPr>
            </w:pPr>
            <w:r w:rsidRPr="003012BF">
              <w:rPr>
                <w:rFonts w:ascii="Times New Roman" w:hAnsi="Times New Roman" w:cs="Times New Roman"/>
                <w:sz w:val="20"/>
              </w:rPr>
              <w:br/>
              <w:t>62-396</w:t>
            </w:r>
          </w:p>
        </w:tc>
        <w:tc>
          <w:tcPr>
            <w:tcW w:w="294" w:type="pct"/>
            <w:textDirection w:val="btLr"/>
            <w:vAlign w:val="center"/>
          </w:tcPr>
          <w:p w:rsidR="003012BF" w:rsidRPr="003012BF" w:rsidRDefault="003012BF" w:rsidP="003012BF">
            <w:pPr>
              <w:ind w:left="113" w:right="113"/>
              <w:jc w:val="center"/>
              <w:rPr>
                <w:rFonts w:ascii="Times New Roman" w:hAnsi="Times New Roman" w:cs="Times New Roman"/>
                <w:sz w:val="20"/>
                <w:szCs w:val="24"/>
              </w:rPr>
            </w:pPr>
            <w:proofErr w:type="spellStart"/>
            <w:r>
              <w:rPr>
                <w:rFonts w:ascii="Times New Roman" w:hAnsi="Times New Roman" w:cs="Times New Roman"/>
                <w:sz w:val="20"/>
              </w:rPr>
              <w:t>Полукарли</w:t>
            </w:r>
            <w:r w:rsidRPr="003012BF">
              <w:rPr>
                <w:rFonts w:ascii="Times New Roman" w:hAnsi="Times New Roman" w:cs="Times New Roman"/>
                <w:sz w:val="20"/>
              </w:rPr>
              <w:t>ковый</w:t>
            </w:r>
            <w:proofErr w:type="spellEnd"/>
          </w:p>
        </w:tc>
        <w:tc>
          <w:tcPr>
            <w:tcW w:w="1172" w:type="pct"/>
            <w:vAlign w:val="center"/>
          </w:tcPr>
          <w:p w:rsidR="003012BF" w:rsidRPr="003012BF" w:rsidRDefault="003012BF" w:rsidP="003012BF">
            <w:pPr>
              <w:jc w:val="center"/>
              <w:rPr>
                <w:rFonts w:ascii="Times New Roman" w:hAnsi="Times New Roman" w:cs="Times New Roman"/>
                <w:sz w:val="20"/>
                <w:szCs w:val="24"/>
              </w:rPr>
            </w:pPr>
            <w:r w:rsidRPr="003012BF">
              <w:rPr>
                <w:rFonts w:ascii="Times New Roman" w:hAnsi="Times New Roman" w:cs="Times New Roman"/>
                <w:sz w:val="20"/>
              </w:rPr>
              <w:br/>
              <w:t>Зимостойкость высокая</w:t>
            </w:r>
          </w:p>
        </w:tc>
        <w:tc>
          <w:tcPr>
            <w:tcW w:w="443" w:type="pct"/>
            <w:vAlign w:val="center"/>
          </w:tcPr>
          <w:p w:rsidR="003012BF" w:rsidRPr="003012BF" w:rsidRDefault="003012BF" w:rsidP="003012BF">
            <w:pPr>
              <w:jc w:val="center"/>
              <w:rPr>
                <w:rFonts w:ascii="Times New Roman" w:hAnsi="Times New Roman" w:cs="Times New Roman"/>
                <w:sz w:val="20"/>
                <w:szCs w:val="24"/>
              </w:rPr>
            </w:pPr>
            <w:r w:rsidRPr="003012BF">
              <w:rPr>
                <w:rFonts w:ascii="Times New Roman" w:hAnsi="Times New Roman" w:cs="Times New Roman"/>
                <w:sz w:val="20"/>
              </w:rPr>
              <w:br/>
              <w:t>хорошая</w:t>
            </w:r>
          </w:p>
        </w:tc>
        <w:tc>
          <w:tcPr>
            <w:tcW w:w="568" w:type="pct"/>
            <w:vAlign w:val="center"/>
          </w:tcPr>
          <w:p w:rsidR="003012BF" w:rsidRPr="003012BF" w:rsidRDefault="003012BF" w:rsidP="003012BF">
            <w:pPr>
              <w:jc w:val="center"/>
              <w:rPr>
                <w:rFonts w:ascii="Times New Roman" w:hAnsi="Times New Roman" w:cs="Times New Roman"/>
                <w:sz w:val="20"/>
                <w:szCs w:val="24"/>
              </w:rPr>
            </w:pPr>
            <w:r w:rsidRPr="003012BF">
              <w:rPr>
                <w:rFonts w:ascii="Times New Roman" w:hAnsi="Times New Roman" w:cs="Times New Roman"/>
                <w:sz w:val="20"/>
              </w:rPr>
              <w:br/>
              <w:t>3-4ый год</w:t>
            </w:r>
          </w:p>
        </w:tc>
        <w:tc>
          <w:tcPr>
            <w:tcW w:w="478" w:type="pct"/>
            <w:vAlign w:val="center"/>
          </w:tcPr>
          <w:p w:rsidR="003012BF" w:rsidRPr="003012BF" w:rsidRDefault="003012BF" w:rsidP="003012BF">
            <w:pPr>
              <w:jc w:val="center"/>
              <w:rPr>
                <w:rFonts w:ascii="Times New Roman" w:hAnsi="Times New Roman" w:cs="Times New Roman"/>
                <w:sz w:val="20"/>
                <w:szCs w:val="24"/>
              </w:rPr>
            </w:pPr>
            <w:r w:rsidRPr="003012BF">
              <w:rPr>
                <w:rFonts w:ascii="Times New Roman" w:hAnsi="Times New Roman" w:cs="Times New Roman"/>
                <w:sz w:val="20"/>
              </w:rPr>
              <w:br/>
              <w:t>2-2,5</w:t>
            </w:r>
          </w:p>
        </w:tc>
        <w:tc>
          <w:tcPr>
            <w:tcW w:w="1455" w:type="pct"/>
            <w:vAlign w:val="center"/>
          </w:tcPr>
          <w:p w:rsidR="003012BF" w:rsidRPr="003012BF" w:rsidRDefault="003012BF" w:rsidP="003012BF">
            <w:pPr>
              <w:jc w:val="center"/>
              <w:rPr>
                <w:rFonts w:ascii="Times New Roman" w:hAnsi="Times New Roman" w:cs="Times New Roman"/>
                <w:sz w:val="20"/>
                <w:szCs w:val="24"/>
              </w:rPr>
            </w:pPr>
            <w:r w:rsidRPr="003012BF">
              <w:rPr>
                <w:rFonts w:ascii="Times New Roman" w:hAnsi="Times New Roman" w:cs="Times New Roman"/>
                <w:sz w:val="20"/>
              </w:rPr>
              <w:br/>
              <w:t>Прочная древесина,</w:t>
            </w:r>
            <w:r>
              <w:rPr>
                <w:rFonts w:ascii="Times New Roman" w:hAnsi="Times New Roman" w:cs="Times New Roman"/>
                <w:sz w:val="20"/>
              </w:rPr>
              <w:t xml:space="preserve"> </w:t>
            </w:r>
            <w:r w:rsidRPr="003012BF">
              <w:rPr>
                <w:rFonts w:ascii="Times New Roman" w:hAnsi="Times New Roman" w:cs="Times New Roman"/>
                <w:sz w:val="20"/>
              </w:rPr>
              <w:t>хорошая устойчивость корневой системы.</w:t>
            </w:r>
          </w:p>
        </w:tc>
      </w:tr>
      <w:tr w:rsidR="003012BF" w:rsidRPr="005330AD" w:rsidTr="000C266A">
        <w:trPr>
          <w:cantSplit/>
          <w:trHeight w:val="1766"/>
          <w:jc w:val="center"/>
        </w:trPr>
        <w:tc>
          <w:tcPr>
            <w:tcW w:w="294" w:type="pct"/>
            <w:textDirection w:val="btLr"/>
            <w:vAlign w:val="center"/>
          </w:tcPr>
          <w:p w:rsidR="003012BF" w:rsidRPr="003012BF" w:rsidRDefault="003012BF" w:rsidP="003012BF">
            <w:pPr>
              <w:ind w:left="113" w:right="113"/>
              <w:jc w:val="center"/>
              <w:rPr>
                <w:rFonts w:ascii="Times New Roman" w:hAnsi="Times New Roman" w:cs="Times New Roman"/>
                <w:sz w:val="20"/>
                <w:szCs w:val="24"/>
              </w:rPr>
            </w:pPr>
            <w:r>
              <w:rPr>
                <w:rFonts w:ascii="Times New Roman" w:hAnsi="Times New Roman" w:cs="Times New Roman"/>
                <w:sz w:val="20"/>
              </w:rPr>
              <w:br/>
              <w:t>Клоно</w:t>
            </w:r>
            <w:r w:rsidRPr="003012BF">
              <w:rPr>
                <w:rFonts w:ascii="Times New Roman" w:hAnsi="Times New Roman" w:cs="Times New Roman"/>
                <w:sz w:val="20"/>
              </w:rPr>
              <w:t>вый</w:t>
            </w:r>
          </w:p>
        </w:tc>
        <w:tc>
          <w:tcPr>
            <w:tcW w:w="295" w:type="pct"/>
            <w:textDirection w:val="btLr"/>
            <w:vAlign w:val="center"/>
          </w:tcPr>
          <w:p w:rsidR="003012BF" w:rsidRPr="003012BF" w:rsidRDefault="003012BF" w:rsidP="003012BF">
            <w:pPr>
              <w:ind w:left="113" w:right="113"/>
              <w:jc w:val="center"/>
              <w:rPr>
                <w:rFonts w:ascii="Times New Roman" w:hAnsi="Times New Roman" w:cs="Times New Roman"/>
                <w:sz w:val="20"/>
                <w:szCs w:val="24"/>
              </w:rPr>
            </w:pPr>
            <w:r w:rsidRPr="003012BF">
              <w:rPr>
                <w:rFonts w:ascii="Times New Roman" w:hAnsi="Times New Roman" w:cs="Times New Roman"/>
                <w:sz w:val="20"/>
              </w:rPr>
              <w:br/>
              <w:t>Б7-35</w:t>
            </w:r>
          </w:p>
        </w:tc>
        <w:tc>
          <w:tcPr>
            <w:tcW w:w="294" w:type="pct"/>
            <w:textDirection w:val="btLr"/>
            <w:vAlign w:val="center"/>
          </w:tcPr>
          <w:p w:rsidR="003012BF" w:rsidRPr="003012BF" w:rsidRDefault="003012BF" w:rsidP="003012BF">
            <w:pPr>
              <w:ind w:left="113" w:right="113"/>
              <w:jc w:val="center"/>
              <w:rPr>
                <w:rFonts w:ascii="Times New Roman" w:hAnsi="Times New Roman" w:cs="Times New Roman"/>
                <w:sz w:val="20"/>
                <w:szCs w:val="24"/>
              </w:rPr>
            </w:pPr>
            <w:r w:rsidRPr="003012BF">
              <w:rPr>
                <w:rFonts w:ascii="Times New Roman" w:hAnsi="Times New Roman" w:cs="Times New Roman"/>
                <w:sz w:val="20"/>
              </w:rPr>
              <w:t>Карликовый</w:t>
            </w:r>
          </w:p>
        </w:tc>
        <w:tc>
          <w:tcPr>
            <w:tcW w:w="1172" w:type="pct"/>
            <w:vAlign w:val="center"/>
          </w:tcPr>
          <w:p w:rsidR="003012BF" w:rsidRPr="003012BF" w:rsidRDefault="003012BF" w:rsidP="003012BF">
            <w:pPr>
              <w:jc w:val="center"/>
              <w:rPr>
                <w:rFonts w:ascii="Times New Roman" w:hAnsi="Times New Roman" w:cs="Times New Roman"/>
                <w:sz w:val="20"/>
                <w:szCs w:val="24"/>
              </w:rPr>
            </w:pPr>
            <w:r w:rsidRPr="003012BF">
              <w:rPr>
                <w:rFonts w:ascii="Times New Roman" w:hAnsi="Times New Roman" w:cs="Times New Roman"/>
                <w:sz w:val="20"/>
              </w:rPr>
              <w:br/>
              <w:t>Зимостойкость высокая</w:t>
            </w:r>
          </w:p>
        </w:tc>
        <w:tc>
          <w:tcPr>
            <w:tcW w:w="443" w:type="pct"/>
            <w:vAlign w:val="center"/>
          </w:tcPr>
          <w:p w:rsidR="003012BF" w:rsidRPr="003012BF" w:rsidRDefault="003012BF" w:rsidP="003012BF">
            <w:pPr>
              <w:jc w:val="center"/>
              <w:rPr>
                <w:rFonts w:ascii="Times New Roman" w:hAnsi="Times New Roman" w:cs="Times New Roman"/>
                <w:sz w:val="20"/>
                <w:szCs w:val="24"/>
              </w:rPr>
            </w:pPr>
            <w:r w:rsidRPr="003012BF">
              <w:rPr>
                <w:rFonts w:ascii="Times New Roman" w:hAnsi="Times New Roman" w:cs="Times New Roman"/>
                <w:sz w:val="20"/>
              </w:rPr>
              <w:br/>
              <w:t>хорошая</w:t>
            </w:r>
          </w:p>
        </w:tc>
        <w:tc>
          <w:tcPr>
            <w:tcW w:w="568" w:type="pct"/>
            <w:vAlign w:val="center"/>
          </w:tcPr>
          <w:p w:rsidR="003012BF" w:rsidRPr="003012BF" w:rsidRDefault="003012BF" w:rsidP="003012BF">
            <w:pPr>
              <w:jc w:val="center"/>
              <w:rPr>
                <w:rFonts w:ascii="Times New Roman" w:hAnsi="Times New Roman" w:cs="Times New Roman"/>
                <w:sz w:val="20"/>
                <w:szCs w:val="24"/>
              </w:rPr>
            </w:pPr>
            <w:r w:rsidRPr="003012BF">
              <w:rPr>
                <w:rFonts w:ascii="Times New Roman" w:hAnsi="Times New Roman" w:cs="Times New Roman"/>
                <w:sz w:val="20"/>
              </w:rPr>
              <w:br/>
              <w:t>2-3ий год</w:t>
            </w:r>
          </w:p>
        </w:tc>
        <w:tc>
          <w:tcPr>
            <w:tcW w:w="478" w:type="pct"/>
            <w:vAlign w:val="center"/>
          </w:tcPr>
          <w:p w:rsidR="003012BF" w:rsidRPr="003012BF" w:rsidRDefault="003012BF" w:rsidP="003012BF">
            <w:pPr>
              <w:jc w:val="center"/>
              <w:rPr>
                <w:rFonts w:ascii="Times New Roman" w:hAnsi="Times New Roman" w:cs="Times New Roman"/>
                <w:sz w:val="20"/>
                <w:szCs w:val="24"/>
              </w:rPr>
            </w:pPr>
            <w:r w:rsidRPr="003012BF">
              <w:rPr>
                <w:rFonts w:ascii="Times New Roman" w:hAnsi="Times New Roman" w:cs="Times New Roman"/>
                <w:sz w:val="20"/>
              </w:rPr>
              <w:br/>
              <w:t>3</w:t>
            </w:r>
          </w:p>
        </w:tc>
        <w:tc>
          <w:tcPr>
            <w:tcW w:w="1455" w:type="pct"/>
            <w:vAlign w:val="center"/>
          </w:tcPr>
          <w:p w:rsidR="003012BF" w:rsidRPr="003012BF" w:rsidRDefault="003012BF" w:rsidP="003012BF">
            <w:pPr>
              <w:jc w:val="center"/>
              <w:rPr>
                <w:rFonts w:ascii="Times New Roman" w:hAnsi="Times New Roman" w:cs="Times New Roman"/>
                <w:sz w:val="20"/>
                <w:szCs w:val="24"/>
              </w:rPr>
            </w:pPr>
            <w:r w:rsidRPr="003012BF">
              <w:rPr>
                <w:rFonts w:ascii="Times New Roman" w:hAnsi="Times New Roman" w:cs="Times New Roman"/>
                <w:sz w:val="20"/>
              </w:rPr>
              <w:br/>
              <w:t>Высокая устойчивость к засухе. Древесина прочная, гибкая.</w:t>
            </w:r>
          </w:p>
        </w:tc>
      </w:tr>
    </w:tbl>
    <w:p w:rsidR="003012BF" w:rsidRDefault="003012BF">
      <w:pPr>
        <w:rPr>
          <w:rFonts w:ascii="Times New Roman" w:eastAsia="Calibri" w:hAnsi="Times New Roman" w:cs="Times New Roman"/>
          <w:b/>
          <w:bCs/>
          <w:sz w:val="28"/>
          <w:szCs w:val="24"/>
          <w:lang w:eastAsia="ru-RU"/>
        </w:rPr>
      </w:pPr>
    </w:p>
    <w:p w:rsidR="006105FC" w:rsidRPr="00B60722" w:rsidRDefault="006105FC" w:rsidP="007344E9">
      <w:pPr>
        <w:pStyle w:val="3"/>
        <w:widowControl w:val="0"/>
        <w:spacing w:before="0" w:line="360" w:lineRule="auto"/>
        <w:jc w:val="center"/>
        <w:rPr>
          <w:rFonts w:ascii="Times New Roman" w:hAnsi="Times New Roman"/>
          <w:color w:val="auto"/>
          <w:sz w:val="28"/>
        </w:rPr>
      </w:pPr>
      <w:r w:rsidRPr="00B60722">
        <w:rPr>
          <w:rFonts w:ascii="Times New Roman" w:hAnsi="Times New Roman"/>
          <w:color w:val="auto"/>
          <w:sz w:val="28"/>
        </w:rPr>
        <w:lastRenderedPageBreak/>
        <w:t>3.4. Характеристика ягодных культур.</w:t>
      </w:r>
    </w:p>
    <w:p w:rsidR="006105FC" w:rsidRPr="00B60722" w:rsidRDefault="006105FC" w:rsidP="00B60722">
      <w:pPr>
        <w:widowControl w:val="0"/>
        <w:spacing w:line="360" w:lineRule="auto"/>
        <w:ind w:firstLine="709"/>
        <w:jc w:val="right"/>
        <w:rPr>
          <w:rFonts w:ascii="Times New Roman" w:hAnsi="Times New Roman" w:cs="Times New Roman"/>
          <w:sz w:val="28"/>
          <w:szCs w:val="18"/>
        </w:rPr>
      </w:pPr>
      <w:r w:rsidRPr="00B60722">
        <w:rPr>
          <w:rFonts w:ascii="Times New Roman" w:hAnsi="Times New Roman" w:cs="Times New Roman"/>
          <w:sz w:val="28"/>
          <w:szCs w:val="18"/>
        </w:rPr>
        <w:t>Таблица 8</w:t>
      </w:r>
    </w:p>
    <w:p w:rsidR="006105FC" w:rsidRPr="00B60722" w:rsidRDefault="006105FC" w:rsidP="00B60722">
      <w:pPr>
        <w:widowControl w:val="0"/>
        <w:spacing w:line="360" w:lineRule="auto"/>
        <w:ind w:firstLine="709"/>
        <w:jc w:val="center"/>
        <w:rPr>
          <w:rFonts w:ascii="Times New Roman" w:hAnsi="Times New Roman" w:cs="Times New Roman"/>
          <w:sz w:val="28"/>
          <w:szCs w:val="18"/>
        </w:rPr>
      </w:pPr>
      <w:r w:rsidRPr="00B60722">
        <w:rPr>
          <w:rFonts w:ascii="Times New Roman" w:hAnsi="Times New Roman" w:cs="Times New Roman"/>
          <w:sz w:val="28"/>
          <w:szCs w:val="18"/>
        </w:rPr>
        <w:t xml:space="preserve">Краткая характеристика сортов </w:t>
      </w:r>
      <w:r w:rsidR="00B60722">
        <w:rPr>
          <w:rFonts w:ascii="Times New Roman" w:hAnsi="Times New Roman" w:cs="Times New Roman"/>
          <w:sz w:val="28"/>
          <w:szCs w:val="18"/>
        </w:rPr>
        <w:t>малины</w:t>
      </w:r>
    </w:p>
    <w:tbl>
      <w:tblPr>
        <w:tblW w:w="14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6"/>
        <w:gridCol w:w="2884"/>
        <w:gridCol w:w="1371"/>
        <w:gridCol w:w="1134"/>
        <w:gridCol w:w="1417"/>
        <w:gridCol w:w="3012"/>
        <w:gridCol w:w="1591"/>
        <w:gridCol w:w="1843"/>
      </w:tblGrid>
      <w:tr w:rsidR="006105FC" w:rsidRPr="00016D60" w:rsidTr="00B60722">
        <w:trPr>
          <w:cantSplit/>
          <w:trHeight w:val="1540"/>
          <w:jc w:val="center"/>
        </w:trPr>
        <w:tc>
          <w:tcPr>
            <w:tcW w:w="946" w:type="dxa"/>
          </w:tcPr>
          <w:p w:rsidR="006105FC" w:rsidRPr="00B60722" w:rsidRDefault="006105FC" w:rsidP="00A467FE">
            <w:pPr>
              <w:suppressAutoHyphens/>
              <w:spacing w:line="360" w:lineRule="auto"/>
              <w:rPr>
                <w:rFonts w:ascii="Times New Roman" w:hAnsi="Times New Roman" w:cs="Times New Roman"/>
                <w:sz w:val="20"/>
                <w:szCs w:val="18"/>
              </w:rPr>
            </w:pPr>
            <w:r w:rsidRPr="00B60722">
              <w:rPr>
                <w:rFonts w:ascii="Times New Roman" w:hAnsi="Times New Roman" w:cs="Times New Roman"/>
                <w:sz w:val="20"/>
                <w:szCs w:val="18"/>
              </w:rPr>
              <w:t>Сорт</w:t>
            </w:r>
          </w:p>
        </w:tc>
        <w:tc>
          <w:tcPr>
            <w:tcW w:w="2884" w:type="dxa"/>
          </w:tcPr>
          <w:p w:rsidR="006105FC" w:rsidRPr="00B60722" w:rsidRDefault="006105FC" w:rsidP="00A467FE">
            <w:pPr>
              <w:suppressAutoHyphens/>
              <w:spacing w:line="360" w:lineRule="auto"/>
              <w:rPr>
                <w:rFonts w:ascii="Times New Roman" w:hAnsi="Times New Roman" w:cs="Times New Roman"/>
                <w:sz w:val="20"/>
                <w:szCs w:val="18"/>
              </w:rPr>
            </w:pPr>
            <w:r w:rsidRPr="00B60722">
              <w:rPr>
                <w:rFonts w:ascii="Times New Roman" w:hAnsi="Times New Roman" w:cs="Times New Roman"/>
                <w:sz w:val="20"/>
                <w:szCs w:val="18"/>
              </w:rPr>
              <w:t>Характеристика растения</w:t>
            </w:r>
          </w:p>
        </w:tc>
        <w:tc>
          <w:tcPr>
            <w:tcW w:w="1371" w:type="dxa"/>
            <w:textDirection w:val="btLr"/>
          </w:tcPr>
          <w:p w:rsidR="006105FC" w:rsidRPr="00B60722" w:rsidRDefault="006105FC" w:rsidP="00B60722">
            <w:pPr>
              <w:suppressAutoHyphens/>
              <w:spacing w:line="360" w:lineRule="auto"/>
              <w:ind w:left="113" w:right="113"/>
              <w:rPr>
                <w:rFonts w:ascii="Times New Roman" w:hAnsi="Times New Roman" w:cs="Times New Roman"/>
                <w:sz w:val="20"/>
                <w:szCs w:val="18"/>
              </w:rPr>
            </w:pPr>
            <w:r w:rsidRPr="00B60722">
              <w:rPr>
                <w:rFonts w:ascii="Times New Roman" w:hAnsi="Times New Roman" w:cs="Times New Roman"/>
                <w:sz w:val="20"/>
                <w:szCs w:val="18"/>
              </w:rPr>
              <w:t>Зимостойкость</w:t>
            </w:r>
          </w:p>
        </w:tc>
        <w:tc>
          <w:tcPr>
            <w:tcW w:w="1134" w:type="dxa"/>
            <w:textDirection w:val="btLr"/>
          </w:tcPr>
          <w:p w:rsidR="006105FC" w:rsidRPr="00B60722" w:rsidRDefault="006105FC" w:rsidP="00B60722">
            <w:pPr>
              <w:suppressAutoHyphens/>
              <w:spacing w:line="360" w:lineRule="auto"/>
              <w:ind w:left="113" w:right="113"/>
              <w:rPr>
                <w:rFonts w:ascii="Times New Roman" w:hAnsi="Times New Roman" w:cs="Times New Roman"/>
                <w:sz w:val="20"/>
                <w:szCs w:val="18"/>
              </w:rPr>
            </w:pPr>
            <w:r w:rsidRPr="00B60722">
              <w:rPr>
                <w:rFonts w:ascii="Times New Roman" w:hAnsi="Times New Roman" w:cs="Times New Roman"/>
                <w:sz w:val="20"/>
                <w:szCs w:val="18"/>
              </w:rPr>
              <w:t xml:space="preserve">Устойчивость к </w:t>
            </w:r>
            <w:r w:rsidR="00B60722">
              <w:rPr>
                <w:rFonts w:ascii="Times New Roman" w:hAnsi="Times New Roman" w:cs="Times New Roman"/>
                <w:sz w:val="20"/>
                <w:szCs w:val="18"/>
              </w:rPr>
              <w:t>болезням</w:t>
            </w:r>
          </w:p>
        </w:tc>
        <w:tc>
          <w:tcPr>
            <w:tcW w:w="1417" w:type="dxa"/>
          </w:tcPr>
          <w:p w:rsidR="006105FC" w:rsidRPr="00B60722" w:rsidRDefault="006105FC" w:rsidP="00B60722">
            <w:pPr>
              <w:suppressAutoHyphens/>
              <w:spacing w:line="360" w:lineRule="auto"/>
              <w:rPr>
                <w:rFonts w:ascii="Times New Roman" w:hAnsi="Times New Roman" w:cs="Times New Roman"/>
                <w:sz w:val="20"/>
                <w:szCs w:val="18"/>
              </w:rPr>
            </w:pPr>
            <w:r w:rsidRPr="00B60722">
              <w:rPr>
                <w:rFonts w:ascii="Times New Roman" w:hAnsi="Times New Roman" w:cs="Times New Roman"/>
                <w:sz w:val="20"/>
                <w:szCs w:val="18"/>
              </w:rPr>
              <w:t>Урожайность</w:t>
            </w:r>
          </w:p>
        </w:tc>
        <w:tc>
          <w:tcPr>
            <w:tcW w:w="3012" w:type="dxa"/>
          </w:tcPr>
          <w:p w:rsidR="006105FC" w:rsidRPr="00B60722" w:rsidRDefault="006105FC" w:rsidP="00A467FE">
            <w:pPr>
              <w:suppressAutoHyphens/>
              <w:spacing w:line="360" w:lineRule="auto"/>
              <w:rPr>
                <w:rFonts w:ascii="Times New Roman" w:hAnsi="Times New Roman" w:cs="Times New Roman"/>
                <w:sz w:val="20"/>
                <w:szCs w:val="18"/>
              </w:rPr>
            </w:pPr>
            <w:r w:rsidRPr="00B60722">
              <w:rPr>
                <w:rFonts w:ascii="Times New Roman" w:hAnsi="Times New Roman" w:cs="Times New Roman"/>
                <w:sz w:val="20"/>
                <w:szCs w:val="18"/>
              </w:rPr>
              <w:t>Характеристика плодов</w:t>
            </w:r>
          </w:p>
        </w:tc>
        <w:tc>
          <w:tcPr>
            <w:tcW w:w="1591" w:type="dxa"/>
          </w:tcPr>
          <w:p w:rsidR="006105FC" w:rsidRPr="00B60722" w:rsidRDefault="006105FC" w:rsidP="00A467FE">
            <w:pPr>
              <w:suppressAutoHyphens/>
              <w:spacing w:line="360" w:lineRule="auto"/>
              <w:rPr>
                <w:rFonts w:ascii="Times New Roman" w:hAnsi="Times New Roman" w:cs="Times New Roman"/>
                <w:sz w:val="20"/>
                <w:szCs w:val="18"/>
              </w:rPr>
            </w:pPr>
            <w:r w:rsidRPr="00B60722">
              <w:rPr>
                <w:rFonts w:ascii="Times New Roman" w:hAnsi="Times New Roman" w:cs="Times New Roman"/>
                <w:sz w:val="20"/>
                <w:szCs w:val="18"/>
              </w:rPr>
              <w:t>Время потребления, Срок хранения плодов</w:t>
            </w:r>
          </w:p>
        </w:tc>
        <w:tc>
          <w:tcPr>
            <w:tcW w:w="1843" w:type="dxa"/>
          </w:tcPr>
          <w:p w:rsidR="006105FC" w:rsidRPr="00B60722" w:rsidRDefault="006105FC" w:rsidP="00A467FE">
            <w:pPr>
              <w:suppressAutoHyphens/>
              <w:spacing w:line="360" w:lineRule="auto"/>
              <w:rPr>
                <w:rFonts w:ascii="Times New Roman" w:hAnsi="Times New Roman" w:cs="Times New Roman"/>
                <w:sz w:val="20"/>
                <w:szCs w:val="18"/>
              </w:rPr>
            </w:pPr>
            <w:r w:rsidRPr="00B60722">
              <w:rPr>
                <w:rFonts w:ascii="Times New Roman" w:hAnsi="Times New Roman" w:cs="Times New Roman"/>
                <w:sz w:val="20"/>
                <w:szCs w:val="18"/>
              </w:rPr>
              <w:t xml:space="preserve">Особенности сорта </w:t>
            </w:r>
          </w:p>
        </w:tc>
      </w:tr>
      <w:tr w:rsidR="006105FC" w:rsidRPr="00016D60" w:rsidTr="00B60722">
        <w:trPr>
          <w:cantSplit/>
          <w:trHeight w:val="2359"/>
          <w:jc w:val="center"/>
        </w:trPr>
        <w:tc>
          <w:tcPr>
            <w:tcW w:w="946" w:type="dxa"/>
            <w:textDirection w:val="btLr"/>
            <w:vAlign w:val="center"/>
          </w:tcPr>
          <w:p w:rsidR="006105FC" w:rsidRPr="00B60722" w:rsidRDefault="00B60722" w:rsidP="00B60722">
            <w:pPr>
              <w:suppressAutoHyphens/>
              <w:spacing w:line="360" w:lineRule="auto"/>
              <w:ind w:left="113" w:right="113"/>
              <w:jc w:val="center"/>
              <w:rPr>
                <w:rFonts w:ascii="Times New Roman" w:hAnsi="Times New Roman" w:cs="Times New Roman"/>
                <w:sz w:val="20"/>
                <w:szCs w:val="18"/>
              </w:rPr>
            </w:pPr>
            <w:r>
              <w:rPr>
                <w:rFonts w:ascii="Times New Roman" w:hAnsi="Times New Roman" w:cs="Times New Roman"/>
                <w:sz w:val="20"/>
                <w:szCs w:val="18"/>
              </w:rPr>
              <w:t>Брянское диво</w:t>
            </w:r>
          </w:p>
        </w:tc>
        <w:tc>
          <w:tcPr>
            <w:tcW w:w="2884" w:type="dxa"/>
            <w:vAlign w:val="center"/>
          </w:tcPr>
          <w:p w:rsidR="006105FC" w:rsidRPr="00B60722" w:rsidRDefault="00B60722" w:rsidP="00B60722">
            <w:pPr>
              <w:suppressAutoHyphens/>
              <w:spacing w:line="360" w:lineRule="auto"/>
              <w:jc w:val="center"/>
              <w:rPr>
                <w:rFonts w:ascii="Times New Roman" w:hAnsi="Times New Roman" w:cs="Times New Roman"/>
                <w:sz w:val="20"/>
                <w:szCs w:val="18"/>
              </w:rPr>
            </w:pPr>
            <w:r w:rsidRPr="00B60722">
              <w:rPr>
                <w:rFonts w:ascii="Times New Roman" w:hAnsi="Times New Roman" w:cs="Times New Roman"/>
                <w:sz w:val="20"/>
                <w:szCs w:val="18"/>
              </w:rPr>
              <w:t xml:space="preserve">Куст  мощный, прямостоячий, среднераскидистый, с сильной </w:t>
            </w:r>
            <w:proofErr w:type="spellStart"/>
            <w:r w:rsidRPr="00B60722">
              <w:rPr>
                <w:rFonts w:ascii="Times New Roman" w:hAnsi="Times New Roman" w:cs="Times New Roman"/>
                <w:sz w:val="20"/>
                <w:szCs w:val="18"/>
              </w:rPr>
              <w:t>побегообразовательной</w:t>
            </w:r>
            <w:proofErr w:type="spellEnd"/>
            <w:r w:rsidRPr="00B60722">
              <w:rPr>
                <w:rFonts w:ascii="Times New Roman" w:hAnsi="Times New Roman" w:cs="Times New Roman"/>
                <w:sz w:val="20"/>
                <w:szCs w:val="18"/>
              </w:rPr>
              <w:t xml:space="preserve"> </w:t>
            </w:r>
            <w:proofErr w:type="spellStart"/>
            <w:r w:rsidRPr="00B60722">
              <w:rPr>
                <w:rFonts w:ascii="Times New Roman" w:hAnsi="Times New Roman" w:cs="Times New Roman"/>
                <w:sz w:val="20"/>
                <w:szCs w:val="18"/>
              </w:rPr>
              <w:t>способностью</w:t>
            </w:r>
            <w:proofErr w:type="gramStart"/>
            <w:r w:rsidRPr="00B60722">
              <w:rPr>
                <w:rFonts w:ascii="Times New Roman" w:hAnsi="Times New Roman" w:cs="Times New Roman"/>
                <w:sz w:val="20"/>
                <w:szCs w:val="18"/>
              </w:rPr>
              <w:t>.Д</w:t>
            </w:r>
            <w:proofErr w:type="gramEnd"/>
            <w:r w:rsidRPr="00B60722">
              <w:rPr>
                <w:rFonts w:ascii="Times New Roman" w:hAnsi="Times New Roman" w:cs="Times New Roman"/>
                <w:sz w:val="20"/>
                <w:szCs w:val="18"/>
              </w:rPr>
              <w:t>вугодичные</w:t>
            </w:r>
            <w:proofErr w:type="spellEnd"/>
            <w:r w:rsidRPr="00B60722">
              <w:rPr>
                <w:rFonts w:ascii="Times New Roman" w:hAnsi="Times New Roman" w:cs="Times New Roman"/>
                <w:sz w:val="20"/>
                <w:szCs w:val="18"/>
              </w:rPr>
              <w:t xml:space="preserve"> стебли прямые, коленчатые, коричневой окраски. Шипы в нижней части стебля короткие, мягкие, без основания. Однолетние побеги пурпуровые, со слабым восковым налетом. Листья крупные, зеленые, слабоморщинистые, без </w:t>
            </w:r>
            <w:proofErr w:type="spellStart"/>
            <w:r w:rsidRPr="00B60722">
              <w:rPr>
                <w:rFonts w:ascii="Times New Roman" w:hAnsi="Times New Roman" w:cs="Times New Roman"/>
                <w:sz w:val="20"/>
                <w:szCs w:val="18"/>
              </w:rPr>
              <w:t>опушения</w:t>
            </w:r>
            <w:proofErr w:type="spellEnd"/>
            <w:r w:rsidRPr="00B60722">
              <w:rPr>
                <w:rFonts w:ascii="Times New Roman" w:hAnsi="Times New Roman" w:cs="Times New Roman"/>
                <w:sz w:val="20"/>
                <w:szCs w:val="18"/>
              </w:rPr>
              <w:t>.</w:t>
            </w:r>
          </w:p>
        </w:tc>
        <w:tc>
          <w:tcPr>
            <w:tcW w:w="1371" w:type="dxa"/>
            <w:textDirection w:val="btLr"/>
            <w:vAlign w:val="center"/>
          </w:tcPr>
          <w:p w:rsidR="006105FC" w:rsidRPr="00B60722" w:rsidRDefault="00B60722" w:rsidP="00B60722">
            <w:pPr>
              <w:suppressAutoHyphens/>
              <w:spacing w:line="360" w:lineRule="auto"/>
              <w:ind w:left="113" w:right="113"/>
              <w:jc w:val="center"/>
              <w:rPr>
                <w:rFonts w:ascii="Times New Roman" w:hAnsi="Times New Roman" w:cs="Times New Roman"/>
                <w:sz w:val="20"/>
                <w:szCs w:val="18"/>
              </w:rPr>
            </w:pPr>
            <w:r>
              <w:rPr>
                <w:rFonts w:ascii="Times New Roman" w:hAnsi="Times New Roman" w:cs="Times New Roman"/>
                <w:sz w:val="20"/>
                <w:szCs w:val="18"/>
              </w:rPr>
              <w:t>Высокая</w:t>
            </w:r>
          </w:p>
        </w:tc>
        <w:tc>
          <w:tcPr>
            <w:tcW w:w="1134" w:type="dxa"/>
            <w:textDirection w:val="btLr"/>
            <w:vAlign w:val="center"/>
          </w:tcPr>
          <w:p w:rsidR="006105FC" w:rsidRPr="00B60722" w:rsidRDefault="00B60722" w:rsidP="00B60722">
            <w:pPr>
              <w:suppressAutoHyphens/>
              <w:spacing w:line="360" w:lineRule="auto"/>
              <w:ind w:left="113" w:right="113"/>
              <w:jc w:val="center"/>
              <w:rPr>
                <w:rFonts w:ascii="Times New Roman" w:hAnsi="Times New Roman" w:cs="Times New Roman"/>
                <w:sz w:val="20"/>
                <w:szCs w:val="18"/>
              </w:rPr>
            </w:pPr>
            <w:r>
              <w:rPr>
                <w:rFonts w:ascii="Times New Roman" w:hAnsi="Times New Roman" w:cs="Times New Roman"/>
                <w:sz w:val="20"/>
                <w:szCs w:val="18"/>
              </w:rPr>
              <w:t>Умеренная</w:t>
            </w:r>
          </w:p>
        </w:tc>
        <w:tc>
          <w:tcPr>
            <w:tcW w:w="1417" w:type="dxa"/>
            <w:vAlign w:val="center"/>
          </w:tcPr>
          <w:p w:rsidR="006105FC" w:rsidRPr="00B60722" w:rsidRDefault="00B60722" w:rsidP="00B60722">
            <w:pPr>
              <w:suppressAutoHyphens/>
              <w:spacing w:line="360" w:lineRule="auto"/>
              <w:jc w:val="center"/>
              <w:rPr>
                <w:rFonts w:ascii="Times New Roman" w:hAnsi="Times New Roman" w:cs="Times New Roman"/>
                <w:sz w:val="20"/>
                <w:szCs w:val="18"/>
              </w:rPr>
            </w:pPr>
            <w:r w:rsidRPr="00B60722">
              <w:rPr>
                <w:rFonts w:ascii="Times New Roman" w:hAnsi="Times New Roman" w:cs="Times New Roman"/>
                <w:sz w:val="20"/>
                <w:szCs w:val="18"/>
              </w:rPr>
              <w:t>Урожайность 12-17   т/га.</w:t>
            </w:r>
          </w:p>
        </w:tc>
        <w:tc>
          <w:tcPr>
            <w:tcW w:w="3012" w:type="dxa"/>
            <w:vAlign w:val="center"/>
          </w:tcPr>
          <w:p w:rsidR="006105FC" w:rsidRPr="00B60722" w:rsidRDefault="00B60722" w:rsidP="00B60722">
            <w:pPr>
              <w:suppressAutoHyphens/>
              <w:spacing w:line="360" w:lineRule="auto"/>
              <w:jc w:val="center"/>
              <w:rPr>
                <w:rFonts w:ascii="Times New Roman" w:hAnsi="Times New Roman" w:cs="Times New Roman"/>
                <w:sz w:val="20"/>
                <w:szCs w:val="18"/>
              </w:rPr>
            </w:pPr>
            <w:r w:rsidRPr="00B60722">
              <w:rPr>
                <w:rFonts w:ascii="Times New Roman" w:hAnsi="Times New Roman" w:cs="Times New Roman"/>
                <w:sz w:val="20"/>
                <w:szCs w:val="18"/>
              </w:rPr>
              <w:t>Ягоды темно-красные, крупные (5-6 г, самые крупные - до 11 г), веретенообразной формы. Костянки красные, плотные, небольшие, однородные. Мякоть нежная, сладкая, с ароматом.</w:t>
            </w:r>
          </w:p>
        </w:tc>
        <w:tc>
          <w:tcPr>
            <w:tcW w:w="1591" w:type="dxa"/>
            <w:vAlign w:val="center"/>
          </w:tcPr>
          <w:p w:rsidR="006105FC" w:rsidRPr="00B60722" w:rsidRDefault="00B60722" w:rsidP="00B60722">
            <w:pPr>
              <w:suppressAutoHyphens/>
              <w:spacing w:line="360" w:lineRule="auto"/>
              <w:jc w:val="center"/>
              <w:rPr>
                <w:rFonts w:ascii="Times New Roman" w:hAnsi="Times New Roman" w:cs="Times New Roman"/>
                <w:sz w:val="20"/>
                <w:szCs w:val="18"/>
              </w:rPr>
            </w:pPr>
            <w:r w:rsidRPr="00B60722">
              <w:rPr>
                <w:rFonts w:ascii="Times New Roman" w:hAnsi="Times New Roman" w:cs="Times New Roman"/>
                <w:sz w:val="20"/>
                <w:szCs w:val="18"/>
              </w:rPr>
              <w:t>Созревание в начале-середине августа, до октябрьского заморозка.</w:t>
            </w:r>
          </w:p>
        </w:tc>
        <w:tc>
          <w:tcPr>
            <w:tcW w:w="1843" w:type="dxa"/>
            <w:vAlign w:val="center"/>
          </w:tcPr>
          <w:p w:rsidR="006105FC" w:rsidRPr="00B60722" w:rsidRDefault="00B60722" w:rsidP="00B60722">
            <w:pPr>
              <w:suppressAutoHyphens/>
              <w:spacing w:line="360" w:lineRule="auto"/>
              <w:jc w:val="center"/>
              <w:rPr>
                <w:rFonts w:ascii="Times New Roman" w:hAnsi="Times New Roman" w:cs="Times New Roman"/>
                <w:sz w:val="20"/>
                <w:szCs w:val="18"/>
              </w:rPr>
            </w:pPr>
            <w:proofErr w:type="spellStart"/>
            <w:r w:rsidRPr="00B60722">
              <w:rPr>
                <w:rFonts w:ascii="Times New Roman" w:hAnsi="Times New Roman" w:cs="Times New Roman"/>
                <w:sz w:val="20"/>
                <w:szCs w:val="18"/>
              </w:rPr>
              <w:t>Среднезасухоустойчив</w:t>
            </w:r>
            <w:proofErr w:type="spellEnd"/>
            <w:r w:rsidRPr="00B60722">
              <w:rPr>
                <w:rFonts w:ascii="Times New Roman" w:hAnsi="Times New Roman" w:cs="Times New Roman"/>
                <w:sz w:val="20"/>
                <w:szCs w:val="18"/>
              </w:rPr>
              <w:t>, транспортабельность средняя, рекомендуется для испытания в северном регионе.</w:t>
            </w:r>
          </w:p>
        </w:tc>
      </w:tr>
    </w:tbl>
    <w:p w:rsidR="00D93334" w:rsidRDefault="00D93334" w:rsidP="00305091">
      <w:pPr>
        <w:spacing w:after="0" w:line="240" w:lineRule="auto"/>
        <w:rPr>
          <w:rFonts w:ascii="Times New Roman" w:eastAsia="Calibri" w:hAnsi="Times New Roman" w:cs="Times New Roman"/>
          <w:sz w:val="28"/>
          <w:szCs w:val="28"/>
          <w:lang w:val="uk-UA" w:eastAsia="ru-RU"/>
        </w:rPr>
      </w:pPr>
    </w:p>
    <w:p w:rsidR="00B60722" w:rsidRPr="00B60722" w:rsidRDefault="00EF16E8" w:rsidP="005217E7">
      <w:pPr>
        <w:jc w:val="center"/>
        <w:rPr>
          <w:rFonts w:ascii="Times New Roman" w:hAnsi="Times New Roman" w:cs="Times New Roman"/>
          <w:sz w:val="28"/>
          <w:szCs w:val="18"/>
        </w:rPr>
      </w:pPr>
      <w:r>
        <w:rPr>
          <w:rFonts w:ascii="Times New Roman" w:hAnsi="Times New Roman" w:cs="Times New Roman"/>
          <w:sz w:val="28"/>
          <w:szCs w:val="18"/>
        </w:rPr>
        <w:br w:type="page"/>
      </w:r>
      <w:r w:rsidR="00B60722" w:rsidRPr="00B60722">
        <w:rPr>
          <w:rFonts w:ascii="Times New Roman" w:hAnsi="Times New Roman" w:cs="Times New Roman"/>
          <w:sz w:val="28"/>
          <w:szCs w:val="18"/>
        </w:rPr>
        <w:lastRenderedPageBreak/>
        <w:t xml:space="preserve">Краткая характеристика сортов </w:t>
      </w:r>
      <w:r w:rsidR="00B60722">
        <w:rPr>
          <w:rFonts w:ascii="Times New Roman" w:hAnsi="Times New Roman" w:cs="Times New Roman"/>
          <w:sz w:val="28"/>
          <w:szCs w:val="18"/>
        </w:rPr>
        <w:t>крыжовника</w:t>
      </w:r>
    </w:p>
    <w:tbl>
      <w:tblPr>
        <w:tblW w:w="14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6"/>
        <w:gridCol w:w="2884"/>
        <w:gridCol w:w="1371"/>
        <w:gridCol w:w="1134"/>
        <w:gridCol w:w="1417"/>
        <w:gridCol w:w="3012"/>
        <w:gridCol w:w="1591"/>
        <w:gridCol w:w="1843"/>
      </w:tblGrid>
      <w:tr w:rsidR="00B60722" w:rsidRPr="00016D60" w:rsidTr="00A467FE">
        <w:trPr>
          <w:cantSplit/>
          <w:trHeight w:val="1540"/>
          <w:jc w:val="center"/>
        </w:trPr>
        <w:tc>
          <w:tcPr>
            <w:tcW w:w="946" w:type="dxa"/>
          </w:tcPr>
          <w:p w:rsidR="00B60722" w:rsidRPr="00B60722" w:rsidRDefault="00B60722" w:rsidP="00A467FE">
            <w:pPr>
              <w:suppressAutoHyphens/>
              <w:spacing w:line="360" w:lineRule="auto"/>
              <w:rPr>
                <w:rFonts w:ascii="Times New Roman" w:hAnsi="Times New Roman" w:cs="Times New Roman"/>
                <w:sz w:val="20"/>
                <w:szCs w:val="18"/>
              </w:rPr>
            </w:pPr>
            <w:r w:rsidRPr="00B60722">
              <w:rPr>
                <w:rFonts w:ascii="Times New Roman" w:hAnsi="Times New Roman" w:cs="Times New Roman"/>
                <w:sz w:val="20"/>
                <w:szCs w:val="18"/>
              </w:rPr>
              <w:t>Сорт</w:t>
            </w:r>
          </w:p>
        </w:tc>
        <w:tc>
          <w:tcPr>
            <w:tcW w:w="2884" w:type="dxa"/>
          </w:tcPr>
          <w:p w:rsidR="00B60722" w:rsidRPr="00B60722" w:rsidRDefault="00B60722" w:rsidP="00A467FE">
            <w:pPr>
              <w:suppressAutoHyphens/>
              <w:spacing w:line="360" w:lineRule="auto"/>
              <w:rPr>
                <w:rFonts w:ascii="Times New Roman" w:hAnsi="Times New Roman" w:cs="Times New Roman"/>
                <w:sz w:val="20"/>
                <w:szCs w:val="18"/>
              </w:rPr>
            </w:pPr>
            <w:r w:rsidRPr="00B60722">
              <w:rPr>
                <w:rFonts w:ascii="Times New Roman" w:hAnsi="Times New Roman" w:cs="Times New Roman"/>
                <w:sz w:val="20"/>
                <w:szCs w:val="18"/>
              </w:rPr>
              <w:t>Характеристика растения</w:t>
            </w:r>
          </w:p>
        </w:tc>
        <w:tc>
          <w:tcPr>
            <w:tcW w:w="1371" w:type="dxa"/>
            <w:textDirection w:val="btLr"/>
          </w:tcPr>
          <w:p w:rsidR="00B60722" w:rsidRPr="00B60722" w:rsidRDefault="00B60722" w:rsidP="00A467FE">
            <w:pPr>
              <w:suppressAutoHyphens/>
              <w:spacing w:line="360" w:lineRule="auto"/>
              <w:ind w:left="113" w:right="113"/>
              <w:rPr>
                <w:rFonts w:ascii="Times New Roman" w:hAnsi="Times New Roman" w:cs="Times New Roman"/>
                <w:sz w:val="20"/>
                <w:szCs w:val="18"/>
              </w:rPr>
            </w:pPr>
            <w:r w:rsidRPr="00B60722">
              <w:rPr>
                <w:rFonts w:ascii="Times New Roman" w:hAnsi="Times New Roman" w:cs="Times New Roman"/>
                <w:sz w:val="20"/>
                <w:szCs w:val="18"/>
              </w:rPr>
              <w:t>Зимостойкость</w:t>
            </w:r>
          </w:p>
        </w:tc>
        <w:tc>
          <w:tcPr>
            <w:tcW w:w="1134" w:type="dxa"/>
            <w:textDirection w:val="btLr"/>
          </w:tcPr>
          <w:p w:rsidR="00B60722" w:rsidRPr="00B60722" w:rsidRDefault="00B60722" w:rsidP="00B60722">
            <w:pPr>
              <w:suppressAutoHyphens/>
              <w:spacing w:line="360" w:lineRule="auto"/>
              <w:ind w:left="113" w:right="113"/>
              <w:rPr>
                <w:rFonts w:ascii="Times New Roman" w:hAnsi="Times New Roman" w:cs="Times New Roman"/>
                <w:sz w:val="20"/>
                <w:szCs w:val="18"/>
              </w:rPr>
            </w:pPr>
            <w:r w:rsidRPr="00B60722">
              <w:rPr>
                <w:rFonts w:ascii="Times New Roman" w:hAnsi="Times New Roman" w:cs="Times New Roman"/>
                <w:sz w:val="20"/>
                <w:szCs w:val="18"/>
              </w:rPr>
              <w:t xml:space="preserve">Устойчивость к </w:t>
            </w:r>
            <w:r>
              <w:rPr>
                <w:rFonts w:ascii="Times New Roman" w:hAnsi="Times New Roman" w:cs="Times New Roman"/>
                <w:sz w:val="20"/>
                <w:szCs w:val="18"/>
              </w:rPr>
              <w:t>болезням</w:t>
            </w:r>
          </w:p>
        </w:tc>
        <w:tc>
          <w:tcPr>
            <w:tcW w:w="1417" w:type="dxa"/>
          </w:tcPr>
          <w:p w:rsidR="00B60722" w:rsidRPr="00B60722" w:rsidRDefault="00B60722" w:rsidP="00A467FE">
            <w:pPr>
              <w:suppressAutoHyphens/>
              <w:spacing w:line="360" w:lineRule="auto"/>
              <w:rPr>
                <w:rFonts w:ascii="Times New Roman" w:hAnsi="Times New Roman" w:cs="Times New Roman"/>
                <w:sz w:val="20"/>
                <w:szCs w:val="18"/>
              </w:rPr>
            </w:pPr>
            <w:r w:rsidRPr="00B60722">
              <w:rPr>
                <w:rFonts w:ascii="Times New Roman" w:hAnsi="Times New Roman" w:cs="Times New Roman"/>
                <w:sz w:val="20"/>
                <w:szCs w:val="18"/>
              </w:rPr>
              <w:t>Урожайность</w:t>
            </w:r>
          </w:p>
        </w:tc>
        <w:tc>
          <w:tcPr>
            <w:tcW w:w="3012" w:type="dxa"/>
          </w:tcPr>
          <w:p w:rsidR="00B60722" w:rsidRPr="00B60722" w:rsidRDefault="00B60722" w:rsidP="00A467FE">
            <w:pPr>
              <w:suppressAutoHyphens/>
              <w:spacing w:line="360" w:lineRule="auto"/>
              <w:rPr>
                <w:rFonts w:ascii="Times New Roman" w:hAnsi="Times New Roman" w:cs="Times New Roman"/>
                <w:sz w:val="20"/>
                <w:szCs w:val="18"/>
              </w:rPr>
            </w:pPr>
            <w:r w:rsidRPr="00B60722">
              <w:rPr>
                <w:rFonts w:ascii="Times New Roman" w:hAnsi="Times New Roman" w:cs="Times New Roman"/>
                <w:sz w:val="20"/>
                <w:szCs w:val="18"/>
              </w:rPr>
              <w:t>Характеристика плодов</w:t>
            </w:r>
          </w:p>
        </w:tc>
        <w:tc>
          <w:tcPr>
            <w:tcW w:w="1591" w:type="dxa"/>
          </w:tcPr>
          <w:p w:rsidR="00B60722" w:rsidRPr="00B60722" w:rsidRDefault="00B60722" w:rsidP="00A467FE">
            <w:pPr>
              <w:suppressAutoHyphens/>
              <w:spacing w:line="360" w:lineRule="auto"/>
              <w:rPr>
                <w:rFonts w:ascii="Times New Roman" w:hAnsi="Times New Roman" w:cs="Times New Roman"/>
                <w:sz w:val="20"/>
                <w:szCs w:val="18"/>
              </w:rPr>
            </w:pPr>
            <w:r w:rsidRPr="00B60722">
              <w:rPr>
                <w:rFonts w:ascii="Times New Roman" w:hAnsi="Times New Roman" w:cs="Times New Roman"/>
                <w:sz w:val="20"/>
                <w:szCs w:val="18"/>
              </w:rPr>
              <w:t>Время потребления, Срок хранения плодов</w:t>
            </w:r>
          </w:p>
        </w:tc>
        <w:tc>
          <w:tcPr>
            <w:tcW w:w="1843" w:type="dxa"/>
          </w:tcPr>
          <w:p w:rsidR="00B60722" w:rsidRPr="00B60722" w:rsidRDefault="00B60722" w:rsidP="00A467FE">
            <w:pPr>
              <w:suppressAutoHyphens/>
              <w:spacing w:line="360" w:lineRule="auto"/>
              <w:rPr>
                <w:rFonts w:ascii="Times New Roman" w:hAnsi="Times New Roman" w:cs="Times New Roman"/>
                <w:sz w:val="20"/>
                <w:szCs w:val="18"/>
              </w:rPr>
            </w:pPr>
            <w:r w:rsidRPr="00B60722">
              <w:rPr>
                <w:rFonts w:ascii="Times New Roman" w:hAnsi="Times New Roman" w:cs="Times New Roman"/>
                <w:sz w:val="20"/>
                <w:szCs w:val="18"/>
              </w:rPr>
              <w:t xml:space="preserve">Особенности сорта </w:t>
            </w:r>
          </w:p>
        </w:tc>
      </w:tr>
      <w:tr w:rsidR="00B60722" w:rsidRPr="00016D60" w:rsidTr="008221C4">
        <w:trPr>
          <w:cantSplit/>
          <w:trHeight w:val="2359"/>
          <w:jc w:val="center"/>
        </w:trPr>
        <w:tc>
          <w:tcPr>
            <w:tcW w:w="946" w:type="dxa"/>
            <w:textDirection w:val="btLr"/>
            <w:vAlign w:val="center"/>
          </w:tcPr>
          <w:p w:rsidR="00B60722" w:rsidRPr="00B60722" w:rsidRDefault="00B60722" w:rsidP="008221C4">
            <w:pPr>
              <w:suppressAutoHyphens/>
              <w:spacing w:line="360" w:lineRule="auto"/>
              <w:ind w:left="113" w:right="113"/>
              <w:jc w:val="center"/>
              <w:rPr>
                <w:rFonts w:ascii="Times New Roman" w:hAnsi="Times New Roman" w:cs="Times New Roman"/>
                <w:sz w:val="20"/>
                <w:szCs w:val="18"/>
              </w:rPr>
            </w:pPr>
            <w:proofErr w:type="spellStart"/>
            <w:r>
              <w:rPr>
                <w:rFonts w:ascii="Times New Roman" w:hAnsi="Times New Roman" w:cs="Times New Roman"/>
                <w:sz w:val="20"/>
                <w:szCs w:val="18"/>
              </w:rPr>
              <w:t>Шершневский</w:t>
            </w:r>
            <w:proofErr w:type="spellEnd"/>
          </w:p>
        </w:tc>
        <w:tc>
          <w:tcPr>
            <w:tcW w:w="2884" w:type="dxa"/>
            <w:vAlign w:val="center"/>
          </w:tcPr>
          <w:p w:rsidR="00B60722" w:rsidRPr="00B60722" w:rsidRDefault="000346A7" w:rsidP="008221C4">
            <w:pPr>
              <w:suppressAutoHyphens/>
              <w:spacing w:line="360" w:lineRule="auto"/>
              <w:jc w:val="center"/>
              <w:rPr>
                <w:rFonts w:ascii="Times New Roman" w:hAnsi="Times New Roman" w:cs="Times New Roman"/>
                <w:sz w:val="20"/>
                <w:szCs w:val="18"/>
              </w:rPr>
            </w:pPr>
            <w:r w:rsidRPr="000346A7">
              <w:rPr>
                <w:rFonts w:ascii="Times New Roman" w:hAnsi="Times New Roman" w:cs="Times New Roman"/>
                <w:sz w:val="20"/>
                <w:szCs w:val="18"/>
              </w:rPr>
              <w:t xml:space="preserve">Куст сильнорослый, среднераскидистый. Побеги средние, прямые, зеленые, 1/3 верхушки - </w:t>
            </w:r>
            <w:proofErr w:type="gramStart"/>
            <w:r w:rsidRPr="000346A7">
              <w:rPr>
                <w:rFonts w:ascii="Times New Roman" w:hAnsi="Times New Roman" w:cs="Times New Roman"/>
                <w:sz w:val="20"/>
                <w:szCs w:val="18"/>
              </w:rPr>
              <w:t>фиолетовая</w:t>
            </w:r>
            <w:proofErr w:type="gramEnd"/>
            <w:r w:rsidRPr="000346A7">
              <w:rPr>
                <w:rFonts w:ascii="Times New Roman" w:hAnsi="Times New Roman" w:cs="Times New Roman"/>
                <w:sz w:val="20"/>
                <w:szCs w:val="18"/>
              </w:rPr>
              <w:t>. Шипы длинные, средней толщины, сильные, одиночные, реже - двойные, в верхней части отсутствуют, расположены перпендикулярно к побегу, светло окрашенные или коричневые. Листья средние, темно-зеленые.</w:t>
            </w:r>
          </w:p>
        </w:tc>
        <w:tc>
          <w:tcPr>
            <w:tcW w:w="1371" w:type="dxa"/>
            <w:textDirection w:val="btLr"/>
            <w:vAlign w:val="center"/>
          </w:tcPr>
          <w:p w:rsidR="00B60722" w:rsidRPr="00B60722" w:rsidRDefault="000346A7" w:rsidP="008221C4">
            <w:pPr>
              <w:suppressAutoHyphens/>
              <w:spacing w:line="360" w:lineRule="auto"/>
              <w:ind w:left="113" w:right="113"/>
              <w:jc w:val="center"/>
              <w:rPr>
                <w:rFonts w:ascii="Times New Roman" w:hAnsi="Times New Roman" w:cs="Times New Roman"/>
                <w:sz w:val="20"/>
                <w:szCs w:val="18"/>
              </w:rPr>
            </w:pPr>
            <w:r>
              <w:rPr>
                <w:rFonts w:ascii="Times New Roman" w:hAnsi="Times New Roman" w:cs="Times New Roman"/>
                <w:sz w:val="20"/>
                <w:szCs w:val="18"/>
              </w:rPr>
              <w:t>Хорошая</w:t>
            </w:r>
          </w:p>
        </w:tc>
        <w:tc>
          <w:tcPr>
            <w:tcW w:w="1134" w:type="dxa"/>
            <w:textDirection w:val="btLr"/>
            <w:vAlign w:val="center"/>
          </w:tcPr>
          <w:p w:rsidR="00B60722" w:rsidRPr="00B60722" w:rsidRDefault="000346A7" w:rsidP="008221C4">
            <w:pPr>
              <w:suppressAutoHyphens/>
              <w:spacing w:line="360" w:lineRule="auto"/>
              <w:ind w:left="113" w:right="113"/>
              <w:jc w:val="center"/>
              <w:rPr>
                <w:rFonts w:ascii="Times New Roman" w:hAnsi="Times New Roman" w:cs="Times New Roman"/>
                <w:sz w:val="20"/>
                <w:szCs w:val="18"/>
              </w:rPr>
            </w:pPr>
            <w:r>
              <w:rPr>
                <w:rFonts w:ascii="Times New Roman" w:hAnsi="Times New Roman" w:cs="Times New Roman"/>
                <w:sz w:val="20"/>
                <w:szCs w:val="18"/>
              </w:rPr>
              <w:t>Хорошая</w:t>
            </w:r>
          </w:p>
        </w:tc>
        <w:tc>
          <w:tcPr>
            <w:tcW w:w="1417" w:type="dxa"/>
            <w:vAlign w:val="center"/>
          </w:tcPr>
          <w:p w:rsidR="00B60722" w:rsidRPr="00B60722" w:rsidRDefault="000346A7" w:rsidP="008221C4">
            <w:pPr>
              <w:suppressAutoHyphens/>
              <w:spacing w:line="360" w:lineRule="auto"/>
              <w:jc w:val="center"/>
              <w:rPr>
                <w:rFonts w:ascii="Times New Roman" w:hAnsi="Times New Roman" w:cs="Times New Roman"/>
                <w:sz w:val="20"/>
                <w:szCs w:val="18"/>
              </w:rPr>
            </w:pPr>
            <w:r w:rsidRPr="000346A7">
              <w:rPr>
                <w:rFonts w:ascii="Times New Roman" w:hAnsi="Times New Roman" w:cs="Times New Roman"/>
                <w:sz w:val="20"/>
                <w:szCs w:val="18"/>
              </w:rPr>
              <w:t>Средняя урожайность 53,1 ц/га.</w:t>
            </w:r>
          </w:p>
        </w:tc>
        <w:tc>
          <w:tcPr>
            <w:tcW w:w="3012" w:type="dxa"/>
            <w:vAlign w:val="center"/>
          </w:tcPr>
          <w:p w:rsidR="00B60722" w:rsidRPr="00B60722" w:rsidRDefault="000346A7" w:rsidP="008221C4">
            <w:pPr>
              <w:suppressAutoHyphens/>
              <w:spacing w:line="360" w:lineRule="auto"/>
              <w:jc w:val="center"/>
              <w:rPr>
                <w:rFonts w:ascii="Times New Roman" w:hAnsi="Times New Roman" w:cs="Times New Roman"/>
                <w:sz w:val="20"/>
                <w:szCs w:val="18"/>
              </w:rPr>
            </w:pPr>
            <w:r w:rsidRPr="000346A7">
              <w:rPr>
                <w:rFonts w:ascii="Times New Roman" w:hAnsi="Times New Roman" w:cs="Times New Roman"/>
                <w:sz w:val="20"/>
                <w:szCs w:val="18"/>
              </w:rPr>
              <w:t xml:space="preserve">Ягоды средние и крупные, округло-овальные, темно-розовые с матовым налетом, без </w:t>
            </w:r>
            <w:proofErr w:type="spellStart"/>
            <w:r w:rsidRPr="000346A7">
              <w:rPr>
                <w:rFonts w:ascii="Times New Roman" w:hAnsi="Times New Roman" w:cs="Times New Roman"/>
                <w:sz w:val="20"/>
                <w:szCs w:val="18"/>
              </w:rPr>
              <w:t>опушения</w:t>
            </w:r>
            <w:proofErr w:type="spellEnd"/>
            <w:r w:rsidRPr="000346A7">
              <w:rPr>
                <w:rFonts w:ascii="Times New Roman" w:hAnsi="Times New Roman" w:cs="Times New Roman"/>
                <w:sz w:val="20"/>
                <w:szCs w:val="18"/>
              </w:rPr>
              <w:t>, со средней и толстой кожицей.</w:t>
            </w:r>
            <w:r>
              <w:t xml:space="preserve"> </w:t>
            </w:r>
            <w:r w:rsidRPr="000346A7">
              <w:rPr>
                <w:rFonts w:ascii="Times New Roman" w:hAnsi="Times New Roman" w:cs="Times New Roman"/>
                <w:sz w:val="20"/>
                <w:szCs w:val="18"/>
              </w:rPr>
              <w:t>Средняя масса ягод 3,4 г, вкус кисло-сладкий.</w:t>
            </w:r>
          </w:p>
        </w:tc>
        <w:tc>
          <w:tcPr>
            <w:tcW w:w="1591" w:type="dxa"/>
            <w:vAlign w:val="center"/>
          </w:tcPr>
          <w:p w:rsidR="00B60722" w:rsidRPr="00B60722" w:rsidRDefault="000346A7" w:rsidP="008221C4">
            <w:pPr>
              <w:suppressAutoHyphens/>
              <w:spacing w:line="360" w:lineRule="auto"/>
              <w:jc w:val="center"/>
              <w:rPr>
                <w:rFonts w:ascii="Times New Roman" w:hAnsi="Times New Roman" w:cs="Times New Roman"/>
                <w:sz w:val="20"/>
                <w:szCs w:val="18"/>
              </w:rPr>
            </w:pPr>
            <w:r w:rsidRPr="000346A7">
              <w:rPr>
                <w:rFonts w:ascii="Times New Roman" w:hAnsi="Times New Roman" w:cs="Times New Roman"/>
                <w:sz w:val="20"/>
                <w:szCs w:val="18"/>
              </w:rPr>
              <w:t>Среднепозднего срока созревания</w:t>
            </w:r>
            <w:r>
              <w:rPr>
                <w:rFonts w:ascii="Times New Roman" w:hAnsi="Times New Roman" w:cs="Times New Roman"/>
                <w:sz w:val="20"/>
                <w:szCs w:val="18"/>
              </w:rPr>
              <w:t>.</w:t>
            </w:r>
          </w:p>
        </w:tc>
        <w:tc>
          <w:tcPr>
            <w:tcW w:w="1843" w:type="dxa"/>
            <w:vAlign w:val="center"/>
          </w:tcPr>
          <w:p w:rsidR="00B60722" w:rsidRPr="00B60722" w:rsidRDefault="000346A7" w:rsidP="008221C4">
            <w:pPr>
              <w:suppressAutoHyphens/>
              <w:spacing w:line="360" w:lineRule="auto"/>
              <w:jc w:val="center"/>
              <w:rPr>
                <w:rFonts w:ascii="Times New Roman" w:hAnsi="Times New Roman" w:cs="Times New Roman"/>
                <w:sz w:val="20"/>
                <w:szCs w:val="18"/>
              </w:rPr>
            </w:pPr>
            <w:r w:rsidRPr="000346A7">
              <w:rPr>
                <w:rFonts w:ascii="Times New Roman" w:hAnsi="Times New Roman" w:cs="Times New Roman"/>
                <w:sz w:val="20"/>
                <w:szCs w:val="18"/>
              </w:rPr>
              <w:t>Достоинства сорта: высокая урожайность, устойчивость к болезням и</w:t>
            </w:r>
            <w:r>
              <w:rPr>
                <w:rFonts w:ascii="Times New Roman" w:hAnsi="Times New Roman" w:cs="Times New Roman"/>
                <w:sz w:val="20"/>
                <w:szCs w:val="18"/>
              </w:rPr>
              <w:t xml:space="preserve"> вредителям, вкусовые качества. </w:t>
            </w:r>
            <w:r w:rsidRPr="000346A7">
              <w:rPr>
                <w:rFonts w:ascii="Times New Roman" w:hAnsi="Times New Roman" w:cs="Times New Roman"/>
                <w:sz w:val="20"/>
                <w:szCs w:val="18"/>
              </w:rPr>
              <w:t xml:space="preserve">Недостатки сорта: </w:t>
            </w:r>
            <w:proofErr w:type="spellStart"/>
            <w:r w:rsidRPr="000346A7">
              <w:rPr>
                <w:rFonts w:ascii="Times New Roman" w:hAnsi="Times New Roman" w:cs="Times New Roman"/>
                <w:sz w:val="20"/>
                <w:szCs w:val="18"/>
              </w:rPr>
              <w:t>шиповатость</w:t>
            </w:r>
            <w:proofErr w:type="spellEnd"/>
            <w:r w:rsidRPr="000346A7">
              <w:rPr>
                <w:rFonts w:ascii="Times New Roman" w:hAnsi="Times New Roman" w:cs="Times New Roman"/>
                <w:sz w:val="20"/>
                <w:szCs w:val="18"/>
              </w:rPr>
              <w:t xml:space="preserve"> побегов.</w:t>
            </w:r>
          </w:p>
        </w:tc>
      </w:tr>
    </w:tbl>
    <w:p w:rsidR="00B60722" w:rsidRDefault="00B60722" w:rsidP="00305091">
      <w:pPr>
        <w:spacing w:after="0" w:line="240" w:lineRule="auto"/>
        <w:rPr>
          <w:rFonts w:ascii="Times New Roman" w:eastAsia="Calibri" w:hAnsi="Times New Roman" w:cs="Times New Roman"/>
          <w:sz w:val="28"/>
          <w:szCs w:val="28"/>
          <w:lang w:val="uk-UA" w:eastAsia="ru-RU"/>
        </w:rPr>
      </w:pPr>
    </w:p>
    <w:p w:rsidR="00B60722" w:rsidRDefault="00B60722">
      <w:pPr>
        <w:rPr>
          <w:rFonts w:ascii="Times New Roman" w:hAnsi="Times New Roman" w:cs="Times New Roman"/>
          <w:sz w:val="28"/>
          <w:szCs w:val="18"/>
        </w:rPr>
      </w:pPr>
      <w:r>
        <w:rPr>
          <w:rFonts w:ascii="Times New Roman" w:hAnsi="Times New Roman" w:cs="Times New Roman"/>
          <w:sz w:val="28"/>
          <w:szCs w:val="18"/>
        </w:rPr>
        <w:br w:type="page"/>
      </w:r>
    </w:p>
    <w:p w:rsidR="00B60722" w:rsidRPr="00B60722" w:rsidRDefault="00B60722" w:rsidP="00B60722">
      <w:pPr>
        <w:widowControl w:val="0"/>
        <w:spacing w:line="360" w:lineRule="auto"/>
        <w:ind w:firstLine="709"/>
        <w:jc w:val="center"/>
        <w:rPr>
          <w:rFonts w:ascii="Times New Roman" w:hAnsi="Times New Roman" w:cs="Times New Roman"/>
          <w:sz w:val="28"/>
          <w:szCs w:val="18"/>
        </w:rPr>
      </w:pPr>
      <w:r w:rsidRPr="00B60722">
        <w:rPr>
          <w:rFonts w:ascii="Times New Roman" w:hAnsi="Times New Roman" w:cs="Times New Roman"/>
          <w:sz w:val="28"/>
          <w:szCs w:val="18"/>
        </w:rPr>
        <w:lastRenderedPageBreak/>
        <w:t xml:space="preserve">Краткая характеристика сортов </w:t>
      </w:r>
      <w:r>
        <w:rPr>
          <w:rFonts w:ascii="Times New Roman" w:hAnsi="Times New Roman" w:cs="Times New Roman"/>
          <w:sz w:val="28"/>
          <w:szCs w:val="18"/>
        </w:rPr>
        <w:t>жимолости</w:t>
      </w:r>
    </w:p>
    <w:tbl>
      <w:tblPr>
        <w:tblW w:w="14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6"/>
        <w:gridCol w:w="2884"/>
        <w:gridCol w:w="1371"/>
        <w:gridCol w:w="1134"/>
        <w:gridCol w:w="1417"/>
        <w:gridCol w:w="3012"/>
        <w:gridCol w:w="1591"/>
        <w:gridCol w:w="1843"/>
      </w:tblGrid>
      <w:tr w:rsidR="00B60722" w:rsidRPr="00016D60" w:rsidTr="00A467FE">
        <w:trPr>
          <w:cantSplit/>
          <w:trHeight w:val="1540"/>
          <w:jc w:val="center"/>
        </w:trPr>
        <w:tc>
          <w:tcPr>
            <w:tcW w:w="946" w:type="dxa"/>
          </w:tcPr>
          <w:p w:rsidR="00B60722" w:rsidRPr="00B60722" w:rsidRDefault="00B60722" w:rsidP="00A467FE">
            <w:pPr>
              <w:suppressAutoHyphens/>
              <w:spacing w:line="360" w:lineRule="auto"/>
              <w:rPr>
                <w:rFonts w:ascii="Times New Roman" w:hAnsi="Times New Roman" w:cs="Times New Roman"/>
                <w:sz w:val="20"/>
                <w:szCs w:val="18"/>
              </w:rPr>
            </w:pPr>
            <w:r w:rsidRPr="00B60722">
              <w:rPr>
                <w:rFonts w:ascii="Times New Roman" w:hAnsi="Times New Roman" w:cs="Times New Roman"/>
                <w:sz w:val="20"/>
                <w:szCs w:val="18"/>
              </w:rPr>
              <w:t>Сорт</w:t>
            </w:r>
          </w:p>
        </w:tc>
        <w:tc>
          <w:tcPr>
            <w:tcW w:w="2884" w:type="dxa"/>
          </w:tcPr>
          <w:p w:rsidR="00B60722" w:rsidRPr="00B60722" w:rsidRDefault="00B60722" w:rsidP="00A467FE">
            <w:pPr>
              <w:suppressAutoHyphens/>
              <w:spacing w:line="360" w:lineRule="auto"/>
              <w:rPr>
                <w:rFonts w:ascii="Times New Roman" w:hAnsi="Times New Roman" w:cs="Times New Roman"/>
                <w:sz w:val="20"/>
                <w:szCs w:val="18"/>
              </w:rPr>
            </w:pPr>
            <w:r w:rsidRPr="00B60722">
              <w:rPr>
                <w:rFonts w:ascii="Times New Roman" w:hAnsi="Times New Roman" w:cs="Times New Roman"/>
                <w:sz w:val="20"/>
                <w:szCs w:val="18"/>
              </w:rPr>
              <w:t>Характеристика растения</w:t>
            </w:r>
          </w:p>
        </w:tc>
        <w:tc>
          <w:tcPr>
            <w:tcW w:w="1371" w:type="dxa"/>
            <w:textDirection w:val="btLr"/>
          </w:tcPr>
          <w:p w:rsidR="00B60722" w:rsidRPr="00B60722" w:rsidRDefault="00B60722" w:rsidP="00A467FE">
            <w:pPr>
              <w:suppressAutoHyphens/>
              <w:spacing w:line="360" w:lineRule="auto"/>
              <w:ind w:left="113" w:right="113"/>
              <w:rPr>
                <w:rFonts w:ascii="Times New Roman" w:hAnsi="Times New Roman" w:cs="Times New Roman"/>
                <w:sz w:val="20"/>
                <w:szCs w:val="18"/>
              </w:rPr>
            </w:pPr>
            <w:r w:rsidRPr="00B60722">
              <w:rPr>
                <w:rFonts w:ascii="Times New Roman" w:hAnsi="Times New Roman" w:cs="Times New Roman"/>
                <w:sz w:val="20"/>
                <w:szCs w:val="18"/>
              </w:rPr>
              <w:t>Зимостойкость</w:t>
            </w:r>
          </w:p>
        </w:tc>
        <w:tc>
          <w:tcPr>
            <w:tcW w:w="1134" w:type="dxa"/>
            <w:textDirection w:val="btLr"/>
          </w:tcPr>
          <w:p w:rsidR="00B60722" w:rsidRPr="00B60722" w:rsidRDefault="00B60722" w:rsidP="00B60722">
            <w:pPr>
              <w:suppressAutoHyphens/>
              <w:spacing w:line="360" w:lineRule="auto"/>
              <w:ind w:left="113" w:right="113"/>
              <w:rPr>
                <w:rFonts w:ascii="Times New Roman" w:hAnsi="Times New Roman" w:cs="Times New Roman"/>
                <w:sz w:val="20"/>
                <w:szCs w:val="18"/>
              </w:rPr>
            </w:pPr>
            <w:r w:rsidRPr="00B60722">
              <w:rPr>
                <w:rFonts w:ascii="Times New Roman" w:hAnsi="Times New Roman" w:cs="Times New Roman"/>
                <w:sz w:val="20"/>
                <w:szCs w:val="18"/>
              </w:rPr>
              <w:t xml:space="preserve">Устойчивость к </w:t>
            </w:r>
            <w:r>
              <w:rPr>
                <w:rFonts w:ascii="Times New Roman" w:hAnsi="Times New Roman" w:cs="Times New Roman"/>
                <w:sz w:val="20"/>
                <w:szCs w:val="18"/>
              </w:rPr>
              <w:t>болезням</w:t>
            </w:r>
          </w:p>
        </w:tc>
        <w:tc>
          <w:tcPr>
            <w:tcW w:w="1417" w:type="dxa"/>
          </w:tcPr>
          <w:p w:rsidR="00B60722" w:rsidRPr="00B60722" w:rsidRDefault="00B60722" w:rsidP="00A467FE">
            <w:pPr>
              <w:suppressAutoHyphens/>
              <w:spacing w:line="360" w:lineRule="auto"/>
              <w:rPr>
                <w:rFonts w:ascii="Times New Roman" w:hAnsi="Times New Roman" w:cs="Times New Roman"/>
                <w:sz w:val="20"/>
                <w:szCs w:val="18"/>
              </w:rPr>
            </w:pPr>
            <w:r w:rsidRPr="00B60722">
              <w:rPr>
                <w:rFonts w:ascii="Times New Roman" w:hAnsi="Times New Roman" w:cs="Times New Roman"/>
                <w:sz w:val="20"/>
                <w:szCs w:val="18"/>
              </w:rPr>
              <w:t>Урожайность</w:t>
            </w:r>
          </w:p>
        </w:tc>
        <w:tc>
          <w:tcPr>
            <w:tcW w:w="3012" w:type="dxa"/>
          </w:tcPr>
          <w:p w:rsidR="00B60722" w:rsidRPr="00B60722" w:rsidRDefault="00B60722" w:rsidP="00A467FE">
            <w:pPr>
              <w:suppressAutoHyphens/>
              <w:spacing w:line="360" w:lineRule="auto"/>
              <w:rPr>
                <w:rFonts w:ascii="Times New Roman" w:hAnsi="Times New Roman" w:cs="Times New Roman"/>
                <w:sz w:val="20"/>
                <w:szCs w:val="18"/>
              </w:rPr>
            </w:pPr>
            <w:r w:rsidRPr="00B60722">
              <w:rPr>
                <w:rFonts w:ascii="Times New Roman" w:hAnsi="Times New Roman" w:cs="Times New Roman"/>
                <w:sz w:val="20"/>
                <w:szCs w:val="18"/>
              </w:rPr>
              <w:t>Характеристика плодов</w:t>
            </w:r>
          </w:p>
        </w:tc>
        <w:tc>
          <w:tcPr>
            <w:tcW w:w="1591" w:type="dxa"/>
          </w:tcPr>
          <w:p w:rsidR="00B60722" w:rsidRPr="00B60722" w:rsidRDefault="00B60722" w:rsidP="00A467FE">
            <w:pPr>
              <w:suppressAutoHyphens/>
              <w:spacing w:line="360" w:lineRule="auto"/>
              <w:rPr>
                <w:rFonts w:ascii="Times New Roman" w:hAnsi="Times New Roman" w:cs="Times New Roman"/>
                <w:sz w:val="20"/>
                <w:szCs w:val="18"/>
              </w:rPr>
            </w:pPr>
            <w:r w:rsidRPr="00B60722">
              <w:rPr>
                <w:rFonts w:ascii="Times New Roman" w:hAnsi="Times New Roman" w:cs="Times New Roman"/>
                <w:sz w:val="20"/>
                <w:szCs w:val="18"/>
              </w:rPr>
              <w:t>Время потребления, Срок хранения плодов</w:t>
            </w:r>
          </w:p>
        </w:tc>
        <w:tc>
          <w:tcPr>
            <w:tcW w:w="1843" w:type="dxa"/>
          </w:tcPr>
          <w:p w:rsidR="00B60722" w:rsidRPr="00B60722" w:rsidRDefault="00B60722" w:rsidP="00A467FE">
            <w:pPr>
              <w:suppressAutoHyphens/>
              <w:spacing w:line="360" w:lineRule="auto"/>
              <w:rPr>
                <w:rFonts w:ascii="Times New Roman" w:hAnsi="Times New Roman" w:cs="Times New Roman"/>
                <w:sz w:val="20"/>
                <w:szCs w:val="18"/>
              </w:rPr>
            </w:pPr>
            <w:r w:rsidRPr="00B60722">
              <w:rPr>
                <w:rFonts w:ascii="Times New Roman" w:hAnsi="Times New Roman" w:cs="Times New Roman"/>
                <w:sz w:val="20"/>
                <w:szCs w:val="18"/>
              </w:rPr>
              <w:t xml:space="preserve">Особенности сорта </w:t>
            </w:r>
          </w:p>
        </w:tc>
      </w:tr>
      <w:tr w:rsidR="00B60722" w:rsidRPr="00016D60" w:rsidTr="001C3D91">
        <w:trPr>
          <w:cantSplit/>
          <w:trHeight w:val="2359"/>
          <w:jc w:val="center"/>
        </w:trPr>
        <w:tc>
          <w:tcPr>
            <w:tcW w:w="946" w:type="dxa"/>
            <w:textDirection w:val="btLr"/>
            <w:vAlign w:val="center"/>
          </w:tcPr>
          <w:p w:rsidR="00B60722" w:rsidRPr="00B60722" w:rsidRDefault="001C3D91" w:rsidP="001C3D91">
            <w:pPr>
              <w:suppressAutoHyphens/>
              <w:spacing w:line="360" w:lineRule="auto"/>
              <w:ind w:left="113" w:right="113"/>
              <w:jc w:val="center"/>
              <w:rPr>
                <w:rFonts w:ascii="Times New Roman" w:hAnsi="Times New Roman" w:cs="Times New Roman"/>
                <w:sz w:val="20"/>
                <w:szCs w:val="18"/>
              </w:rPr>
            </w:pPr>
            <w:r>
              <w:rPr>
                <w:rFonts w:ascii="Times New Roman" w:hAnsi="Times New Roman" w:cs="Times New Roman"/>
                <w:sz w:val="20"/>
                <w:szCs w:val="18"/>
              </w:rPr>
              <w:t>Незабудка</w:t>
            </w:r>
          </w:p>
        </w:tc>
        <w:tc>
          <w:tcPr>
            <w:tcW w:w="2884" w:type="dxa"/>
            <w:vAlign w:val="center"/>
          </w:tcPr>
          <w:p w:rsidR="00B60722" w:rsidRPr="00B60722" w:rsidRDefault="001C3D91" w:rsidP="001C3D91">
            <w:pPr>
              <w:suppressAutoHyphens/>
              <w:spacing w:line="360" w:lineRule="auto"/>
              <w:jc w:val="center"/>
              <w:rPr>
                <w:rFonts w:ascii="Times New Roman" w:hAnsi="Times New Roman" w:cs="Times New Roman"/>
                <w:sz w:val="20"/>
                <w:szCs w:val="18"/>
              </w:rPr>
            </w:pPr>
            <w:r w:rsidRPr="001C3D91">
              <w:rPr>
                <w:rFonts w:ascii="Times New Roman" w:hAnsi="Times New Roman" w:cs="Times New Roman"/>
                <w:sz w:val="20"/>
                <w:szCs w:val="18"/>
              </w:rPr>
              <w:t>Куст среднерослый. Побеги средние, прямые, коричневые. Шипы на побегах отсутствуют. Листья средние, темно-зеленые. Цветки средние, желтовато-зеленые.</w:t>
            </w:r>
          </w:p>
        </w:tc>
        <w:tc>
          <w:tcPr>
            <w:tcW w:w="1371" w:type="dxa"/>
            <w:textDirection w:val="btLr"/>
            <w:vAlign w:val="center"/>
          </w:tcPr>
          <w:p w:rsidR="00B60722" w:rsidRPr="00B60722" w:rsidRDefault="001C3D91" w:rsidP="001C3D91">
            <w:pPr>
              <w:suppressAutoHyphens/>
              <w:spacing w:line="360" w:lineRule="auto"/>
              <w:ind w:left="113" w:right="113"/>
              <w:jc w:val="center"/>
              <w:rPr>
                <w:rFonts w:ascii="Times New Roman" w:hAnsi="Times New Roman" w:cs="Times New Roman"/>
                <w:sz w:val="20"/>
                <w:szCs w:val="18"/>
              </w:rPr>
            </w:pPr>
            <w:r>
              <w:rPr>
                <w:rFonts w:ascii="Times New Roman" w:hAnsi="Times New Roman" w:cs="Times New Roman"/>
                <w:sz w:val="20"/>
                <w:szCs w:val="18"/>
              </w:rPr>
              <w:t>Х</w:t>
            </w:r>
            <w:r w:rsidRPr="001C3D91">
              <w:rPr>
                <w:rFonts w:ascii="Times New Roman" w:hAnsi="Times New Roman" w:cs="Times New Roman"/>
                <w:sz w:val="20"/>
                <w:szCs w:val="18"/>
              </w:rPr>
              <w:t>орошая</w:t>
            </w:r>
          </w:p>
        </w:tc>
        <w:tc>
          <w:tcPr>
            <w:tcW w:w="1134" w:type="dxa"/>
            <w:textDirection w:val="btLr"/>
            <w:vAlign w:val="center"/>
          </w:tcPr>
          <w:p w:rsidR="00B60722" w:rsidRPr="00B60722" w:rsidRDefault="001C3D91" w:rsidP="001C3D91">
            <w:pPr>
              <w:suppressAutoHyphens/>
              <w:spacing w:line="360" w:lineRule="auto"/>
              <w:ind w:left="113" w:right="113"/>
              <w:jc w:val="center"/>
              <w:rPr>
                <w:rFonts w:ascii="Times New Roman" w:hAnsi="Times New Roman" w:cs="Times New Roman"/>
                <w:sz w:val="20"/>
                <w:szCs w:val="18"/>
              </w:rPr>
            </w:pPr>
            <w:r>
              <w:rPr>
                <w:rFonts w:ascii="Times New Roman" w:hAnsi="Times New Roman" w:cs="Times New Roman"/>
                <w:sz w:val="20"/>
                <w:szCs w:val="18"/>
              </w:rPr>
              <w:t>Х</w:t>
            </w:r>
            <w:r w:rsidRPr="001C3D91">
              <w:rPr>
                <w:rFonts w:ascii="Times New Roman" w:hAnsi="Times New Roman" w:cs="Times New Roman"/>
                <w:sz w:val="20"/>
                <w:szCs w:val="18"/>
              </w:rPr>
              <w:t>орошая</w:t>
            </w:r>
          </w:p>
        </w:tc>
        <w:tc>
          <w:tcPr>
            <w:tcW w:w="1417" w:type="dxa"/>
            <w:vAlign w:val="center"/>
          </w:tcPr>
          <w:p w:rsidR="00B60722" w:rsidRPr="00B60722" w:rsidRDefault="001C3D91" w:rsidP="001C3D91">
            <w:pPr>
              <w:suppressAutoHyphens/>
              <w:spacing w:line="360" w:lineRule="auto"/>
              <w:jc w:val="center"/>
              <w:rPr>
                <w:rFonts w:ascii="Times New Roman" w:hAnsi="Times New Roman" w:cs="Times New Roman"/>
                <w:sz w:val="20"/>
                <w:szCs w:val="18"/>
              </w:rPr>
            </w:pPr>
            <w:r w:rsidRPr="001C3D91">
              <w:rPr>
                <w:rFonts w:ascii="Times New Roman" w:hAnsi="Times New Roman" w:cs="Times New Roman"/>
                <w:sz w:val="20"/>
                <w:szCs w:val="18"/>
              </w:rPr>
              <w:t>Средняя урожайность 44 ц/га.</w:t>
            </w:r>
          </w:p>
        </w:tc>
        <w:tc>
          <w:tcPr>
            <w:tcW w:w="3012" w:type="dxa"/>
            <w:vAlign w:val="center"/>
          </w:tcPr>
          <w:p w:rsidR="00B60722" w:rsidRPr="00B60722" w:rsidRDefault="001C3D91" w:rsidP="001C3D91">
            <w:pPr>
              <w:suppressAutoHyphens/>
              <w:spacing w:line="360" w:lineRule="auto"/>
              <w:jc w:val="center"/>
              <w:rPr>
                <w:rFonts w:ascii="Times New Roman" w:hAnsi="Times New Roman" w:cs="Times New Roman"/>
                <w:sz w:val="20"/>
                <w:szCs w:val="18"/>
              </w:rPr>
            </w:pPr>
            <w:r w:rsidRPr="001C3D91">
              <w:rPr>
                <w:rFonts w:ascii="Times New Roman" w:hAnsi="Times New Roman" w:cs="Times New Roman"/>
                <w:sz w:val="20"/>
                <w:szCs w:val="18"/>
              </w:rPr>
              <w:t xml:space="preserve">Ягоды средней массой 0,85 г, удлиненно-кувшиновидной формы, со </w:t>
            </w:r>
            <w:proofErr w:type="spellStart"/>
            <w:r w:rsidRPr="001C3D91">
              <w:rPr>
                <w:rFonts w:ascii="Times New Roman" w:hAnsi="Times New Roman" w:cs="Times New Roman"/>
                <w:sz w:val="20"/>
                <w:szCs w:val="18"/>
              </w:rPr>
              <w:t>слабобугорчатой</w:t>
            </w:r>
            <w:proofErr w:type="spellEnd"/>
            <w:r w:rsidRPr="001C3D91">
              <w:rPr>
                <w:rFonts w:ascii="Times New Roman" w:hAnsi="Times New Roman" w:cs="Times New Roman"/>
                <w:sz w:val="20"/>
                <w:szCs w:val="18"/>
              </w:rPr>
              <w:t xml:space="preserve"> поверхностью, синего цвета, с сильным восковым налетом и крепкой кожицей.</w:t>
            </w:r>
          </w:p>
        </w:tc>
        <w:tc>
          <w:tcPr>
            <w:tcW w:w="1591" w:type="dxa"/>
            <w:vAlign w:val="center"/>
          </w:tcPr>
          <w:p w:rsidR="00B60722" w:rsidRPr="00B60722" w:rsidRDefault="001C3D91" w:rsidP="001C3D91">
            <w:pPr>
              <w:suppressAutoHyphens/>
              <w:spacing w:line="360" w:lineRule="auto"/>
              <w:jc w:val="center"/>
              <w:rPr>
                <w:rFonts w:ascii="Times New Roman" w:hAnsi="Times New Roman" w:cs="Times New Roman"/>
                <w:sz w:val="20"/>
                <w:szCs w:val="18"/>
              </w:rPr>
            </w:pPr>
            <w:r w:rsidRPr="001C3D91">
              <w:rPr>
                <w:rFonts w:ascii="Times New Roman" w:hAnsi="Times New Roman" w:cs="Times New Roman"/>
                <w:sz w:val="20"/>
                <w:szCs w:val="18"/>
              </w:rPr>
              <w:t>Среднего срока созревания</w:t>
            </w:r>
          </w:p>
        </w:tc>
        <w:tc>
          <w:tcPr>
            <w:tcW w:w="1843" w:type="dxa"/>
            <w:vAlign w:val="center"/>
          </w:tcPr>
          <w:p w:rsidR="00B60722" w:rsidRPr="00B60722" w:rsidRDefault="001C3D91" w:rsidP="001C3D91">
            <w:pPr>
              <w:suppressAutoHyphens/>
              <w:spacing w:line="360" w:lineRule="auto"/>
              <w:jc w:val="center"/>
              <w:rPr>
                <w:rFonts w:ascii="Times New Roman" w:hAnsi="Times New Roman" w:cs="Times New Roman"/>
                <w:sz w:val="20"/>
                <w:szCs w:val="18"/>
              </w:rPr>
            </w:pPr>
            <w:r w:rsidRPr="001C3D91">
              <w:rPr>
                <w:rFonts w:ascii="Times New Roman" w:hAnsi="Times New Roman" w:cs="Times New Roman"/>
                <w:sz w:val="20"/>
                <w:szCs w:val="18"/>
              </w:rPr>
              <w:t>Вкус ягод кисло-сладкий, без аромата. Дегустационная оценка 4,3 балла.</w:t>
            </w:r>
          </w:p>
        </w:tc>
      </w:tr>
    </w:tbl>
    <w:p w:rsidR="00B60722" w:rsidRDefault="00B60722" w:rsidP="00305091">
      <w:pPr>
        <w:spacing w:after="0" w:line="240" w:lineRule="auto"/>
        <w:rPr>
          <w:rFonts w:ascii="Times New Roman" w:eastAsia="Calibri" w:hAnsi="Times New Roman" w:cs="Times New Roman"/>
          <w:sz w:val="28"/>
          <w:szCs w:val="28"/>
          <w:lang w:val="uk-UA" w:eastAsia="ru-RU"/>
        </w:rPr>
      </w:pPr>
    </w:p>
    <w:p w:rsidR="00B60722" w:rsidRDefault="00B60722" w:rsidP="00305091">
      <w:pPr>
        <w:spacing w:after="0" w:line="240" w:lineRule="auto"/>
        <w:rPr>
          <w:rFonts w:ascii="Times New Roman" w:eastAsia="Calibri" w:hAnsi="Times New Roman" w:cs="Times New Roman"/>
          <w:sz w:val="28"/>
          <w:szCs w:val="28"/>
          <w:lang w:val="uk-UA" w:eastAsia="ru-RU"/>
        </w:rPr>
      </w:pPr>
    </w:p>
    <w:p w:rsidR="008A62D0" w:rsidRDefault="008A62D0" w:rsidP="008A62D0">
      <w:pPr>
        <w:rPr>
          <w:rFonts w:ascii="Times New Roman" w:eastAsia="Calibri" w:hAnsi="Times New Roman" w:cs="Times New Roman"/>
          <w:sz w:val="28"/>
          <w:szCs w:val="28"/>
          <w:lang w:val="uk-UA" w:eastAsia="ru-RU"/>
        </w:rPr>
      </w:pPr>
    </w:p>
    <w:p w:rsidR="008A62D0" w:rsidRPr="008A62D0" w:rsidRDefault="008A62D0" w:rsidP="008A62D0">
      <w:pPr>
        <w:rPr>
          <w:rFonts w:ascii="Times New Roman" w:eastAsia="Calibri" w:hAnsi="Times New Roman" w:cs="Times New Roman"/>
          <w:sz w:val="28"/>
          <w:szCs w:val="28"/>
          <w:lang w:val="uk-UA" w:eastAsia="ru-RU"/>
        </w:rPr>
        <w:sectPr w:rsidR="008A62D0" w:rsidRPr="008A62D0" w:rsidSect="00EA7269">
          <w:footerReference w:type="default" r:id="rId14"/>
          <w:type w:val="continuous"/>
          <w:pgSz w:w="16838" w:h="11906" w:orient="landscape"/>
          <w:pgMar w:top="1134" w:right="567" w:bottom="1134" w:left="1701" w:header="709" w:footer="709" w:gutter="0"/>
          <w:cols w:space="720"/>
          <w:docGrid w:linePitch="360"/>
        </w:sectPr>
      </w:pPr>
    </w:p>
    <w:p w:rsidR="008A62D0" w:rsidRDefault="008A62D0" w:rsidP="00552F0B">
      <w:pPr>
        <w:tabs>
          <w:tab w:val="left" w:pos="142"/>
        </w:tabs>
        <w:spacing w:after="0" w:line="480" w:lineRule="auto"/>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lastRenderedPageBreak/>
        <w:t>4.</w:t>
      </w:r>
      <w:r w:rsidRPr="008A62D0">
        <w:t xml:space="preserve"> </w:t>
      </w:r>
      <w:r w:rsidRPr="008A62D0">
        <w:rPr>
          <w:rFonts w:ascii="Times New Roman" w:eastAsia="Calibri" w:hAnsi="Times New Roman" w:cs="Times New Roman"/>
          <w:b/>
          <w:sz w:val="28"/>
          <w:szCs w:val="24"/>
          <w:lang w:eastAsia="ru-RU"/>
        </w:rPr>
        <w:t>Расчет общей площади садового массива</w:t>
      </w:r>
    </w:p>
    <w:p w:rsidR="009858E0" w:rsidRDefault="00E13E8B" w:rsidP="009858E0">
      <w:pPr>
        <w:tabs>
          <w:tab w:val="left" w:pos="142"/>
        </w:tabs>
        <w:spacing w:after="0" w:line="360" w:lineRule="auto"/>
        <w:ind w:firstLine="851"/>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П</w:t>
      </w:r>
      <w:r w:rsidR="009858E0" w:rsidRPr="009858E0">
        <w:rPr>
          <w:rFonts w:ascii="Times New Roman" w:eastAsia="Calibri" w:hAnsi="Times New Roman" w:cs="Times New Roman"/>
          <w:sz w:val="28"/>
          <w:szCs w:val="24"/>
          <w:lang w:eastAsia="ru-RU"/>
        </w:rPr>
        <w:t>лощадь сада сос</w:t>
      </w:r>
      <w:r w:rsidR="009858E0">
        <w:rPr>
          <w:rFonts w:ascii="Times New Roman" w:eastAsia="Calibri" w:hAnsi="Times New Roman" w:cs="Times New Roman"/>
          <w:sz w:val="28"/>
          <w:szCs w:val="24"/>
          <w:lang w:eastAsia="ru-RU"/>
        </w:rPr>
        <w:t>тавляет 45га (100%) .</w:t>
      </w:r>
    </w:p>
    <w:p w:rsidR="009858E0" w:rsidRDefault="009858E0" w:rsidP="009858E0">
      <w:pPr>
        <w:tabs>
          <w:tab w:val="left" w:pos="142"/>
        </w:tabs>
        <w:spacing w:after="0" w:line="360" w:lineRule="auto"/>
        <w:ind w:firstLine="851"/>
        <w:jc w:val="both"/>
        <w:rPr>
          <w:rFonts w:ascii="Times New Roman" w:eastAsia="Calibri" w:hAnsi="Times New Roman" w:cs="Times New Roman"/>
          <w:sz w:val="28"/>
          <w:szCs w:val="24"/>
          <w:lang w:eastAsia="ru-RU"/>
        </w:rPr>
      </w:pPr>
      <w:r w:rsidRPr="009858E0">
        <w:rPr>
          <w:rFonts w:ascii="Times New Roman" w:eastAsia="Calibri" w:hAnsi="Times New Roman" w:cs="Times New Roman"/>
          <w:sz w:val="28"/>
          <w:szCs w:val="24"/>
          <w:lang w:eastAsia="ru-RU"/>
        </w:rPr>
        <w:t>Площадь дорог, садозащитных насаждений,</w:t>
      </w:r>
      <w:r>
        <w:rPr>
          <w:rFonts w:ascii="Times New Roman" w:eastAsia="Calibri" w:hAnsi="Times New Roman" w:cs="Times New Roman"/>
          <w:sz w:val="28"/>
          <w:szCs w:val="24"/>
          <w:lang w:eastAsia="ru-RU"/>
        </w:rPr>
        <w:t xml:space="preserve"> оросительной сети,</w:t>
      </w:r>
      <w:r w:rsidRPr="009858E0">
        <w:rPr>
          <w:rFonts w:ascii="Times New Roman" w:eastAsia="Calibri" w:hAnsi="Times New Roman" w:cs="Times New Roman"/>
          <w:sz w:val="28"/>
          <w:szCs w:val="24"/>
          <w:lang w:eastAsia="ru-RU"/>
        </w:rPr>
        <w:t xml:space="preserve"> </w:t>
      </w:r>
      <w:r>
        <w:rPr>
          <w:rFonts w:ascii="Times New Roman" w:eastAsia="Calibri" w:hAnsi="Times New Roman" w:cs="Times New Roman"/>
          <w:sz w:val="28"/>
          <w:szCs w:val="24"/>
          <w:lang w:eastAsia="ru-RU"/>
        </w:rPr>
        <w:t>пунктов приготовлении ядохимикатов составляет 14%.  Соответственно полная площадь: 45*(100%+14%) / 100</w:t>
      </w:r>
      <w:r w:rsidR="007A3BE1">
        <w:rPr>
          <w:rFonts w:ascii="Times New Roman" w:eastAsia="Calibri" w:hAnsi="Times New Roman" w:cs="Times New Roman"/>
          <w:sz w:val="28"/>
          <w:szCs w:val="24"/>
          <w:lang w:eastAsia="ru-RU"/>
        </w:rPr>
        <w:t xml:space="preserve"> = 51,3 га.</w:t>
      </w:r>
    </w:p>
    <w:p w:rsidR="003E6458" w:rsidRDefault="007344E9" w:rsidP="003E6458">
      <w:pPr>
        <w:widowControl w:val="0"/>
        <w:tabs>
          <w:tab w:val="left" w:pos="142"/>
          <w:tab w:val="right" w:leader="dot" w:pos="9345"/>
        </w:tabs>
        <w:spacing w:after="0" w:line="360" w:lineRule="auto"/>
        <w:ind w:firstLine="851"/>
        <w:jc w:val="center"/>
        <w:rPr>
          <w:rFonts w:ascii="Times New Roman" w:eastAsia="Calibri" w:hAnsi="Times New Roman" w:cs="Times New Roman"/>
          <w:color w:val="000000"/>
          <w:sz w:val="28"/>
          <w:szCs w:val="28"/>
          <w:lang w:eastAsia="ru-RU"/>
        </w:rPr>
      </w:pPr>
      <w:r w:rsidRPr="007344E9">
        <w:rPr>
          <w:rFonts w:ascii="Times New Roman" w:eastAsia="Calibri" w:hAnsi="Times New Roman" w:cs="Times New Roman"/>
          <w:b/>
          <w:color w:val="000000"/>
          <w:sz w:val="28"/>
          <w:szCs w:val="28"/>
          <w:lang w:eastAsia="ru-RU"/>
        </w:rPr>
        <w:t>5. Закладка сада</w:t>
      </w:r>
    </w:p>
    <w:p w:rsidR="003E6458" w:rsidRPr="007344E9" w:rsidRDefault="003E6458" w:rsidP="003E6458">
      <w:pPr>
        <w:widowControl w:val="0"/>
        <w:tabs>
          <w:tab w:val="left" w:pos="142"/>
          <w:tab w:val="right" w:leader="dot" w:pos="9345"/>
        </w:tabs>
        <w:spacing w:after="0" w:line="360" w:lineRule="auto"/>
        <w:ind w:firstLine="851"/>
        <w:jc w:val="both"/>
        <w:rPr>
          <w:rFonts w:ascii="Times New Roman" w:eastAsia="Calibri" w:hAnsi="Times New Roman" w:cs="Times New Roman"/>
          <w:color w:val="000000"/>
          <w:sz w:val="28"/>
          <w:szCs w:val="28"/>
          <w:lang w:eastAsia="ru-RU"/>
        </w:rPr>
      </w:pPr>
      <w:r w:rsidRPr="007344E9">
        <w:rPr>
          <w:rFonts w:ascii="Times New Roman" w:eastAsia="Calibri" w:hAnsi="Times New Roman" w:cs="Times New Roman"/>
          <w:color w:val="000000"/>
          <w:sz w:val="28"/>
          <w:szCs w:val="28"/>
          <w:lang w:eastAsia="ru-RU"/>
        </w:rPr>
        <w:t>Организация территории сада заключается в рациональном размещении оросительной сети и гидротехнических сооружений, определении размеров и формы кварталов расположении садозащитных насаждений, дорожной сети, оград и других вспомогательных сооружений организации внутриквартального землепользования.</w:t>
      </w:r>
    </w:p>
    <w:p w:rsidR="007344E9" w:rsidRPr="008135DF" w:rsidRDefault="003E6458" w:rsidP="008135DF">
      <w:pPr>
        <w:widowControl w:val="0"/>
        <w:tabs>
          <w:tab w:val="left" w:pos="142"/>
          <w:tab w:val="right" w:leader="dot" w:pos="9345"/>
        </w:tabs>
        <w:spacing w:after="0" w:line="360" w:lineRule="auto"/>
        <w:ind w:firstLine="851"/>
        <w:jc w:val="both"/>
        <w:rPr>
          <w:rFonts w:ascii="Times New Roman" w:eastAsia="Calibri" w:hAnsi="Times New Roman" w:cs="Times New Roman"/>
          <w:color w:val="000000"/>
          <w:sz w:val="28"/>
          <w:szCs w:val="28"/>
          <w:lang w:eastAsia="ru-RU"/>
        </w:rPr>
      </w:pPr>
      <w:r w:rsidRPr="007344E9">
        <w:rPr>
          <w:rFonts w:ascii="Times New Roman" w:eastAsia="Calibri" w:hAnsi="Times New Roman" w:cs="Times New Roman"/>
          <w:color w:val="000000"/>
          <w:sz w:val="28"/>
          <w:szCs w:val="28"/>
          <w:lang w:eastAsia="ru-RU"/>
        </w:rPr>
        <w:t>Для организации территории на план наносят все существующие остающиеся в саду сооружения и местоположения проектируемых для строительства сооружений и зданий. После этого, учитывая рельеф местности, намечают расположение постоянной оросительной сети, которая нередко определяет размеры и форму отдельных уч</w:t>
      </w:r>
      <w:r>
        <w:rPr>
          <w:rFonts w:ascii="Times New Roman" w:eastAsia="Calibri" w:hAnsi="Times New Roman" w:cs="Times New Roman"/>
          <w:color w:val="000000"/>
          <w:sz w:val="28"/>
          <w:szCs w:val="28"/>
          <w:lang w:eastAsia="ru-RU"/>
        </w:rPr>
        <w:t>астков внутри садового массива.</w:t>
      </w:r>
    </w:p>
    <w:p w:rsidR="007344E9" w:rsidRPr="003E6458" w:rsidRDefault="007344E9" w:rsidP="003E6458">
      <w:pPr>
        <w:widowControl w:val="0"/>
        <w:tabs>
          <w:tab w:val="left" w:pos="142"/>
          <w:tab w:val="right" w:leader="dot" w:pos="9345"/>
        </w:tabs>
        <w:spacing w:after="0" w:line="360" w:lineRule="auto"/>
        <w:ind w:firstLine="851"/>
        <w:jc w:val="center"/>
        <w:rPr>
          <w:rFonts w:ascii="Times New Roman" w:eastAsia="Calibri" w:hAnsi="Times New Roman" w:cs="Times New Roman"/>
          <w:b/>
          <w:color w:val="000000"/>
          <w:sz w:val="28"/>
          <w:szCs w:val="28"/>
          <w:lang w:eastAsia="ru-RU"/>
        </w:rPr>
      </w:pPr>
      <w:r w:rsidRPr="007344E9">
        <w:rPr>
          <w:rFonts w:ascii="Times New Roman" w:eastAsia="Calibri" w:hAnsi="Times New Roman" w:cs="Times New Roman"/>
          <w:b/>
          <w:color w:val="000000"/>
          <w:sz w:val="28"/>
          <w:szCs w:val="28"/>
          <w:lang w:eastAsia="ru-RU"/>
        </w:rPr>
        <w:t>5.1. Организация территории сада.</w:t>
      </w:r>
      <w:r w:rsidR="003E6458">
        <w:rPr>
          <w:rFonts w:ascii="Times New Roman" w:eastAsia="Calibri" w:hAnsi="Times New Roman" w:cs="Times New Roman"/>
          <w:b/>
          <w:color w:val="000000"/>
          <w:sz w:val="28"/>
          <w:szCs w:val="28"/>
          <w:lang w:eastAsia="ru-RU"/>
        </w:rPr>
        <w:t xml:space="preserve"> Разбивка на кварталы</w:t>
      </w:r>
      <w:r w:rsidR="003E6458" w:rsidRPr="003E6458">
        <w:rPr>
          <w:rFonts w:ascii="Times New Roman" w:eastAsia="Calibri" w:hAnsi="Times New Roman" w:cs="Times New Roman"/>
          <w:b/>
          <w:color w:val="000000"/>
          <w:sz w:val="28"/>
          <w:szCs w:val="28"/>
          <w:lang w:eastAsia="ru-RU"/>
        </w:rPr>
        <w:t>.</w:t>
      </w:r>
    </w:p>
    <w:p w:rsidR="007344E9" w:rsidRPr="007344E9" w:rsidRDefault="003E6458" w:rsidP="003E6458">
      <w:pPr>
        <w:widowControl w:val="0"/>
        <w:tabs>
          <w:tab w:val="left" w:pos="142"/>
          <w:tab w:val="right" w:leader="dot" w:pos="9345"/>
        </w:tabs>
        <w:spacing w:after="0" w:line="360" w:lineRule="auto"/>
        <w:ind w:firstLine="851"/>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7344E9" w:rsidRPr="007344E9">
        <w:rPr>
          <w:rFonts w:ascii="Times New Roman" w:eastAsia="Calibri" w:hAnsi="Times New Roman" w:cs="Times New Roman"/>
          <w:color w:val="000000"/>
          <w:sz w:val="28"/>
          <w:szCs w:val="28"/>
          <w:lang w:eastAsia="ru-RU"/>
        </w:rPr>
        <w:t xml:space="preserve">еобходимо </w:t>
      </w:r>
      <w:r>
        <w:rPr>
          <w:rFonts w:ascii="Times New Roman" w:eastAsia="Calibri" w:hAnsi="Times New Roman" w:cs="Times New Roman"/>
          <w:color w:val="000000"/>
          <w:sz w:val="28"/>
          <w:szCs w:val="28"/>
          <w:lang w:eastAsia="ru-RU"/>
        </w:rPr>
        <w:t xml:space="preserve">определить </w:t>
      </w:r>
      <w:r w:rsidRPr="007344E9">
        <w:rPr>
          <w:rFonts w:ascii="Times New Roman" w:eastAsia="Calibri" w:hAnsi="Times New Roman" w:cs="Times New Roman"/>
          <w:color w:val="000000"/>
          <w:sz w:val="28"/>
          <w:szCs w:val="28"/>
          <w:lang w:eastAsia="ru-RU"/>
        </w:rPr>
        <w:t>породно-сортовой состав и его принципиально</w:t>
      </w:r>
      <w:r>
        <w:rPr>
          <w:rFonts w:ascii="Times New Roman" w:eastAsia="Calibri" w:hAnsi="Times New Roman" w:cs="Times New Roman"/>
          <w:color w:val="000000"/>
          <w:sz w:val="28"/>
          <w:szCs w:val="28"/>
          <w:lang w:eastAsia="ru-RU"/>
        </w:rPr>
        <w:t xml:space="preserve">е размещение по территории сада; </w:t>
      </w:r>
      <w:r w:rsidR="007344E9" w:rsidRPr="007344E9">
        <w:rPr>
          <w:rFonts w:ascii="Times New Roman" w:eastAsia="Calibri" w:hAnsi="Times New Roman" w:cs="Times New Roman"/>
          <w:color w:val="000000"/>
          <w:sz w:val="28"/>
          <w:szCs w:val="28"/>
          <w:lang w:eastAsia="ru-RU"/>
        </w:rPr>
        <w:t>учитывать не только расположение оросительной сети и породно-сортовой состав сада, но и условия рельефа, особенности почвы, господствующее направление и силу ветра. Размер и форма кварталов, соотношение их сторон должны обеспечивать транспортный просвет. Наиболее удобны кварталы с прямыми углами и соотношением сторон 1: 2 или 1: 2,5. Следует избегать неправильной формы кварталов, острых углов, извилистых границ, неодинаковых размеров. Для улучшения формы кварталов в крайних случаях можно даже смещать положение оросительной сети, е</w:t>
      </w:r>
      <w:r>
        <w:rPr>
          <w:rFonts w:ascii="Times New Roman" w:eastAsia="Calibri" w:hAnsi="Times New Roman" w:cs="Times New Roman"/>
          <w:color w:val="000000"/>
          <w:sz w:val="28"/>
          <w:szCs w:val="28"/>
          <w:lang w:eastAsia="ru-RU"/>
        </w:rPr>
        <w:t>сли позволяет рельеф местности.</w:t>
      </w:r>
    </w:p>
    <w:p w:rsidR="007344E9" w:rsidRPr="007344E9" w:rsidRDefault="007344E9" w:rsidP="003E6458">
      <w:pPr>
        <w:widowControl w:val="0"/>
        <w:tabs>
          <w:tab w:val="left" w:pos="142"/>
          <w:tab w:val="right" w:leader="dot" w:pos="9345"/>
        </w:tabs>
        <w:spacing w:after="0" w:line="360" w:lineRule="auto"/>
        <w:ind w:firstLine="851"/>
        <w:jc w:val="both"/>
        <w:rPr>
          <w:rFonts w:ascii="Times New Roman" w:eastAsia="Calibri" w:hAnsi="Times New Roman" w:cs="Times New Roman"/>
          <w:color w:val="000000"/>
          <w:sz w:val="28"/>
          <w:szCs w:val="28"/>
          <w:lang w:eastAsia="ru-RU"/>
        </w:rPr>
      </w:pPr>
      <w:r w:rsidRPr="007344E9">
        <w:rPr>
          <w:rFonts w:ascii="Times New Roman" w:eastAsia="Calibri" w:hAnsi="Times New Roman" w:cs="Times New Roman"/>
          <w:color w:val="000000"/>
          <w:sz w:val="28"/>
          <w:szCs w:val="28"/>
          <w:lang w:eastAsia="ru-RU"/>
        </w:rPr>
        <w:t xml:space="preserve">Оптимальный размер квартала в условиях равнин и в крупных садах составляет 10-45 га при ширине 250-500 м в средних и небольших по размерам </w:t>
      </w:r>
      <w:r w:rsidRPr="007344E9">
        <w:rPr>
          <w:rFonts w:ascii="Times New Roman" w:eastAsia="Calibri" w:hAnsi="Times New Roman" w:cs="Times New Roman"/>
          <w:color w:val="000000"/>
          <w:sz w:val="28"/>
          <w:szCs w:val="28"/>
          <w:lang w:eastAsia="ru-RU"/>
        </w:rPr>
        <w:lastRenderedPageBreak/>
        <w:t>садах (при расположении на склонах) - 8-10 га с длиной 400-500 м и шириной 200-250 м, в местностях с особо сильными ветрами - 5-6 га с шириной 200 м и длиной 250-300 м. Размер кварталов на плантациях ягодников не должен быть больше 5 га. Длинную сторону квартала располагают обязательно поперек направления господствующих ветров и склона (допускается отклонение не более 25-30°). В каждом квартале размещают только одну породу плодовых деревьев и сорта с одним сроком созревания плодо</w:t>
      </w:r>
      <w:r w:rsidR="003E6458">
        <w:rPr>
          <w:rFonts w:ascii="Times New Roman" w:eastAsia="Calibri" w:hAnsi="Times New Roman" w:cs="Times New Roman"/>
          <w:color w:val="000000"/>
          <w:sz w:val="28"/>
          <w:szCs w:val="28"/>
          <w:lang w:eastAsia="ru-RU"/>
        </w:rPr>
        <w:t>в (летние, осенние или зимние).</w:t>
      </w:r>
    </w:p>
    <w:p w:rsidR="007344E9" w:rsidRPr="003E6458" w:rsidRDefault="007344E9" w:rsidP="007344E9">
      <w:pPr>
        <w:widowControl w:val="0"/>
        <w:tabs>
          <w:tab w:val="left" w:pos="142"/>
          <w:tab w:val="right" w:leader="dot" w:pos="9345"/>
        </w:tabs>
        <w:spacing w:after="0" w:line="360" w:lineRule="auto"/>
        <w:ind w:firstLine="851"/>
        <w:jc w:val="both"/>
        <w:rPr>
          <w:rFonts w:ascii="Times New Roman" w:eastAsia="Calibri" w:hAnsi="Times New Roman" w:cs="Times New Roman"/>
          <w:color w:val="000000"/>
          <w:sz w:val="28"/>
          <w:szCs w:val="28"/>
          <w:lang w:eastAsia="ru-RU"/>
        </w:rPr>
      </w:pPr>
      <w:r w:rsidRPr="007344E9">
        <w:rPr>
          <w:rFonts w:ascii="Times New Roman" w:eastAsia="Calibri" w:hAnsi="Times New Roman" w:cs="Times New Roman"/>
          <w:color w:val="000000"/>
          <w:sz w:val="28"/>
          <w:szCs w:val="28"/>
          <w:lang w:eastAsia="ru-RU"/>
        </w:rPr>
        <w:t>При организации сада выделяют места для пасек. На каждый гектар сада для создания условий хорошего перекрестного опыления надо иметь не меньше одной-двух пчелосемей. Для этой цели на каждые 50 семей выделяют не меньше 0,05 га.</w:t>
      </w:r>
    </w:p>
    <w:p w:rsidR="003E6458" w:rsidRPr="003E6458" w:rsidRDefault="003E6458" w:rsidP="003E6458">
      <w:pPr>
        <w:widowControl w:val="0"/>
        <w:spacing w:line="360" w:lineRule="auto"/>
        <w:ind w:firstLine="709"/>
        <w:jc w:val="right"/>
        <w:rPr>
          <w:rFonts w:ascii="Times New Roman" w:hAnsi="Times New Roman" w:cs="Times New Roman"/>
          <w:sz w:val="28"/>
        </w:rPr>
      </w:pPr>
      <w:r w:rsidRPr="003E6458">
        <w:rPr>
          <w:rFonts w:ascii="Times New Roman" w:hAnsi="Times New Roman" w:cs="Times New Roman"/>
          <w:sz w:val="28"/>
        </w:rPr>
        <w:t xml:space="preserve">Таблица 9. </w:t>
      </w:r>
    </w:p>
    <w:p w:rsidR="003E6458" w:rsidRPr="003E6458" w:rsidRDefault="003E6458" w:rsidP="003E6458">
      <w:pPr>
        <w:widowControl w:val="0"/>
        <w:spacing w:line="360" w:lineRule="auto"/>
        <w:jc w:val="both"/>
        <w:rPr>
          <w:rFonts w:ascii="Times New Roman" w:hAnsi="Times New Roman" w:cs="Times New Roman"/>
          <w:sz w:val="28"/>
        </w:rPr>
      </w:pPr>
      <w:r w:rsidRPr="003E6458">
        <w:rPr>
          <w:rFonts w:ascii="Times New Roman" w:hAnsi="Times New Roman" w:cs="Times New Roman"/>
          <w:sz w:val="28"/>
        </w:rPr>
        <w:t xml:space="preserve">Количество кварталов  и площадь под плодовыми и ягодными насаждениями </w:t>
      </w:r>
    </w:p>
    <w:tbl>
      <w:tblPr>
        <w:tblW w:w="9192"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1276"/>
        <w:gridCol w:w="1406"/>
        <w:gridCol w:w="1534"/>
        <w:gridCol w:w="1493"/>
        <w:gridCol w:w="849"/>
        <w:gridCol w:w="1156"/>
      </w:tblGrid>
      <w:tr w:rsidR="003E6458" w:rsidRPr="003E6458" w:rsidTr="002B0CC0">
        <w:trPr>
          <w:jc w:val="center"/>
        </w:trPr>
        <w:tc>
          <w:tcPr>
            <w:tcW w:w="1478" w:type="dxa"/>
            <w:vMerge w:val="restart"/>
          </w:tcPr>
          <w:p w:rsidR="003E6458" w:rsidRPr="00222ACA" w:rsidRDefault="003E6458" w:rsidP="003E6458">
            <w:pPr>
              <w:pStyle w:val="ad"/>
              <w:suppressAutoHyphens/>
              <w:spacing w:line="276" w:lineRule="auto"/>
              <w:ind w:left="0" w:right="0"/>
              <w:jc w:val="left"/>
              <w:rPr>
                <w:color w:val="auto"/>
              </w:rPr>
            </w:pPr>
            <w:r w:rsidRPr="00222ACA">
              <w:rPr>
                <w:color w:val="auto"/>
              </w:rPr>
              <w:t>Породы и сорта</w:t>
            </w:r>
          </w:p>
        </w:tc>
        <w:tc>
          <w:tcPr>
            <w:tcW w:w="1276" w:type="dxa"/>
            <w:vMerge w:val="restart"/>
          </w:tcPr>
          <w:p w:rsidR="003E6458" w:rsidRPr="00222ACA" w:rsidRDefault="003E6458" w:rsidP="003E6458">
            <w:pPr>
              <w:pStyle w:val="ad"/>
              <w:suppressAutoHyphens/>
              <w:spacing w:line="276" w:lineRule="auto"/>
              <w:ind w:left="0" w:right="0"/>
              <w:jc w:val="left"/>
              <w:rPr>
                <w:color w:val="auto"/>
              </w:rPr>
            </w:pPr>
            <w:r w:rsidRPr="00222ACA">
              <w:rPr>
                <w:color w:val="auto"/>
              </w:rPr>
              <w:t xml:space="preserve">Площадь, </w:t>
            </w:r>
            <w:proofErr w:type="gramStart"/>
            <w:r w:rsidRPr="00222ACA">
              <w:rPr>
                <w:color w:val="auto"/>
              </w:rPr>
              <w:t>га</w:t>
            </w:r>
            <w:proofErr w:type="gramEnd"/>
          </w:p>
        </w:tc>
        <w:tc>
          <w:tcPr>
            <w:tcW w:w="1406" w:type="dxa"/>
            <w:vMerge w:val="restart"/>
          </w:tcPr>
          <w:p w:rsidR="003E6458" w:rsidRPr="00222ACA" w:rsidRDefault="003E6458" w:rsidP="003E6458">
            <w:pPr>
              <w:pStyle w:val="ad"/>
              <w:suppressAutoHyphens/>
              <w:spacing w:line="276" w:lineRule="auto"/>
              <w:ind w:left="0" w:right="0"/>
              <w:jc w:val="left"/>
              <w:rPr>
                <w:color w:val="auto"/>
              </w:rPr>
            </w:pPr>
            <w:r w:rsidRPr="00222ACA">
              <w:rPr>
                <w:color w:val="auto"/>
              </w:rPr>
              <w:t xml:space="preserve">Площадь одного квартала, </w:t>
            </w:r>
            <w:proofErr w:type="gramStart"/>
            <w:r w:rsidRPr="00222ACA">
              <w:rPr>
                <w:color w:val="auto"/>
              </w:rPr>
              <w:t>га</w:t>
            </w:r>
            <w:proofErr w:type="gramEnd"/>
          </w:p>
        </w:tc>
        <w:tc>
          <w:tcPr>
            <w:tcW w:w="1534" w:type="dxa"/>
            <w:vMerge w:val="restart"/>
          </w:tcPr>
          <w:p w:rsidR="003E6458" w:rsidRPr="00222ACA" w:rsidRDefault="003E6458" w:rsidP="003E6458">
            <w:pPr>
              <w:pStyle w:val="ad"/>
              <w:suppressAutoHyphens/>
              <w:spacing w:line="276" w:lineRule="auto"/>
              <w:ind w:left="0" w:right="0"/>
              <w:jc w:val="left"/>
              <w:rPr>
                <w:color w:val="auto"/>
              </w:rPr>
            </w:pPr>
            <w:r w:rsidRPr="00222ACA">
              <w:rPr>
                <w:color w:val="auto"/>
              </w:rPr>
              <w:t xml:space="preserve">Количество кварталов, </w:t>
            </w:r>
            <w:proofErr w:type="spellStart"/>
            <w:proofErr w:type="gramStart"/>
            <w:r w:rsidRPr="00222ACA">
              <w:rPr>
                <w:color w:val="auto"/>
              </w:rPr>
              <w:t>шт</w:t>
            </w:r>
            <w:proofErr w:type="spellEnd"/>
            <w:proofErr w:type="gramEnd"/>
          </w:p>
        </w:tc>
        <w:tc>
          <w:tcPr>
            <w:tcW w:w="1493" w:type="dxa"/>
            <w:vMerge w:val="restart"/>
          </w:tcPr>
          <w:p w:rsidR="003E6458" w:rsidRPr="00222ACA" w:rsidRDefault="003E6458" w:rsidP="003E6458">
            <w:pPr>
              <w:pStyle w:val="ad"/>
              <w:suppressAutoHyphens/>
              <w:spacing w:line="276" w:lineRule="auto"/>
              <w:ind w:left="0" w:right="0"/>
              <w:jc w:val="left"/>
              <w:rPr>
                <w:color w:val="auto"/>
              </w:rPr>
            </w:pPr>
            <w:r w:rsidRPr="00222ACA">
              <w:rPr>
                <w:color w:val="auto"/>
              </w:rPr>
              <w:t>№ кварталов</w:t>
            </w:r>
          </w:p>
        </w:tc>
        <w:tc>
          <w:tcPr>
            <w:tcW w:w="2005" w:type="dxa"/>
            <w:gridSpan w:val="2"/>
          </w:tcPr>
          <w:p w:rsidR="003E6458" w:rsidRPr="00222ACA" w:rsidRDefault="003E6458" w:rsidP="003E6458">
            <w:pPr>
              <w:pStyle w:val="ad"/>
              <w:suppressAutoHyphens/>
              <w:spacing w:line="276" w:lineRule="auto"/>
              <w:ind w:left="0" w:right="0"/>
              <w:jc w:val="left"/>
              <w:rPr>
                <w:color w:val="auto"/>
              </w:rPr>
            </w:pPr>
            <w:r w:rsidRPr="00222ACA">
              <w:rPr>
                <w:color w:val="auto"/>
              </w:rPr>
              <w:t xml:space="preserve">Стороны квартала, </w:t>
            </w:r>
            <w:proofErr w:type="gramStart"/>
            <w:r w:rsidRPr="00222ACA">
              <w:rPr>
                <w:color w:val="auto"/>
              </w:rPr>
              <w:t>м</w:t>
            </w:r>
            <w:proofErr w:type="gramEnd"/>
          </w:p>
        </w:tc>
      </w:tr>
      <w:tr w:rsidR="003E6458" w:rsidRPr="003E6458" w:rsidTr="002B0CC0">
        <w:trPr>
          <w:jc w:val="center"/>
        </w:trPr>
        <w:tc>
          <w:tcPr>
            <w:tcW w:w="1478" w:type="dxa"/>
            <w:vMerge/>
          </w:tcPr>
          <w:p w:rsidR="003E6458" w:rsidRPr="00222ACA" w:rsidRDefault="003E6458" w:rsidP="003E6458">
            <w:pPr>
              <w:pStyle w:val="ad"/>
              <w:suppressAutoHyphens/>
              <w:spacing w:line="276" w:lineRule="auto"/>
              <w:ind w:left="0" w:right="0"/>
              <w:jc w:val="left"/>
              <w:rPr>
                <w:color w:val="auto"/>
              </w:rPr>
            </w:pPr>
          </w:p>
        </w:tc>
        <w:tc>
          <w:tcPr>
            <w:tcW w:w="1276" w:type="dxa"/>
            <w:vMerge/>
          </w:tcPr>
          <w:p w:rsidR="003E6458" w:rsidRPr="00222ACA" w:rsidRDefault="003E6458" w:rsidP="003E6458">
            <w:pPr>
              <w:pStyle w:val="ad"/>
              <w:suppressAutoHyphens/>
              <w:spacing w:line="276" w:lineRule="auto"/>
              <w:ind w:left="0" w:right="0"/>
              <w:jc w:val="left"/>
              <w:rPr>
                <w:color w:val="auto"/>
              </w:rPr>
            </w:pPr>
          </w:p>
        </w:tc>
        <w:tc>
          <w:tcPr>
            <w:tcW w:w="1406" w:type="dxa"/>
            <w:vMerge/>
          </w:tcPr>
          <w:p w:rsidR="003E6458" w:rsidRPr="00222ACA" w:rsidRDefault="003E6458" w:rsidP="003E6458">
            <w:pPr>
              <w:pStyle w:val="ad"/>
              <w:suppressAutoHyphens/>
              <w:spacing w:line="276" w:lineRule="auto"/>
              <w:ind w:left="0" w:right="0"/>
              <w:jc w:val="left"/>
              <w:rPr>
                <w:color w:val="auto"/>
              </w:rPr>
            </w:pPr>
          </w:p>
        </w:tc>
        <w:tc>
          <w:tcPr>
            <w:tcW w:w="1534" w:type="dxa"/>
            <w:vMerge/>
          </w:tcPr>
          <w:p w:rsidR="003E6458" w:rsidRPr="00222ACA" w:rsidRDefault="003E6458" w:rsidP="003E6458">
            <w:pPr>
              <w:pStyle w:val="ad"/>
              <w:suppressAutoHyphens/>
              <w:spacing w:line="276" w:lineRule="auto"/>
              <w:ind w:left="0" w:right="0"/>
              <w:jc w:val="left"/>
              <w:rPr>
                <w:color w:val="auto"/>
              </w:rPr>
            </w:pPr>
          </w:p>
        </w:tc>
        <w:tc>
          <w:tcPr>
            <w:tcW w:w="1493" w:type="dxa"/>
            <w:vMerge/>
          </w:tcPr>
          <w:p w:rsidR="003E6458" w:rsidRPr="00222ACA" w:rsidRDefault="003E6458" w:rsidP="003E6458">
            <w:pPr>
              <w:pStyle w:val="ad"/>
              <w:suppressAutoHyphens/>
              <w:spacing w:line="276" w:lineRule="auto"/>
              <w:ind w:left="0" w:right="0"/>
              <w:jc w:val="left"/>
              <w:rPr>
                <w:color w:val="auto"/>
              </w:rPr>
            </w:pPr>
          </w:p>
        </w:tc>
        <w:tc>
          <w:tcPr>
            <w:tcW w:w="849" w:type="dxa"/>
          </w:tcPr>
          <w:p w:rsidR="003E6458" w:rsidRPr="00222ACA" w:rsidRDefault="003E6458" w:rsidP="003E6458">
            <w:pPr>
              <w:pStyle w:val="ad"/>
              <w:suppressAutoHyphens/>
              <w:spacing w:line="276" w:lineRule="auto"/>
              <w:ind w:left="0" w:right="0"/>
              <w:jc w:val="left"/>
              <w:rPr>
                <w:color w:val="auto"/>
              </w:rPr>
            </w:pPr>
            <w:r w:rsidRPr="00222ACA">
              <w:rPr>
                <w:color w:val="auto"/>
              </w:rPr>
              <w:t>длина</w:t>
            </w:r>
          </w:p>
        </w:tc>
        <w:tc>
          <w:tcPr>
            <w:tcW w:w="1156" w:type="dxa"/>
          </w:tcPr>
          <w:p w:rsidR="003E6458" w:rsidRPr="00222ACA" w:rsidRDefault="003E6458" w:rsidP="003E6458">
            <w:pPr>
              <w:pStyle w:val="ad"/>
              <w:suppressAutoHyphens/>
              <w:spacing w:line="276" w:lineRule="auto"/>
              <w:ind w:left="0" w:right="0"/>
              <w:jc w:val="left"/>
              <w:rPr>
                <w:color w:val="auto"/>
              </w:rPr>
            </w:pPr>
            <w:r w:rsidRPr="00222ACA">
              <w:rPr>
                <w:color w:val="auto"/>
              </w:rPr>
              <w:t>Ширина</w:t>
            </w:r>
          </w:p>
        </w:tc>
      </w:tr>
      <w:tr w:rsidR="003E6458" w:rsidRPr="003E6458" w:rsidTr="002B0CC0">
        <w:trPr>
          <w:jc w:val="center"/>
        </w:trPr>
        <w:tc>
          <w:tcPr>
            <w:tcW w:w="1478" w:type="dxa"/>
          </w:tcPr>
          <w:p w:rsidR="003E6458" w:rsidRPr="00222ACA" w:rsidRDefault="003E6458" w:rsidP="003E6458">
            <w:pPr>
              <w:pStyle w:val="ad"/>
              <w:suppressAutoHyphens/>
              <w:ind w:left="0" w:right="0"/>
              <w:jc w:val="left"/>
              <w:rPr>
                <w:color w:val="auto"/>
              </w:rPr>
            </w:pPr>
            <w:r w:rsidRPr="00222ACA">
              <w:rPr>
                <w:color w:val="auto"/>
              </w:rPr>
              <w:t>Яблоня</w:t>
            </w:r>
          </w:p>
        </w:tc>
        <w:tc>
          <w:tcPr>
            <w:tcW w:w="1276" w:type="dxa"/>
            <w:vAlign w:val="center"/>
          </w:tcPr>
          <w:p w:rsidR="003E6458" w:rsidRPr="00222ACA" w:rsidRDefault="00A92AB6" w:rsidP="00A92AB6">
            <w:pPr>
              <w:pStyle w:val="ad"/>
              <w:suppressAutoHyphens/>
              <w:ind w:left="0" w:right="0"/>
              <w:rPr>
                <w:color w:val="auto"/>
              </w:rPr>
            </w:pPr>
            <w:r w:rsidRPr="00222ACA">
              <w:rPr>
                <w:color w:val="auto"/>
              </w:rPr>
              <w:t>12</w:t>
            </w:r>
          </w:p>
        </w:tc>
        <w:tc>
          <w:tcPr>
            <w:tcW w:w="1406" w:type="dxa"/>
            <w:vAlign w:val="center"/>
          </w:tcPr>
          <w:p w:rsidR="003E6458" w:rsidRPr="00222ACA" w:rsidRDefault="00A92AB6" w:rsidP="00A92AB6">
            <w:pPr>
              <w:pStyle w:val="ad"/>
              <w:suppressAutoHyphens/>
              <w:ind w:left="0" w:right="0"/>
              <w:rPr>
                <w:color w:val="auto"/>
              </w:rPr>
            </w:pPr>
            <w:r w:rsidRPr="00222ACA">
              <w:rPr>
                <w:color w:val="auto"/>
              </w:rPr>
              <w:t>6</w:t>
            </w:r>
          </w:p>
        </w:tc>
        <w:tc>
          <w:tcPr>
            <w:tcW w:w="1534" w:type="dxa"/>
            <w:vAlign w:val="center"/>
          </w:tcPr>
          <w:p w:rsidR="003E6458" w:rsidRPr="00222ACA" w:rsidRDefault="00A92AB6" w:rsidP="00A92AB6">
            <w:pPr>
              <w:pStyle w:val="ad"/>
              <w:suppressAutoHyphens/>
              <w:ind w:left="0" w:right="0"/>
              <w:rPr>
                <w:color w:val="auto"/>
              </w:rPr>
            </w:pPr>
            <w:r w:rsidRPr="00222ACA">
              <w:rPr>
                <w:color w:val="auto"/>
              </w:rPr>
              <w:t>2</w:t>
            </w:r>
          </w:p>
        </w:tc>
        <w:tc>
          <w:tcPr>
            <w:tcW w:w="1493" w:type="dxa"/>
            <w:vAlign w:val="center"/>
          </w:tcPr>
          <w:p w:rsidR="003E6458" w:rsidRPr="00222ACA" w:rsidRDefault="00A92AB6" w:rsidP="00A92AB6">
            <w:pPr>
              <w:pStyle w:val="ad"/>
              <w:suppressAutoHyphens/>
              <w:ind w:left="0" w:right="0"/>
              <w:rPr>
                <w:color w:val="auto"/>
              </w:rPr>
            </w:pPr>
            <w:r w:rsidRPr="00222ACA">
              <w:rPr>
                <w:color w:val="auto"/>
              </w:rPr>
              <w:t>1,2</w:t>
            </w:r>
          </w:p>
        </w:tc>
        <w:tc>
          <w:tcPr>
            <w:tcW w:w="849" w:type="dxa"/>
            <w:vAlign w:val="center"/>
          </w:tcPr>
          <w:p w:rsidR="003E6458" w:rsidRPr="00222ACA" w:rsidRDefault="00A94E4B" w:rsidP="00A94E4B">
            <w:pPr>
              <w:pStyle w:val="ad"/>
              <w:suppressAutoHyphens/>
              <w:ind w:left="0" w:right="0"/>
              <w:rPr>
                <w:color w:val="auto"/>
              </w:rPr>
            </w:pPr>
            <w:r w:rsidRPr="00222ACA">
              <w:rPr>
                <w:color w:val="auto"/>
              </w:rPr>
              <w:t>300</w:t>
            </w:r>
          </w:p>
        </w:tc>
        <w:tc>
          <w:tcPr>
            <w:tcW w:w="1156" w:type="dxa"/>
            <w:vAlign w:val="center"/>
          </w:tcPr>
          <w:p w:rsidR="003E6458" w:rsidRPr="00222ACA" w:rsidRDefault="00A94E4B" w:rsidP="00A94E4B">
            <w:pPr>
              <w:pStyle w:val="ad"/>
              <w:suppressAutoHyphens/>
              <w:ind w:left="0" w:right="0"/>
              <w:rPr>
                <w:color w:val="auto"/>
              </w:rPr>
            </w:pPr>
            <w:r w:rsidRPr="00222ACA">
              <w:rPr>
                <w:color w:val="auto"/>
              </w:rPr>
              <w:t>200</w:t>
            </w:r>
          </w:p>
        </w:tc>
      </w:tr>
      <w:tr w:rsidR="003E6458" w:rsidRPr="003E6458" w:rsidTr="002B0CC0">
        <w:trPr>
          <w:jc w:val="center"/>
        </w:trPr>
        <w:tc>
          <w:tcPr>
            <w:tcW w:w="1478" w:type="dxa"/>
          </w:tcPr>
          <w:p w:rsidR="003E6458" w:rsidRPr="00222ACA" w:rsidRDefault="003E6458" w:rsidP="003E6458">
            <w:pPr>
              <w:pStyle w:val="ad"/>
              <w:suppressAutoHyphens/>
              <w:ind w:left="0" w:right="0"/>
              <w:jc w:val="left"/>
              <w:rPr>
                <w:color w:val="auto"/>
              </w:rPr>
            </w:pPr>
            <w:r w:rsidRPr="00222ACA">
              <w:rPr>
                <w:color w:val="auto"/>
              </w:rPr>
              <w:t>Груша</w:t>
            </w:r>
          </w:p>
        </w:tc>
        <w:tc>
          <w:tcPr>
            <w:tcW w:w="1276" w:type="dxa"/>
            <w:vAlign w:val="center"/>
          </w:tcPr>
          <w:p w:rsidR="003E6458" w:rsidRPr="00222ACA" w:rsidRDefault="00A92AB6" w:rsidP="00A92AB6">
            <w:pPr>
              <w:pStyle w:val="ad"/>
              <w:suppressAutoHyphens/>
              <w:ind w:left="0" w:right="0"/>
              <w:rPr>
                <w:color w:val="auto"/>
              </w:rPr>
            </w:pPr>
            <w:r w:rsidRPr="00222ACA">
              <w:rPr>
                <w:color w:val="auto"/>
              </w:rPr>
              <w:t>12</w:t>
            </w:r>
          </w:p>
        </w:tc>
        <w:tc>
          <w:tcPr>
            <w:tcW w:w="1406" w:type="dxa"/>
            <w:vAlign w:val="center"/>
          </w:tcPr>
          <w:p w:rsidR="003E6458" w:rsidRPr="00222ACA" w:rsidRDefault="00A92AB6" w:rsidP="00A92AB6">
            <w:pPr>
              <w:pStyle w:val="ad"/>
              <w:suppressAutoHyphens/>
              <w:ind w:left="0" w:right="0"/>
              <w:rPr>
                <w:color w:val="auto"/>
              </w:rPr>
            </w:pPr>
            <w:r w:rsidRPr="00222ACA">
              <w:rPr>
                <w:color w:val="auto"/>
              </w:rPr>
              <w:t>6</w:t>
            </w:r>
          </w:p>
        </w:tc>
        <w:tc>
          <w:tcPr>
            <w:tcW w:w="1534" w:type="dxa"/>
            <w:vAlign w:val="center"/>
          </w:tcPr>
          <w:p w:rsidR="003E6458" w:rsidRPr="00222ACA" w:rsidRDefault="00A92AB6" w:rsidP="00A92AB6">
            <w:pPr>
              <w:pStyle w:val="ad"/>
              <w:suppressAutoHyphens/>
              <w:ind w:left="0" w:right="0"/>
              <w:rPr>
                <w:color w:val="auto"/>
              </w:rPr>
            </w:pPr>
            <w:r w:rsidRPr="00222ACA">
              <w:rPr>
                <w:color w:val="auto"/>
              </w:rPr>
              <w:t>2</w:t>
            </w:r>
          </w:p>
        </w:tc>
        <w:tc>
          <w:tcPr>
            <w:tcW w:w="1493" w:type="dxa"/>
            <w:vAlign w:val="center"/>
          </w:tcPr>
          <w:p w:rsidR="003E6458" w:rsidRPr="00222ACA" w:rsidRDefault="00A92AB6" w:rsidP="00A92AB6">
            <w:pPr>
              <w:pStyle w:val="ad"/>
              <w:suppressAutoHyphens/>
              <w:ind w:left="0" w:right="0"/>
              <w:rPr>
                <w:color w:val="auto"/>
              </w:rPr>
            </w:pPr>
            <w:r w:rsidRPr="00222ACA">
              <w:rPr>
                <w:color w:val="auto"/>
              </w:rPr>
              <w:t>3,4</w:t>
            </w:r>
          </w:p>
        </w:tc>
        <w:tc>
          <w:tcPr>
            <w:tcW w:w="849" w:type="dxa"/>
            <w:vAlign w:val="center"/>
          </w:tcPr>
          <w:p w:rsidR="003E6458" w:rsidRPr="00222ACA" w:rsidRDefault="00A94E4B" w:rsidP="00A94E4B">
            <w:pPr>
              <w:pStyle w:val="ad"/>
              <w:suppressAutoHyphens/>
              <w:ind w:left="0" w:right="0"/>
              <w:rPr>
                <w:color w:val="auto"/>
              </w:rPr>
            </w:pPr>
            <w:r w:rsidRPr="00222ACA">
              <w:rPr>
                <w:color w:val="auto"/>
              </w:rPr>
              <w:t>300</w:t>
            </w:r>
          </w:p>
        </w:tc>
        <w:tc>
          <w:tcPr>
            <w:tcW w:w="1156" w:type="dxa"/>
            <w:vAlign w:val="center"/>
          </w:tcPr>
          <w:p w:rsidR="003E6458" w:rsidRPr="00222ACA" w:rsidRDefault="00A94E4B" w:rsidP="00A94E4B">
            <w:pPr>
              <w:pStyle w:val="ad"/>
              <w:suppressAutoHyphens/>
              <w:ind w:left="0" w:right="0"/>
              <w:rPr>
                <w:color w:val="auto"/>
              </w:rPr>
            </w:pPr>
            <w:r w:rsidRPr="00222ACA">
              <w:rPr>
                <w:color w:val="auto"/>
              </w:rPr>
              <w:t>200</w:t>
            </w:r>
          </w:p>
        </w:tc>
      </w:tr>
      <w:tr w:rsidR="003E6458" w:rsidRPr="003E6458" w:rsidTr="002B0CC0">
        <w:trPr>
          <w:jc w:val="center"/>
        </w:trPr>
        <w:tc>
          <w:tcPr>
            <w:tcW w:w="1478" w:type="dxa"/>
          </w:tcPr>
          <w:p w:rsidR="003E6458" w:rsidRPr="00222ACA" w:rsidRDefault="003E6458" w:rsidP="003E6458">
            <w:pPr>
              <w:pStyle w:val="ad"/>
              <w:suppressAutoHyphens/>
              <w:ind w:left="0" w:right="0"/>
              <w:jc w:val="left"/>
              <w:rPr>
                <w:color w:val="auto"/>
              </w:rPr>
            </w:pPr>
            <w:r w:rsidRPr="00222ACA">
              <w:rPr>
                <w:color w:val="auto"/>
              </w:rPr>
              <w:t>Вишня</w:t>
            </w:r>
          </w:p>
        </w:tc>
        <w:tc>
          <w:tcPr>
            <w:tcW w:w="1276" w:type="dxa"/>
            <w:vAlign w:val="center"/>
          </w:tcPr>
          <w:p w:rsidR="003E6458" w:rsidRPr="00222ACA" w:rsidRDefault="00A92AB6" w:rsidP="00A92AB6">
            <w:pPr>
              <w:pStyle w:val="ad"/>
              <w:suppressAutoHyphens/>
              <w:ind w:left="0" w:right="0"/>
              <w:rPr>
                <w:color w:val="auto"/>
              </w:rPr>
            </w:pPr>
            <w:r w:rsidRPr="00222ACA">
              <w:rPr>
                <w:color w:val="auto"/>
              </w:rPr>
              <w:t>6</w:t>
            </w:r>
          </w:p>
        </w:tc>
        <w:tc>
          <w:tcPr>
            <w:tcW w:w="1406" w:type="dxa"/>
            <w:vAlign w:val="center"/>
          </w:tcPr>
          <w:p w:rsidR="003E6458" w:rsidRPr="00222ACA" w:rsidRDefault="00A92AB6" w:rsidP="00A92AB6">
            <w:pPr>
              <w:pStyle w:val="ad"/>
              <w:suppressAutoHyphens/>
              <w:ind w:left="0" w:right="0"/>
              <w:rPr>
                <w:color w:val="auto"/>
              </w:rPr>
            </w:pPr>
            <w:r w:rsidRPr="00222ACA">
              <w:rPr>
                <w:color w:val="auto"/>
              </w:rPr>
              <w:t>6</w:t>
            </w:r>
          </w:p>
        </w:tc>
        <w:tc>
          <w:tcPr>
            <w:tcW w:w="1534" w:type="dxa"/>
            <w:vAlign w:val="center"/>
          </w:tcPr>
          <w:p w:rsidR="003E6458" w:rsidRPr="00222ACA" w:rsidRDefault="00A92AB6" w:rsidP="00A92AB6">
            <w:pPr>
              <w:pStyle w:val="ad"/>
              <w:suppressAutoHyphens/>
              <w:ind w:left="0" w:right="0"/>
              <w:rPr>
                <w:color w:val="auto"/>
              </w:rPr>
            </w:pPr>
            <w:r w:rsidRPr="00222ACA">
              <w:rPr>
                <w:color w:val="auto"/>
              </w:rPr>
              <w:t>1</w:t>
            </w:r>
          </w:p>
        </w:tc>
        <w:tc>
          <w:tcPr>
            <w:tcW w:w="1493" w:type="dxa"/>
            <w:vAlign w:val="center"/>
          </w:tcPr>
          <w:p w:rsidR="003E6458" w:rsidRPr="00222ACA" w:rsidRDefault="00A92AB6" w:rsidP="00A92AB6">
            <w:pPr>
              <w:pStyle w:val="ad"/>
              <w:suppressAutoHyphens/>
              <w:ind w:left="0" w:right="0"/>
              <w:rPr>
                <w:color w:val="auto"/>
              </w:rPr>
            </w:pPr>
            <w:r w:rsidRPr="00222ACA">
              <w:rPr>
                <w:color w:val="auto"/>
              </w:rPr>
              <w:t>5</w:t>
            </w:r>
          </w:p>
        </w:tc>
        <w:tc>
          <w:tcPr>
            <w:tcW w:w="849" w:type="dxa"/>
            <w:vAlign w:val="center"/>
          </w:tcPr>
          <w:p w:rsidR="003E6458" w:rsidRPr="00222ACA" w:rsidRDefault="00A94E4B" w:rsidP="00A94E4B">
            <w:pPr>
              <w:pStyle w:val="ad"/>
              <w:suppressAutoHyphens/>
              <w:ind w:left="0" w:right="0"/>
              <w:rPr>
                <w:color w:val="auto"/>
              </w:rPr>
            </w:pPr>
            <w:r w:rsidRPr="00222ACA">
              <w:rPr>
                <w:color w:val="auto"/>
              </w:rPr>
              <w:t>300</w:t>
            </w:r>
          </w:p>
        </w:tc>
        <w:tc>
          <w:tcPr>
            <w:tcW w:w="1156" w:type="dxa"/>
            <w:vAlign w:val="center"/>
          </w:tcPr>
          <w:p w:rsidR="003E6458" w:rsidRPr="00222ACA" w:rsidRDefault="00A94E4B" w:rsidP="00A94E4B">
            <w:pPr>
              <w:pStyle w:val="ad"/>
              <w:suppressAutoHyphens/>
              <w:ind w:left="0" w:right="0"/>
              <w:rPr>
                <w:color w:val="auto"/>
              </w:rPr>
            </w:pPr>
            <w:r w:rsidRPr="00222ACA">
              <w:rPr>
                <w:color w:val="auto"/>
              </w:rPr>
              <w:t>200</w:t>
            </w:r>
          </w:p>
        </w:tc>
      </w:tr>
      <w:tr w:rsidR="003E6458" w:rsidRPr="003E6458" w:rsidTr="002B0CC0">
        <w:trPr>
          <w:jc w:val="center"/>
        </w:trPr>
        <w:tc>
          <w:tcPr>
            <w:tcW w:w="1478" w:type="dxa"/>
          </w:tcPr>
          <w:p w:rsidR="003E6458" w:rsidRPr="00222ACA" w:rsidRDefault="003E6458" w:rsidP="003E6458">
            <w:pPr>
              <w:pStyle w:val="ad"/>
              <w:suppressAutoHyphens/>
              <w:ind w:left="0" w:right="0"/>
              <w:jc w:val="left"/>
              <w:rPr>
                <w:color w:val="auto"/>
              </w:rPr>
            </w:pPr>
            <w:r w:rsidRPr="00222ACA">
              <w:rPr>
                <w:color w:val="auto"/>
              </w:rPr>
              <w:t>Малина</w:t>
            </w:r>
          </w:p>
        </w:tc>
        <w:tc>
          <w:tcPr>
            <w:tcW w:w="1276" w:type="dxa"/>
            <w:vAlign w:val="center"/>
          </w:tcPr>
          <w:p w:rsidR="003E6458" w:rsidRPr="00222ACA" w:rsidRDefault="00A92AB6" w:rsidP="00A92AB6">
            <w:pPr>
              <w:pStyle w:val="ad"/>
              <w:suppressAutoHyphens/>
              <w:ind w:left="0" w:right="0"/>
              <w:rPr>
                <w:color w:val="auto"/>
              </w:rPr>
            </w:pPr>
            <w:r w:rsidRPr="00222ACA">
              <w:rPr>
                <w:color w:val="auto"/>
              </w:rPr>
              <w:t>7</w:t>
            </w:r>
          </w:p>
        </w:tc>
        <w:tc>
          <w:tcPr>
            <w:tcW w:w="1406" w:type="dxa"/>
            <w:vAlign w:val="center"/>
          </w:tcPr>
          <w:p w:rsidR="003E6458" w:rsidRPr="00222ACA" w:rsidRDefault="00A92AB6" w:rsidP="00A92AB6">
            <w:pPr>
              <w:pStyle w:val="ad"/>
              <w:suppressAutoHyphens/>
              <w:ind w:left="0" w:right="0"/>
              <w:rPr>
                <w:color w:val="auto"/>
              </w:rPr>
            </w:pPr>
            <w:r w:rsidRPr="00222ACA">
              <w:rPr>
                <w:color w:val="auto"/>
              </w:rPr>
              <w:t>3,5</w:t>
            </w:r>
          </w:p>
        </w:tc>
        <w:tc>
          <w:tcPr>
            <w:tcW w:w="1534" w:type="dxa"/>
            <w:vAlign w:val="center"/>
          </w:tcPr>
          <w:p w:rsidR="003E6458" w:rsidRPr="00222ACA" w:rsidRDefault="00A92AB6" w:rsidP="00A92AB6">
            <w:pPr>
              <w:pStyle w:val="ad"/>
              <w:suppressAutoHyphens/>
              <w:ind w:left="0" w:right="0"/>
              <w:rPr>
                <w:color w:val="auto"/>
              </w:rPr>
            </w:pPr>
            <w:r w:rsidRPr="00222ACA">
              <w:rPr>
                <w:color w:val="auto"/>
              </w:rPr>
              <w:t>2</w:t>
            </w:r>
          </w:p>
        </w:tc>
        <w:tc>
          <w:tcPr>
            <w:tcW w:w="1493" w:type="dxa"/>
            <w:vAlign w:val="center"/>
          </w:tcPr>
          <w:p w:rsidR="003E6458" w:rsidRPr="00222ACA" w:rsidRDefault="00A92AB6" w:rsidP="00A92AB6">
            <w:pPr>
              <w:pStyle w:val="ad"/>
              <w:suppressAutoHyphens/>
              <w:ind w:left="0" w:right="0"/>
              <w:rPr>
                <w:color w:val="auto"/>
              </w:rPr>
            </w:pPr>
            <w:r w:rsidRPr="00222ACA">
              <w:rPr>
                <w:color w:val="auto"/>
              </w:rPr>
              <w:t>6,7</w:t>
            </w:r>
          </w:p>
        </w:tc>
        <w:tc>
          <w:tcPr>
            <w:tcW w:w="849" w:type="dxa"/>
            <w:vAlign w:val="center"/>
          </w:tcPr>
          <w:p w:rsidR="003E6458" w:rsidRPr="00222ACA" w:rsidRDefault="00A94E4B" w:rsidP="00A94E4B">
            <w:pPr>
              <w:pStyle w:val="ad"/>
              <w:suppressAutoHyphens/>
              <w:ind w:left="0" w:right="0"/>
              <w:rPr>
                <w:color w:val="auto"/>
              </w:rPr>
            </w:pPr>
            <w:r w:rsidRPr="00222ACA">
              <w:rPr>
                <w:color w:val="auto"/>
              </w:rPr>
              <w:t>100</w:t>
            </w:r>
          </w:p>
        </w:tc>
        <w:tc>
          <w:tcPr>
            <w:tcW w:w="1156" w:type="dxa"/>
            <w:vAlign w:val="center"/>
          </w:tcPr>
          <w:p w:rsidR="003E6458" w:rsidRPr="00222ACA" w:rsidRDefault="00A94E4B" w:rsidP="00A94E4B">
            <w:pPr>
              <w:pStyle w:val="ad"/>
              <w:suppressAutoHyphens/>
              <w:ind w:left="0" w:right="0"/>
              <w:rPr>
                <w:color w:val="auto"/>
              </w:rPr>
            </w:pPr>
            <w:r w:rsidRPr="00222ACA">
              <w:rPr>
                <w:color w:val="auto"/>
              </w:rPr>
              <w:t>350</w:t>
            </w:r>
          </w:p>
        </w:tc>
      </w:tr>
      <w:tr w:rsidR="003E6458" w:rsidRPr="003E6458" w:rsidTr="002B0CC0">
        <w:trPr>
          <w:trHeight w:val="159"/>
          <w:jc w:val="center"/>
        </w:trPr>
        <w:tc>
          <w:tcPr>
            <w:tcW w:w="1478" w:type="dxa"/>
          </w:tcPr>
          <w:p w:rsidR="003E6458" w:rsidRPr="00222ACA" w:rsidRDefault="003E6458" w:rsidP="003E6458">
            <w:pPr>
              <w:pStyle w:val="ad"/>
              <w:suppressAutoHyphens/>
              <w:ind w:left="0" w:right="0"/>
              <w:jc w:val="left"/>
              <w:rPr>
                <w:color w:val="auto"/>
              </w:rPr>
            </w:pPr>
            <w:r w:rsidRPr="00222ACA">
              <w:rPr>
                <w:color w:val="auto"/>
              </w:rPr>
              <w:t>Крыжовник</w:t>
            </w:r>
          </w:p>
        </w:tc>
        <w:tc>
          <w:tcPr>
            <w:tcW w:w="1276" w:type="dxa"/>
            <w:vAlign w:val="center"/>
          </w:tcPr>
          <w:p w:rsidR="003E6458" w:rsidRPr="00222ACA" w:rsidRDefault="00A92AB6" w:rsidP="00A92AB6">
            <w:pPr>
              <w:pStyle w:val="ad"/>
              <w:suppressAutoHyphens/>
              <w:ind w:left="0" w:right="0"/>
              <w:rPr>
                <w:color w:val="auto"/>
              </w:rPr>
            </w:pPr>
            <w:r w:rsidRPr="00222ACA">
              <w:rPr>
                <w:color w:val="auto"/>
              </w:rPr>
              <w:t>4</w:t>
            </w:r>
          </w:p>
        </w:tc>
        <w:tc>
          <w:tcPr>
            <w:tcW w:w="1406" w:type="dxa"/>
            <w:vAlign w:val="center"/>
          </w:tcPr>
          <w:p w:rsidR="003E6458" w:rsidRPr="00222ACA" w:rsidRDefault="00A92AB6" w:rsidP="00A92AB6">
            <w:pPr>
              <w:pStyle w:val="ad"/>
              <w:suppressAutoHyphens/>
              <w:ind w:left="0" w:right="0"/>
              <w:rPr>
                <w:color w:val="auto"/>
              </w:rPr>
            </w:pPr>
            <w:r w:rsidRPr="00222ACA">
              <w:rPr>
                <w:color w:val="auto"/>
              </w:rPr>
              <w:t>4</w:t>
            </w:r>
          </w:p>
        </w:tc>
        <w:tc>
          <w:tcPr>
            <w:tcW w:w="1534" w:type="dxa"/>
            <w:vAlign w:val="center"/>
          </w:tcPr>
          <w:p w:rsidR="003E6458" w:rsidRPr="00222ACA" w:rsidRDefault="00A92AB6" w:rsidP="00A92AB6">
            <w:pPr>
              <w:pStyle w:val="ad"/>
              <w:suppressAutoHyphens/>
              <w:ind w:left="0" w:right="0"/>
              <w:rPr>
                <w:color w:val="auto"/>
              </w:rPr>
            </w:pPr>
            <w:r w:rsidRPr="00222ACA">
              <w:rPr>
                <w:color w:val="auto"/>
              </w:rPr>
              <w:t>1</w:t>
            </w:r>
          </w:p>
        </w:tc>
        <w:tc>
          <w:tcPr>
            <w:tcW w:w="1493" w:type="dxa"/>
            <w:vAlign w:val="center"/>
          </w:tcPr>
          <w:p w:rsidR="003E6458" w:rsidRPr="00222ACA" w:rsidRDefault="00A92AB6" w:rsidP="00A92AB6">
            <w:pPr>
              <w:pStyle w:val="ad"/>
              <w:suppressAutoHyphens/>
              <w:ind w:left="0" w:right="0"/>
              <w:rPr>
                <w:color w:val="auto"/>
              </w:rPr>
            </w:pPr>
            <w:r w:rsidRPr="00222ACA">
              <w:rPr>
                <w:color w:val="auto"/>
              </w:rPr>
              <w:t>8</w:t>
            </w:r>
          </w:p>
        </w:tc>
        <w:tc>
          <w:tcPr>
            <w:tcW w:w="849" w:type="dxa"/>
            <w:vAlign w:val="center"/>
          </w:tcPr>
          <w:p w:rsidR="003E6458" w:rsidRPr="00222ACA" w:rsidRDefault="00A94E4B" w:rsidP="00A94E4B">
            <w:pPr>
              <w:pStyle w:val="ad"/>
              <w:suppressAutoHyphens/>
              <w:ind w:left="0" w:right="0"/>
              <w:rPr>
                <w:color w:val="auto"/>
              </w:rPr>
            </w:pPr>
            <w:r w:rsidRPr="00222ACA">
              <w:rPr>
                <w:color w:val="auto"/>
              </w:rPr>
              <w:t>200</w:t>
            </w:r>
          </w:p>
        </w:tc>
        <w:tc>
          <w:tcPr>
            <w:tcW w:w="1156" w:type="dxa"/>
            <w:vAlign w:val="center"/>
          </w:tcPr>
          <w:p w:rsidR="003E6458" w:rsidRPr="00222ACA" w:rsidRDefault="00A94E4B" w:rsidP="00A94E4B">
            <w:pPr>
              <w:pStyle w:val="ad"/>
              <w:suppressAutoHyphens/>
              <w:ind w:left="0" w:right="0"/>
              <w:rPr>
                <w:color w:val="auto"/>
              </w:rPr>
            </w:pPr>
            <w:r w:rsidRPr="00222ACA">
              <w:rPr>
                <w:color w:val="auto"/>
              </w:rPr>
              <w:t>200</w:t>
            </w:r>
          </w:p>
        </w:tc>
      </w:tr>
      <w:tr w:rsidR="003E6458" w:rsidRPr="003E6458" w:rsidTr="002B0CC0">
        <w:trPr>
          <w:jc w:val="center"/>
        </w:trPr>
        <w:tc>
          <w:tcPr>
            <w:tcW w:w="1478" w:type="dxa"/>
          </w:tcPr>
          <w:p w:rsidR="003E6458" w:rsidRPr="00222ACA" w:rsidRDefault="003E6458" w:rsidP="003E6458">
            <w:pPr>
              <w:pStyle w:val="ad"/>
              <w:suppressAutoHyphens/>
              <w:ind w:left="0" w:right="0"/>
              <w:jc w:val="left"/>
              <w:rPr>
                <w:color w:val="auto"/>
              </w:rPr>
            </w:pPr>
            <w:r w:rsidRPr="00222ACA">
              <w:rPr>
                <w:color w:val="auto"/>
              </w:rPr>
              <w:t>Жимолость</w:t>
            </w:r>
          </w:p>
        </w:tc>
        <w:tc>
          <w:tcPr>
            <w:tcW w:w="1276" w:type="dxa"/>
            <w:vAlign w:val="center"/>
          </w:tcPr>
          <w:p w:rsidR="003E6458" w:rsidRPr="00222ACA" w:rsidRDefault="00A92AB6" w:rsidP="00A92AB6">
            <w:pPr>
              <w:pStyle w:val="ad"/>
              <w:suppressAutoHyphens/>
              <w:ind w:left="0" w:right="0"/>
              <w:rPr>
                <w:color w:val="auto"/>
              </w:rPr>
            </w:pPr>
            <w:r w:rsidRPr="00222ACA">
              <w:rPr>
                <w:color w:val="auto"/>
              </w:rPr>
              <w:t>4</w:t>
            </w:r>
          </w:p>
        </w:tc>
        <w:tc>
          <w:tcPr>
            <w:tcW w:w="1406" w:type="dxa"/>
            <w:vAlign w:val="center"/>
          </w:tcPr>
          <w:p w:rsidR="003E6458" w:rsidRPr="00222ACA" w:rsidRDefault="00A92AB6" w:rsidP="00A92AB6">
            <w:pPr>
              <w:pStyle w:val="ad"/>
              <w:suppressAutoHyphens/>
              <w:ind w:left="0" w:right="0"/>
              <w:rPr>
                <w:color w:val="auto"/>
              </w:rPr>
            </w:pPr>
            <w:r w:rsidRPr="00222ACA">
              <w:rPr>
                <w:color w:val="auto"/>
              </w:rPr>
              <w:t>4</w:t>
            </w:r>
          </w:p>
        </w:tc>
        <w:tc>
          <w:tcPr>
            <w:tcW w:w="1534" w:type="dxa"/>
            <w:vAlign w:val="center"/>
          </w:tcPr>
          <w:p w:rsidR="003E6458" w:rsidRPr="00222ACA" w:rsidRDefault="00A92AB6" w:rsidP="00A92AB6">
            <w:pPr>
              <w:pStyle w:val="ad"/>
              <w:suppressAutoHyphens/>
              <w:ind w:left="0" w:right="0"/>
              <w:rPr>
                <w:color w:val="auto"/>
              </w:rPr>
            </w:pPr>
            <w:r w:rsidRPr="00222ACA">
              <w:rPr>
                <w:color w:val="auto"/>
              </w:rPr>
              <w:t>1</w:t>
            </w:r>
          </w:p>
        </w:tc>
        <w:tc>
          <w:tcPr>
            <w:tcW w:w="1493" w:type="dxa"/>
            <w:vAlign w:val="center"/>
          </w:tcPr>
          <w:p w:rsidR="003E6458" w:rsidRPr="00222ACA" w:rsidRDefault="00A92AB6" w:rsidP="00A92AB6">
            <w:pPr>
              <w:pStyle w:val="ad"/>
              <w:suppressAutoHyphens/>
              <w:ind w:left="0" w:right="0"/>
              <w:rPr>
                <w:color w:val="auto"/>
              </w:rPr>
            </w:pPr>
            <w:r w:rsidRPr="00222ACA">
              <w:rPr>
                <w:color w:val="auto"/>
              </w:rPr>
              <w:t>9</w:t>
            </w:r>
          </w:p>
        </w:tc>
        <w:tc>
          <w:tcPr>
            <w:tcW w:w="849" w:type="dxa"/>
            <w:vAlign w:val="center"/>
          </w:tcPr>
          <w:p w:rsidR="003E6458" w:rsidRPr="00222ACA" w:rsidRDefault="00A94E4B" w:rsidP="00A94E4B">
            <w:pPr>
              <w:pStyle w:val="ad"/>
              <w:suppressAutoHyphens/>
              <w:ind w:left="0" w:right="0"/>
              <w:rPr>
                <w:color w:val="auto"/>
              </w:rPr>
            </w:pPr>
            <w:r w:rsidRPr="00222ACA">
              <w:rPr>
                <w:color w:val="auto"/>
              </w:rPr>
              <w:t>200</w:t>
            </w:r>
          </w:p>
        </w:tc>
        <w:tc>
          <w:tcPr>
            <w:tcW w:w="1156" w:type="dxa"/>
            <w:vAlign w:val="center"/>
          </w:tcPr>
          <w:p w:rsidR="003E6458" w:rsidRPr="00222ACA" w:rsidRDefault="00A94E4B" w:rsidP="00A94E4B">
            <w:pPr>
              <w:pStyle w:val="ad"/>
              <w:suppressAutoHyphens/>
              <w:ind w:left="0" w:right="0"/>
              <w:rPr>
                <w:color w:val="auto"/>
              </w:rPr>
            </w:pPr>
            <w:r w:rsidRPr="00222ACA">
              <w:rPr>
                <w:color w:val="auto"/>
              </w:rPr>
              <w:t>200</w:t>
            </w:r>
          </w:p>
        </w:tc>
      </w:tr>
    </w:tbl>
    <w:p w:rsidR="003E6458" w:rsidRPr="009D3128" w:rsidRDefault="003E6458" w:rsidP="009D3128">
      <w:pPr>
        <w:widowControl w:val="0"/>
        <w:tabs>
          <w:tab w:val="left" w:pos="142"/>
          <w:tab w:val="right" w:leader="dot" w:pos="9345"/>
        </w:tabs>
        <w:spacing w:after="0" w:line="360" w:lineRule="auto"/>
        <w:ind w:firstLine="851"/>
        <w:jc w:val="center"/>
        <w:rPr>
          <w:rFonts w:ascii="Times New Roman" w:eastAsia="Calibri" w:hAnsi="Times New Roman" w:cs="Times New Roman"/>
          <w:b/>
          <w:color w:val="000000"/>
          <w:sz w:val="28"/>
          <w:szCs w:val="28"/>
          <w:lang w:eastAsia="ru-RU"/>
        </w:rPr>
      </w:pPr>
    </w:p>
    <w:p w:rsidR="007344E9" w:rsidRDefault="009D3128" w:rsidP="007E1A5D">
      <w:pPr>
        <w:jc w:val="center"/>
        <w:rPr>
          <w:rFonts w:ascii="Times New Roman" w:eastAsia="Calibri" w:hAnsi="Times New Roman" w:cs="Times New Roman"/>
          <w:b/>
          <w:color w:val="000000"/>
          <w:sz w:val="28"/>
          <w:szCs w:val="28"/>
          <w:lang w:eastAsia="ru-RU"/>
        </w:rPr>
      </w:pPr>
      <w:r w:rsidRPr="009D3128">
        <w:rPr>
          <w:rFonts w:ascii="Times New Roman" w:eastAsia="Calibri" w:hAnsi="Times New Roman" w:cs="Times New Roman"/>
          <w:b/>
          <w:color w:val="000000"/>
          <w:sz w:val="28"/>
          <w:szCs w:val="28"/>
          <w:lang w:eastAsia="ru-RU"/>
        </w:rPr>
        <w:t>5.2. Садозащитные насаждения</w:t>
      </w:r>
    </w:p>
    <w:p w:rsidR="005F41D7" w:rsidRPr="005F41D7" w:rsidRDefault="005F41D7" w:rsidP="005F41D7">
      <w:pPr>
        <w:widowControl w:val="0"/>
        <w:tabs>
          <w:tab w:val="left" w:pos="142"/>
          <w:tab w:val="right" w:leader="dot" w:pos="9345"/>
        </w:tabs>
        <w:spacing w:after="0" w:line="360" w:lineRule="auto"/>
        <w:ind w:firstLine="851"/>
        <w:jc w:val="both"/>
        <w:rPr>
          <w:rFonts w:ascii="Times New Roman" w:eastAsia="Calibri" w:hAnsi="Times New Roman" w:cs="Times New Roman"/>
          <w:color w:val="000000"/>
          <w:sz w:val="28"/>
          <w:szCs w:val="28"/>
          <w:lang w:eastAsia="ru-RU"/>
        </w:rPr>
      </w:pPr>
      <w:r w:rsidRPr="005F41D7">
        <w:rPr>
          <w:rFonts w:ascii="Times New Roman" w:eastAsia="Calibri" w:hAnsi="Times New Roman" w:cs="Times New Roman"/>
          <w:color w:val="000000"/>
          <w:sz w:val="28"/>
          <w:szCs w:val="28"/>
          <w:lang w:eastAsia="ru-RU"/>
        </w:rPr>
        <w:t xml:space="preserve">Садозащитные насаждения вокруг сада называют защитными опушками, а внутри его - </w:t>
      </w:r>
      <w:proofErr w:type="spellStart"/>
      <w:r w:rsidRPr="005F41D7">
        <w:rPr>
          <w:rFonts w:ascii="Times New Roman" w:eastAsia="Calibri" w:hAnsi="Times New Roman" w:cs="Times New Roman"/>
          <w:color w:val="000000"/>
          <w:sz w:val="28"/>
          <w:szCs w:val="28"/>
          <w:lang w:eastAsia="ru-RU"/>
        </w:rPr>
        <w:t>ветроломными</w:t>
      </w:r>
      <w:proofErr w:type="spellEnd"/>
      <w:r w:rsidRPr="005F41D7">
        <w:rPr>
          <w:rFonts w:ascii="Times New Roman" w:eastAsia="Calibri" w:hAnsi="Times New Roman" w:cs="Times New Roman"/>
          <w:color w:val="000000"/>
          <w:sz w:val="28"/>
          <w:szCs w:val="28"/>
          <w:lang w:eastAsia="ru-RU"/>
        </w:rPr>
        <w:t xml:space="preserve"> полосами. Они бывают </w:t>
      </w:r>
      <w:proofErr w:type="spellStart"/>
      <w:r w:rsidRPr="005F41D7">
        <w:rPr>
          <w:rFonts w:ascii="Times New Roman" w:eastAsia="Calibri" w:hAnsi="Times New Roman" w:cs="Times New Roman"/>
          <w:color w:val="000000"/>
          <w:sz w:val="28"/>
          <w:szCs w:val="28"/>
          <w:lang w:eastAsia="ru-RU"/>
        </w:rPr>
        <w:t>непродувные</w:t>
      </w:r>
      <w:proofErr w:type="spellEnd"/>
      <w:r w:rsidRPr="005F41D7">
        <w:rPr>
          <w:rFonts w:ascii="Times New Roman" w:eastAsia="Calibri" w:hAnsi="Times New Roman" w:cs="Times New Roman"/>
          <w:color w:val="000000"/>
          <w:sz w:val="28"/>
          <w:szCs w:val="28"/>
          <w:lang w:eastAsia="ru-RU"/>
        </w:rPr>
        <w:t xml:space="preserve"> (широкие, густые, плотные) и менее плотные - </w:t>
      </w:r>
      <w:proofErr w:type="gramStart"/>
      <w:r w:rsidRPr="005F41D7">
        <w:rPr>
          <w:rFonts w:ascii="Times New Roman" w:eastAsia="Calibri" w:hAnsi="Times New Roman" w:cs="Times New Roman"/>
          <w:color w:val="000000"/>
          <w:sz w:val="28"/>
          <w:szCs w:val="28"/>
          <w:lang w:eastAsia="ru-RU"/>
        </w:rPr>
        <w:t>продувные</w:t>
      </w:r>
      <w:proofErr w:type="gramEnd"/>
      <w:r w:rsidRPr="005F41D7">
        <w:rPr>
          <w:rFonts w:ascii="Times New Roman" w:eastAsia="Calibri" w:hAnsi="Times New Roman" w:cs="Times New Roman"/>
          <w:color w:val="000000"/>
          <w:sz w:val="28"/>
          <w:szCs w:val="28"/>
          <w:lang w:eastAsia="ru-RU"/>
        </w:rPr>
        <w:t xml:space="preserve">. </w:t>
      </w:r>
      <w:proofErr w:type="gramStart"/>
      <w:r w:rsidRPr="005F41D7">
        <w:rPr>
          <w:rFonts w:ascii="Times New Roman" w:eastAsia="Calibri" w:hAnsi="Times New Roman" w:cs="Times New Roman"/>
          <w:color w:val="000000"/>
          <w:sz w:val="28"/>
          <w:szCs w:val="28"/>
          <w:lang w:eastAsia="ru-RU"/>
        </w:rPr>
        <w:t>Последние</w:t>
      </w:r>
      <w:proofErr w:type="gramEnd"/>
      <w:r w:rsidRPr="005F41D7">
        <w:rPr>
          <w:rFonts w:ascii="Times New Roman" w:eastAsia="Calibri" w:hAnsi="Times New Roman" w:cs="Times New Roman"/>
          <w:color w:val="000000"/>
          <w:sz w:val="28"/>
          <w:szCs w:val="28"/>
          <w:lang w:eastAsia="ru-RU"/>
        </w:rPr>
        <w:t xml:space="preserve"> лучше защищают сад и чаще всего применяются в настоящее время. Защитные опушки делают многорядными - в обычных условиях 3-4 ряда, а в местах с сильными ветрами </w:t>
      </w:r>
      <w:r w:rsidRPr="005F41D7">
        <w:rPr>
          <w:rFonts w:ascii="Times New Roman" w:eastAsia="Calibri" w:hAnsi="Times New Roman" w:cs="Times New Roman"/>
          <w:color w:val="000000"/>
          <w:sz w:val="28"/>
          <w:szCs w:val="28"/>
          <w:lang w:eastAsia="ru-RU"/>
        </w:rPr>
        <w:lastRenderedPageBreak/>
        <w:t>4-5 рядов. Если сад имеет хорошую естественную защиту, то ограничиваются 2-3 рядами, а при полной естественной защите защитную опушку можно не высаживать. При разработке данного проекта выбрана 2-х рядная садозащитная полоса.</w:t>
      </w:r>
      <w:r>
        <w:rPr>
          <w:rFonts w:ascii="Times New Roman" w:eastAsia="Calibri" w:hAnsi="Times New Roman" w:cs="Times New Roman"/>
          <w:color w:val="000000"/>
          <w:sz w:val="28"/>
          <w:szCs w:val="28"/>
          <w:lang w:eastAsia="ru-RU"/>
        </w:rPr>
        <w:t xml:space="preserve"> </w:t>
      </w:r>
      <w:proofErr w:type="spellStart"/>
      <w:r w:rsidRPr="005F41D7">
        <w:rPr>
          <w:rFonts w:ascii="Times New Roman" w:eastAsia="Calibri" w:hAnsi="Times New Roman" w:cs="Times New Roman"/>
          <w:color w:val="000000"/>
          <w:sz w:val="28"/>
          <w:szCs w:val="28"/>
          <w:lang w:eastAsia="ru-RU"/>
        </w:rPr>
        <w:t>Ветроломные</w:t>
      </w:r>
      <w:proofErr w:type="spellEnd"/>
      <w:r w:rsidRPr="005F41D7">
        <w:rPr>
          <w:rFonts w:ascii="Times New Roman" w:eastAsia="Calibri" w:hAnsi="Times New Roman" w:cs="Times New Roman"/>
          <w:color w:val="000000"/>
          <w:sz w:val="28"/>
          <w:szCs w:val="28"/>
          <w:lang w:eastAsia="ru-RU"/>
        </w:rPr>
        <w:t xml:space="preserve"> полосы внутри садов закладывают из 1-2 рядов. Двухрядная </w:t>
      </w:r>
      <w:proofErr w:type="spellStart"/>
      <w:r w:rsidRPr="005F41D7">
        <w:rPr>
          <w:rFonts w:ascii="Times New Roman" w:eastAsia="Calibri" w:hAnsi="Times New Roman" w:cs="Times New Roman"/>
          <w:color w:val="000000"/>
          <w:sz w:val="28"/>
          <w:szCs w:val="28"/>
          <w:lang w:eastAsia="ru-RU"/>
        </w:rPr>
        <w:t>ветроломная</w:t>
      </w:r>
      <w:proofErr w:type="spellEnd"/>
      <w:r w:rsidRPr="005F41D7">
        <w:rPr>
          <w:rFonts w:ascii="Times New Roman" w:eastAsia="Calibri" w:hAnsi="Times New Roman" w:cs="Times New Roman"/>
          <w:color w:val="000000"/>
          <w:sz w:val="28"/>
          <w:szCs w:val="28"/>
          <w:lang w:eastAsia="ru-RU"/>
        </w:rPr>
        <w:t xml:space="preserve"> полоса бывает сближенной или аллейного типа - с дорогой между рядами. Последний тип посадки применяют преимущественно в сочет</w:t>
      </w:r>
      <w:r>
        <w:rPr>
          <w:rFonts w:ascii="Times New Roman" w:eastAsia="Calibri" w:hAnsi="Times New Roman" w:cs="Times New Roman"/>
          <w:color w:val="000000"/>
          <w:sz w:val="28"/>
          <w:szCs w:val="28"/>
          <w:lang w:eastAsia="ru-RU"/>
        </w:rPr>
        <w:t xml:space="preserve">ании с магистральными дорогами. </w:t>
      </w:r>
      <w:r w:rsidRPr="005F41D7">
        <w:rPr>
          <w:rFonts w:ascii="Times New Roman" w:eastAsia="Calibri" w:hAnsi="Times New Roman" w:cs="Times New Roman"/>
          <w:color w:val="000000"/>
          <w:sz w:val="28"/>
          <w:szCs w:val="28"/>
          <w:lang w:eastAsia="ru-RU"/>
        </w:rPr>
        <w:t>Ширина защищаемого участка зависит от высоты защитной полосы. Уменьшение скорости ветра в два раза наблюдается только на расстоянии, превышающем высоту защитной полосы в 12-15 раз. На большем расстоянии защитное действие полосы ослабевает.</w:t>
      </w:r>
      <w:r>
        <w:rPr>
          <w:rFonts w:ascii="Times New Roman" w:eastAsia="Calibri" w:hAnsi="Times New Roman" w:cs="Times New Roman"/>
          <w:color w:val="000000"/>
          <w:sz w:val="28"/>
          <w:szCs w:val="28"/>
          <w:lang w:eastAsia="ru-RU"/>
        </w:rPr>
        <w:t xml:space="preserve"> </w:t>
      </w:r>
      <w:r w:rsidRPr="005F41D7">
        <w:rPr>
          <w:rFonts w:ascii="Times New Roman" w:eastAsia="Calibri" w:hAnsi="Times New Roman" w:cs="Times New Roman"/>
          <w:color w:val="000000"/>
          <w:sz w:val="28"/>
          <w:szCs w:val="28"/>
          <w:lang w:eastAsia="ru-RU"/>
        </w:rPr>
        <w:t xml:space="preserve">Эта закономерность определяет расстояние между </w:t>
      </w:r>
      <w:proofErr w:type="spellStart"/>
      <w:r w:rsidRPr="005F41D7">
        <w:rPr>
          <w:rFonts w:ascii="Times New Roman" w:eastAsia="Calibri" w:hAnsi="Times New Roman" w:cs="Times New Roman"/>
          <w:color w:val="000000"/>
          <w:sz w:val="28"/>
          <w:szCs w:val="28"/>
          <w:lang w:eastAsia="ru-RU"/>
        </w:rPr>
        <w:t>ветроломными</w:t>
      </w:r>
      <w:proofErr w:type="spellEnd"/>
      <w:r w:rsidRPr="005F41D7">
        <w:rPr>
          <w:rFonts w:ascii="Times New Roman" w:eastAsia="Calibri" w:hAnsi="Times New Roman" w:cs="Times New Roman"/>
          <w:color w:val="000000"/>
          <w:sz w:val="28"/>
          <w:szCs w:val="28"/>
          <w:lang w:eastAsia="ru-RU"/>
        </w:rPr>
        <w:t xml:space="preserve"> полосами (300-400 м), так как редко когда к началу полного плодоношения сада удается вырастить деревья выше 15-20 м.</w:t>
      </w:r>
    </w:p>
    <w:p w:rsidR="005F41D7" w:rsidRDefault="005F41D7" w:rsidP="005F41D7">
      <w:pPr>
        <w:widowControl w:val="0"/>
        <w:tabs>
          <w:tab w:val="left" w:pos="142"/>
          <w:tab w:val="right" w:leader="dot" w:pos="9345"/>
        </w:tabs>
        <w:spacing w:after="0" w:line="360" w:lineRule="auto"/>
        <w:ind w:firstLine="851"/>
        <w:jc w:val="both"/>
        <w:rPr>
          <w:rFonts w:ascii="Times New Roman" w:eastAsia="Calibri" w:hAnsi="Times New Roman" w:cs="Times New Roman"/>
          <w:color w:val="000000"/>
          <w:sz w:val="28"/>
          <w:szCs w:val="28"/>
          <w:lang w:eastAsia="ru-RU"/>
        </w:rPr>
      </w:pPr>
      <w:r w:rsidRPr="005F41D7">
        <w:rPr>
          <w:rFonts w:ascii="Times New Roman" w:eastAsia="Calibri" w:hAnsi="Times New Roman" w:cs="Times New Roman"/>
          <w:color w:val="000000"/>
          <w:sz w:val="28"/>
          <w:szCs w:val="28"/>
          <w:lang w:eastAsia="ru-RU"/>
        </w:rPr>
        <w:t xml:space="preserve">Деревья в защитных полосах должны хорошо развиваться в почвенно-климатических условиях данной местности, быть высокими, долговечными, иметь компактные </w:t>
      </w:r>
      <w:proofErr w:type="spellStart"/>
      <w:r w:rsidRPr="005F41D7">
        <w:rPr>
          <w:rFonts w:ascii="Times New Roman" w:eastAsia="Calibri" w:hAnsi="Times New Roman" w:cs="Times New Roman"/>
          <w:color w:val="000000"/>
          <w:sz w:val="28"/>
          <w:szCs w:val="28"/>
          <w:lang w:eastAsia="ru-RU"/>
        </w:rPr>
        <w:t>малозатеняющие</w:t>
      </w:r>
      <w:proofErr w:type="spellEnd"/>
      <w:r w:rsidRPr="005F41D7">
        <w:rPr>
          <w:rFonts w:ascii="Times New Roman" w:eastAsia="Calibri" w:hAnsi="Times New Roman" w:cs="Times New Roman"/>
          <w:color w:val="000000"/>
          <w:sz w:val="28"/>
          <w:szCs w:val="28"/>
          <w:lang w:eastAsia="ru-RU"/>
        </w:rPr>
        <w:t xml:space="preserve"> кроны. Нельзя в защитных посадках высаживать древесные породы, которые способствуют распространению вредителей и болезней, засоряют сады порослью и семенами. Желательно, чтобы защитные насаждения имели самостоятельную хозяйственную ценность.</w:t>
      </w:r>
    </w:p>
    <w:p w:rsidR="005F41D7" w:rsidRPr="005F41D7" w:rsidRDefault="005F41D7" w:rsidP="005F41D7">
      <w:pPr>
        <w:widowControl w:val="0"/>
        <w:tabs>
          <w:tab w:val="left" w:pos="142"/>
          <w:tab w:val="right" w:leader="dot" w:pos="9345"/>
        </w:tabs>
        <w:spacing w:after="0" w:line="360" w:lineRule="auto"/>
        <w:ind w:firstLine="851"/>
        <w:jc w:val="both"/>
        <w:rPr>
          <w:rFonts w:ascii="Times New Roman" w:eastAsia="Calibri" w:hAnsi="Times New Roman" w:cs="Times New Roman"/>
          <w:color w:val="000000"/>
          <w:sz w:val="28"/>
          <w:szCs w:val="28"/>
          <w:lang w:eastAsia="ru-RU"/>
        </w:rPr>
      </w:pPr>
      <w:r w:rsidRPr="005F41D7">
        <w:rPr>
          <w:rFonts w:ascii="Times New Roman" w:eastAsia="Calibri" w:hAnsi="Times New Roman" w:cs="Times New Roman"/>
          <w:color w:val="000000"/>
          <w:sz w:val="28"/>
          <w:szCs w:val="28"/>
          <w:lang w:eastAsia="ru-RU"/>
        </w:rPr>
        <w:t xml:space="preserve">Защитные полосы закладывают осенью или ранней весной, за 2-3 года до посадки сада </w:t>
      </w:r>
      <w:proofErr w:type="gramStart"/>
      <w:r w:rsidRPr="005F41D7">
        <w:rPr>
          <w:rFonts w:ascii="Times New Roman" w:eastAsia="Calibri" w:hAnsi="Times New Roman" w:cs="Times New Roman"/>
          <w:color w:val="000000"/>
          <w:sz w:val="28"/>
          <w:szCs w:val="28"/>
          <w:lang w:eastAsia="ru-RU"/>
        </w:rPr>
        <w:t>или</w:t>
      </w:r>
      <w:proofErr w:type="gramEnd"/>
      <w:r w:rsidRPr="005F41D7">
        <w:rPr>
          <w:rFonts w:ascii="Times New Roman" w:eastAsia="Calibri" w:hAnsi="Times New Roman" w:cs="Times New Roman"/>
          <w:color w:val="000000"/>
          <w:sz w:val="28"/>
          <w:szCs w:val="28"/>
          <w:lang w:eastAsia="ru-RU"/>
        </w:rPr>
        <w:t xml:space="preserve"> в крайнем случае одновременно с закладкой с шириной междурядий 2,5-3 м, чтобы обеспечить механизированную обработку почвы в молодых насаждениях (расстояние в ряду от 0,6 до 2 м). </w:t>
      </w:r>
      <w:proofErr w:type="spellStart"/>
      <w:r w:rsidRPr="005F41D7">
        <w:rPr>
          <w:rFonts w:ascii="Times New Roman" w:eastAsia="Calibri" w:hAnsi="Times New Roman" w:cs="Times New Roman"/>
          <w:color w:val="000000"/>
          <w:sz w:val="28"/>
          <w:szCs w:val="28"/>
          <w:lang w:eastAsia="ru-RU"/>
        </w:rPr>
        <w:t>Ветроломные</w:t>
      </w:r>
      <w:proofErr w:type="spellEnd"/>
      <w:r w:rsidRPr="005F41D7">
        <w:rPr>
          <w:rFonts w:ascii="Times New Roman" w:eastAsia="Calibri" w:hAnsi="Times New Roman" w:cs="Times New Roman"/>
          <w:color w:val="000000"/>
          <w:sz w:val="28"/>
          <w:szCs w:val="28"/>
          <w:lang w:eastAsia="ru-RU"/>
        </w:rPr>
        <w:t xml:space="preserve"> полосы располагают по границам кварталов.</w:t>
      </w:r>
    </w:p>
    <w:p w:rsidR="005F41D7" w:rsidRPr="005F41D7" w:rsidRDefault="005F41D7" w:rsidP="005F41D7">
      <w:pPr>
        <w:widowControl w:val="0"/>
        <w:tabs>
          <w:tab w:val="left" w:pos="142"/>
          <w:tab w:val="right" w:leader="dot" w:pos="9345"/>
        </w:tabs>
        <w:spacing w:after="0" w:line="360" w:lineRule="auto"/>
        <w:ind w:firstLine="851"/>
        <w:jc w:val="both"/>
        <w:rPr>
          <w:rFonts w:ascii="Times New Roman" w:eastAsia="Calibri" w:hAnsi="Times New Roman" w:cs="Times New Roman"/>
          <w:color w:val="000000"/>
          <w:sz w:val="28"/>
          <w:szCs w:val="28"/>
          <w:lang w:eastAsia="ru-RU"/>
        </w:rPr>
      </w:pPr>
      <w:r w:rsidRPr="005F41D7">
        <w:rPr>
          <w:rFonts w:ascii="Times New Roman" w:eastAsia="Calibri" w:hAnsi="Times New Roman" w:cs="Times New Roman"/>
          <w:color w:val="000000"/>
          <w:sz w:val="28"/>
          <w:szCs w:val="28"/>
          <w:lang w:eastAsia="ru-RU"/>
        </w:rPr>
        <w:t xml:space="preserve">Посадку ведут так, чтобы деревья одного ряда размещались против промежутков в другом. При небольшой величине кварталов с целью улучшения условий для механизации работ деревья поперечной </w:t>
      </w:r>
      <w:proofErr w:type="spellStart"/>
      <w:r w:rsidRPr="005F41D7">
        <w:rPr>
          <w:rFonts w:ascii="Times New Roman" w:eastAsia="Calibri" w:hAnsi="Times New Roman" w:cs="Times New Roman"/>
          <w:color w:val="000000"/>
          <w:sz w:val="28"/>
          <w:szCs w:val="28"/>
          <w:lang w:eastAsia="ru-RU"/>
        </w:rPr>
        <w:t>ветроломной</w:t>
      </w:r>
      <w:proofErr w:type="spellEnd"/>
      <w:r w:rsidRPr="005F41D7">
        <w:rPr>
          <w:rFonts w:ascii="Times New Roman" w:eastAsia="Calibri" w:hAnsi="Times New Roman" w:cs="Times New Roman"/>
          <w:color w:val="000000"/>
          <w:sz w:val="28"/>
          <w:szCs w:val="28"/>
          <w:lang w:eastAsia="ru-RU"/>
        </w:rPr>
        <w:t xml:space="preserve"> линии располагают в рядах сада.</w:t>
      </w:r>
    </w:p>
    <w:p w:rsidR="005F41D7" w:rsidRDefault="005F41D7" w:rsidP="005F41D7">
      <w:pPr>
        <w:widowControl w:val="0"/>
        <w:tabs>
          <w:tab w:val="left" w:pos="142"/>
          <w:tab w:val="right" w:leader="dot" w:pos="9345"/>
        </w:tabs>
        <w:spacing w:after="0" w:line="360" w:lineRule="auto"/>
        <w:ind w:firstLine="851"/>
        <w:jc w:val="both"/>
        <w:rPr>
          <w:rFonts w:ascii="Times New Roman" w:eastAsia="Calibri" w:hAnsi="Times New Roman" w:cs="Times New Roman"/>
          <w:color w:val="000000"/>
          <w:sz w:val="28"/>
          <w:szCs w:val="28"/>
          <w:lang w:eastAsia="ru-RU"/>
        </w:rPr>
      </w:pPr>
      <w:r w:rsidRPr="005F41D7">
        <w:rPr>
          <w:rFonts w:ascii="Times New Roman" w:eastAsia="Calibri" w:hAnsi="Times New Roman" w:cs="Times New Roman"/>
          <w:color w:val="000000"/>
          <w:sz w:val="28"/>
          <w:szCs w:val="28"/>
          <w:lang w:eastAsia="ru-RU"/>
        </w:rPr>
        <w:t xml:space="preserve">Почву под посадку защитных полос готовят так же, как для сада, и удобряют. Дальнейший уход за защитными полосами состоит в обработке </w:t>
      </w:r>
      <w:r w:rsidRPr="005F41D7">
        <w:rPr>
          <w:rFonts w:ascii="Times New Roman" w:eastAsia="Calibri" w:hAnsi="Times New Roman" w:cs="Times New Roman"/>
          <w:color w:val="000000"/>
          <w:sz w:val="28"/>
          <w:szCs w:val="28"/>
          <w:lang w:eastAsia="ru-RU"/>
        </w:rPr>
        <w:lastRenderedPageBreak/>
        <w:t>почвы в междурядьях и рядах, поливах, подчистке крон до высоты 1 - 1,5 м и борьбе с вредителями и болезнями.</w:t>
      </w:r>
    </w:p>
    <w:p w:rsidR="005F41D7" w:rsidRPr="00AA1729" w:rsidRDefault="005F41D7" w:rsidP="005F41D7">
      <w:pPr>
        <w:widowControl w:val="0"/>
        <w:shd w:val="clear" w:color="000000" w:fill="auto"/>
        <w:tabs>
          <w:tab w:val="left" w:pos="993"/>
        </w:tabs>
        <w:spacing w:line="360" w:lineRule="auto"/>
        <w:ind w:firstLine="709"/>
        <w:jc w:val="right"/>
        <w:rPr>
          <w:rFonts w:ascii="Times New Roman" w:hAnsi="Times New Roman" w:cs="Times New Roman"/>
          <w:sz w:val="28"/>
          <w:szCs w:val="28"/>
        </w:rPr>
      </w:pPr>
      <w:r w:rsidRPr="00AA1729">
        <w:rPr>
          <w:rFonts w:ascii="Times New Roman" w:hAnsi="Times New Roman" w:cs="Times New Roman"/>
          <w:sz w:val="28"/>
          <w:szCs w:val="28"/>
        </w:rPr>
        <w:t>Таблица 10.</w:t>
      </w:r>
    </w:p>
    <w:p w:rsidR="005F41D7" w:rsidRPr="00AA1729" w:rsidRDefault="005F41D7" w:rsidP="005F41D7">
      <w:pPr>
        <w:widowControl w:val="0"/>
        <w:shd w:val="clear" w:color="000000" w:fill="auto"/>
        <w:tabs>
          <w:tab w:val="left" w:pos="993"/>
        </w:tabs>
        <w:spacing w:line="360" w:lineRule="auto"/>
        <w:ind w:firstLine="709"/>
        <w:jc w:val="both"/>
        <w:rPr>
          <w:rFonts w:ascii="Times New Roman" w:hAnsi="Times New Roman" w:cs="Times New Roman"/>
          <w:sz w:val="28"/>
          <w:szCs w:val="28"/>
        </w:rPr>
      </w:pPr>
      <w:r w:rsidRPr="00AA1729">
        <w:rPr>
          <w:rFonts w:ascii="Times New Roman" w:hAnsi="Times New Roman" w:cs="Times New Roman"/>
          <w:sz w:val="28"/>
          <w:szCs w:val="28"/>
        </w:rPr>
        <w:t>Потребность в посадочном материале садозащитных насаждений</w:t>
      </w:r>
    </w:p>
    <w:tbl>
      <w:tblPr>
        <w:tblW w:w="930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2"/>
        <w:gridCol w:w="1774"/>
        <w:gridCol w:w="848"/>
        <w:gridCol w:w="848"/>
        <w:gridCol w:w="1129"/>
        <w:gridCol w:w="848"/>
        <w:gridCol w:w="774"/>
        <w:gridCol w:w="808"/>
      </w:tblGrid>
      <w:tr w:rsidR="005F41D7" w:rsidRPr="003C18CA" w:rsidTr="000A6DB8">
        <w:trPr>
          <w:trHeight w:val="23"/>
          <w:jc w:val="center"/>
        </w:trPr>
        <w:tc>
          <w:tcPr>
            <w:tcW w:w="1221" w:type="pct"/>
            <w:vMerge w:val="restart"/>
          </w:tcPr>
          <w:p w:rsidR="005F41D7" w:rsidRPr="003C18CA" w:rsidRDefault="005F41D7" w:rsidP="00EF16E8">
            <w:pPr>
              <w:shd w:val="clear" w:color="000000" w:fill="auto"/>
              <w:tabs>
                <w:tab w:val="left" w:pos="993"/>
              </w:tabs>
              <w:suppressAutoHyphens/>
              <w:spacing w:line="360" w:lineRule="auto"/>
              <w:rPr>
                <w:rFonts w:ascii="Times New Roman" w:hAnsi="Times New Roman" w:cs="Times New Roman"/>
                <w:sz w:val="24"/>
                <w:szCs w:val="24"/>
              </w:rPr>
            </w:pPr>
          </w:p>
          <w:p w:rsidR="005F41D7" w:rsidRPr="003C18CA" w:rsidRDefault="005F41D7" w:rsidP="00EF16E8">
            <w:pPr>
              <w:shd w:val="clear" w:color="000000" w:fill="auto"/>
              <w:tabs>
                <w:tab w:val="left" w:pos="993"/>
              </w:tabs>
              <w:suppressAutoHyphens/>
              <w:spacing w:line="360" w:lineRule="auto"/>
              <w:rPr>
                <w:rFonts w:ascii="Times New Roman" w:hAnsi="Times New Roman" w:cs="Times New Roman"/>
                <w:sz w:val="24"/>
                <w:szCs w:val="24"/>
              </w:rPr>
            </w:pPr>
          </w:p>
          <w:p w:rsidR="005F41D7" w:rsidRPr="003C18CA" w:rsidRDefault="005F41D7" w:rsidP="00EF16E8">
            <w:pPr>
              <w:shd w:val="clear" w:color="000000" w:fill="auto"/>
              <w:tabs>
                <w:tab w:val="left" w:pos="993"/>
              </w:tabs>
              <w:suppressAutoHyphens/>
              <w:spacing w:line="360" w:lineRule="auto"/>
              <w:rPr>
                <w:rFonts w:ascii="Times New Roman" w:hAnsi="Times New Roman" w:cs="Times New Roman"/>
                <w:sz w:val="24"/>
                <w:szCs w:val="24"/>
              </w:rPr>
            </w:pPr>
          </w:p>
          <w:p w:rsidR="005F41D7" w:rsidRPr="003C18CA" w:rsidRDefault="005F41D7" w:rsidP="00EF16E8">
            <w:pPr>
              <w:shd w:val="clear" w:color="000000" w:fill="auto"/>
              <w:tabs>
                <w:tab w:val="left" w:pos="993"/>
              </w:tabs>
              <w:suppressAutoHyphens/>
              <w:spacing w:line="360" w:lineRule="auto"/>
              <w:rPr>
                <w:rFonts w:ascii="Times New Roman" w:hAnsi="Times New Roman" w:cs="Times New Roman"/>
                <w:sz w:val="24"/>
                <w:szCs w:val="24"/>
              </w:rPr>
            </w:pPr>
          </w:p>
          <w:p w:rsidR="005F41D7" w:rsidRPr="003C18CA" w:rsidRDefault="005F41D7" w:rsidP="00EF16E8">
            <w:pPr>
              <w:shd w:val="clear" w:color="000000" w:fill="auto"/>
              <w:tabs>
                <w:tab w:val="left" w:pos="993"/>
              </w:tabs>
              <w:suppressAutoHyphens/>
              <w:spacing w:line="360" w:lineRule="auto"/>
              <w:rPr>
                <w:rFonts w:ascii="Times New Roman" w:hAnsi="Times New Roman" w:cs="Times New Roman"/>
                <w:sz w:val="24"/>
                <w:szCs w:val="24"/>
              </w:rPr>
            </w:pPr>
          </w:p>
          <w:p w:rsidR="005F41D7" w:rsidRPr="003C18CA" w:rsidRDefault="005F41D7" w:rsidP="00EF16E8">
            <w:pPr>
              <w:shd w:val="clear" w:color="000000" w:fill="auto"/>
              <w:tabs>
                <w:tab w:val="left" w:pos="993"/>
              </w:tabs>
              <w:suppressAutoHyphens/>
              <w:spacing w:line="360" w:lineRule="auto"/>
              <w:rPr>
                <w:rFonts w:ascii="Times New Roman" w:hAnsi="Times New Roman" w:cs="Times New Roman"/>
                <w:sz w:val="24"/>
                <w:szCs w:val="24"/>
              </w:rPr>
            </w:pPr>
            <w:r w:rsidRPr="003C18CA">
              <w:rPr>
                <w:rFonts w:ascii="Times New Roman" w:hAnsi="Times New Roman" w:cs="Times New Roman"/>
                <w:sz w:val="24"/>
                <w:szCs w:val="24"/>
              </w:rPr>
              <w:t>Садовые опушки</w:t>
            </w:r>
          </w:p>
        </w:tc>
        <w:tc>
          <w:tcPr>
            <w:tcW w:w="953" w:type="pct"/>
            <w:vMerge w:val="restart"/>
          </w:tcPr>
          <w:p w:rsidR="005F41D7" w:rsidRPr="003C18CA" w:rsidRDefault="005F41D7" w:rsidP="00EF16E8">
            <w:pPr>
              <w:shd w:val="clear" w:color="000000" w:fill="auto"/>
              <w:tabs>
                <w:tab w:val="left" w:pos="993"/>
              </w:tabs>
              <w:suppressAutoHyphens/>
              <w:spacing w:line="360" w:lineRule="auto"/>
              <w:rPr>
                <w:rFonts w:ascii="Times New Roman" w:hAnsi="Times New Roman" w:cs="Times New Roman"/>
                <w:sz w:val="24"/>
                <w:szCs w:val="24"/>
              </w:rPr>
            </w:pPr>
            <w:r w:rsidRPr="003C18CA">
              <w:rPr>
                <w:rFonts w:ascii="Times New Roman" w:hAnsi="Times New Roman" w:cs="Times New Roman"/>
                <w:sz w:val="24"/>
                <w:szCs w:val="24"/>
              </w:rPr>
              <w:t>Порода</w:t>
            </w:r>
          </w:p>
        </w:tc>
        <w:tc>
          <w:tcPr>
            <w:tcW w:w="456" w:type="pct"/>
            <w:vMerge w:val="restart"/>
            <w:textDirection w:val="btLr"/>
          </w:tcPr>
          <w:p w:rsidR="005F41D7" w:rsidRPr="003C18CA" w:rsidRDefault="005F41D7" w:rsidP="00EF16E8">
            <w:pPr>
              <w:shd w:val="clear" w:color="000000" w:fill="auto"/>
              <w:tabs>
                <w:tab w:val="left" w:pos="993"/>
              </w:tabs>
              <w:suppressAutoHyphens/>
              <w:spacing w:line="360" w:lineRule="auto"/>
              <w:ind w:left="113" w:right="113"/>
              <w:rPr>
                <w:rFonts w:ascii="Times New Roman" w:hAnsi="Times New Roman" w:cs="Times New Roman"/>
                <w:sz w:val="24"/>
                <w:szCs w:val="24"/>
              </w:rPr>
            </w:pPr>
            <w:r w:rsidRPr="003C18CA">
              <w:rPr>
                <w:rFonts w:ascii="Times New Roman" w:hAnsi="Times New Roman" w:cs="Times New Roman"/>
                <w:sz w:val="24"/>
                <w:szCs w:val="24"/>
              </w:rPr>
              <w:t xml:space="preserve">Кол-во рядов, </w:t>
            </w:r>
            <w:proofErr w:type="spellStart"/>
            <w:proofErr w:type="gramStart"/>
            <w:r w:rsidRPr="003C18CA">
              <w:rPr>
                <w:rFonts w:ascii="Times New Roman" w:hAnsi="Times New Roman" w:cs="Times New Roman"/>
                <w:sz w:val="24"/>
                <w:szCs w:val="24"/>
              </w:rPr>
              <w:t>шт</w:t>
            </w:r>
            <w:proofErr w:type="spellEnd"/>
            <w:proofErr w:type="gramEnd"/>
          </w:p>
        </w:tc>
        <w:tc>
          <w:tcPr>
            <w:tcW w:w="456" w:type="pct"/>
            <w:vMerge w:val="restart"/>
            <w:textDirection w:val="btLr"/>
          </w:tcPr>
          <w:p w:rsidR="005F41D7" w:rsidRPr="003C18CA" w:rsidRDefault="005F41D7" w:rsidP="00EF16E8">
            <w:pPr>
              <w:shd w:val="clear" w:color="000000" w:fill="auto"/>
              <w:tabs>
                <w:tab w:val="left" w:pos="993"/>
              </w:tabs>
              <w:suppressAutoHyphens/>
              <w:spacing w:line="360" w:lineRule="auto"/>
              <w:ind w:left="113" w:right="113"/>
              <w:rPr>
                <w:rFonts w:ascii="Times New Roman" w:hAnsi="Times New Roman" w:cs="Times New Roman"/>
                <w:sz w:val="24"/>
                <w:szCs w:val="24"/>
              </w:rPr>
            </w:pPr>
            <w:r w:rsidRPr="003C18CA">
              <w:rPr>
                <w:rFonts w:ascii="Times New Roman" w:hAnsi="Times New Roman" w:cs="Times New Roman"/>
                <w:sz w:val="24"/>
                <w:szCs w:val="24"/>
              </w:rPr>
              <w:t xml:space="preserve">Протяженность, </w:t>
            </w:r>
            <w:proofErr w:type="gramStart"/>
            <w:r w:rsidRPr="003C18CA">
              <w:rPr>
                <w:rFonts w:ascii="Times New Roman" w:hAnsi="Times New Roman" w:cs="Times New Roman"/>
                <w:sz w:val="24"/>
                <w:szCs w:val="24"/>
              </w:rPr>
              <w:t>м</w:t>
            </w:r>
            <w:proofErr w:type="gramEnd"/>
          </w:p>
        </w:tc>
        <w:tc>
          <w:tcPr>
            <w:tcW w:w="607" w:type="pct"/>
            <w:vMerge w:val="restart"/>
            <w:textDirection w:val="btLr"/>
          </w:tcPr>
          <w:p w:rsidR="005F41D7" w:rsidRPr="003C18CA" w:rsidRDefault="005F41D7" w:rsidP="00EF16E8">
            <w:pPr>
              <w:shd w:val="clear" w:color="000000" w:fill="auto"/>
              <w:tabs>
                <w:tab w:val="left" w:pos="993"/>
              </w:tabs>
              <w:suppressAutoHyphens/>
              <w:spacing w:line="360" w:lineRule="auto"/>
              <w:ind w:left="113" w:right="113"/>
              <w:rPr>
                <w:rFonts w:ascii="Times New Roman" w:hAnsi="Times New Roman" w:cs="Times New Roman"/>
                <w:sz w:val="24"/>
                <w:szCs w:val="24"/>
              </w:rPr>
            </w:pPr>
            <w:r w:rsidRPr="003C18CA">
              <w:rPr>
                <w:rFonts w:ascii="Times New Roman" w:hAnsi="Times New Roman" w:cs="Times New Roman"/>
                <w:sz w:val="24"/>
                <w:szCs w:val="24"/>
              </w:rPr>
              <w:t xml:space="preserve">Расстояние между деревьями в ряду, </w:t>
            </w:r>
            <w:proofErr w:type="gramStart"/>
            <w:r w:rsidRPr="003C18CA">
              <w:rPr>
                <w:rFonts w:ascii="Times New Roman" w:hAnsi="Times New Roman" w:cs="Times New Roman"/>
                <w:sz w:val="24"/>
                <w:szCs w:val="24"/>
              </w:rPr>
              <w:t>м</w:t>
            </w:r>
            <w:proofErr w:type="gramEnd"/>
          </w:p>
        </w:tc>
        <w:tc>
          <w:tcPr>
            <w:tcW w:w="456" w:type="pct"/>
            <w:vMerge w:val="restart"/>
            <w:textDirection w:val="btLr"/>
          </w:tcPr>
          <w:p w:rsidR="005F41D7" w:rsidRPr="003C18CA" w:rsidRDefault="005F41D7" w:rsidP="00EF16E8">
            <w:pPr>
              <w:shd w:val="clear" w:color="000000" w:fill="auto"/>
              <w:tabs>
                <w:tab w:val="left" w:pos="993"/>
              </w:tabs>
              <w:suppressAutoHyphens/>
              <w:spacing w:line="360" w:lineRule="auto"/>
              <w:ind w:left="113" w:right="113"/>
              <w:rPr>
                <w:rFonts w:ascii="Times New Roman" w:hAnsi="Times New Roman" w:cs="Times New Roman"/>
                <w:sz w:val="24"/>
                <w:szCs w:val="24"/>
              </w:rPr>
            </w:pPr>
            <w:r w:rsidRPr="003C18CA">
              <w:rPr>
                <w:rFonts w:ascii="Times New Roman" w:hAnsi="Times New Roman" w:cs="Times New Roman"/>
                <w:sz w:val="24"/>
                <w:szCs w:val="24"/>
              </w:rPr>
              <w:t>Кол-во посадочных мест</w:t>
            </w:r>
          </w:p>
        </w:tc>
        <w:tc>
          <w:tcPr>
            <w:tcW w:w="850" w:type="pct"/>
            <w:gridSpan w:val="2"/>
          </w:tcPr>
          <w:p w:rsidR="005F41D7" w:rsidRPr="003C18CA" w:rsidRDefault="005F41D7" w:rsidP="00EF16E8">
            <w:pPr>
              <w:shd w:val="clear" w:color="000000" w:fill="auto"/>
              <w:tabs>
                <w:tab w:val="left" w:pos="993"/>
              </w:tabs>
              <w:suppressAutoHyphens/>
              <w:spacing w:line="360" w:lineRule="auto"/>
              <w:rPr>
                <w:rFonts w:ascii="Times New Roman" w:hAnsi="Times New Roman" w:cs="Times New Roman"/>
                <w:sz w:val="24"/>
                <w:szCs w:val="24"/>
              </w:rPr>
            </w:pPr>
            <w:r w:rsidRPr="003C18CA">
              <w:rPr>
                <w:rFonts w:ascii="Times New Roman" w:hAnsi="Times New Roman" w:cs="Times New Roman"/>
                <w:sz w:val="24"/>
                <w:szCs w:val="24"/>
              </w:rPr>
              <w:t>Потребность в саженцах</w:t>
            </w:r>
          </w:p>
        </w:tc>
      </w:tr>
      <w:tr w:rsidR="005F41D7" w:rsidRPr="003C18CA" w:rsidTr="000A6DB8">
        <w:trPr>
          <w:trHeight w:val="23"/>
          <w:jc w:val="center"/>
        </w:trPr>
        <w:tc>
          <w:tcPr>
            <w:tcW w:w="1221" w:type="pct"/>
            <w:vMerge/>
          </w:tcPr>
          <w:p w:rsidR="005F41D7" w:rsidRPr="003C18CA" w:rsidRDefault="005F41D7" w:rsidP="00EF16E8">
            <w:pPr>
              <w:shd w:val="clear" w:color="000000" w:fill="auto"/>
              <w:tabs>
                <w:tab w:val="left" w:pos="993"/>
              </w:tabs>
              <w:suppressAutoHyphens/>
              <w:spacing w:line="360" w:lineRule="auto"/>
              <w:rPr>
                <w:rFonts w:ascii="Times New Roman" w:hAnsi="Times New Roman" w:cs="Times New Roman"/>
                <w:sz w:val="24"/>
                <w:szCs w:val="24"/>
              </w:rPr>
            </w:pPr>
          </w:p>
        </w:tc>
        <w:tc>
          <w:tcPr>
            <w:tcW w:w="953" w:type="pct"/>
            <w:vMerge/>
          </w:tcPr>
          <w:p w:rsidR="005F41D7" w:rsidRPr="003C18CA" w:rsidRDefault="005F41D7" w:rsidP="00EF16E8">
            <w:pPr>
              <w:shd w:val="clear" w:color="000000" w:fill="auto"/>
              <w:tabs>
                <w:tab w:val="left" w:pos="993"/>
              </w:tabs>
              <w:suppressAutoHyphens/>
              <w:spacing w:line="360" w:lineRule="auto"/>
              <w:rPr>
                <w:rFonts w:ascii="Times New Roman" w:hAnsi="Times New Roman" w:cs="Times New Roman"/>
                <w:sz w:val="24"/>
                <w:szCs w:val="24"/>
              </w:rPr>
            </w:pPr>
          </w:p>
        </w:tc>
        <w:tc>
          <w:tcPr>
            <w:tcW w:w="456" w:type="pct"/>
            <w:vMerge/>
          </w:tcPr>
          <w:p w:rsidR="005F41D7" w:rsidRPr="003C18CA" w:rsidRDefault="005F41D7" w:rsidP="00EF16E8">
            <w:pPr>
              <w:shd w:val="clear" w:color="000000" w:fill="auto"/>
              <w:tabs>
                <w:tab w:val="left" w:pos="993"/>
              </w:tabs>
              <w:suppressAutoHyphens/>
              <w:spacing w:line="360" w:lineRule="auto"/>
              <w:rPr>
                <w:rFonts w:ascii="Times New Roman" w:hAnsi="Times New Roman" w:cs="Times New Roman"/>
                <w:sz w:val="24"/>
                <w:szCs w:val="24"/>
              </w:rPr>
            </w:pPr>
          </w:p>
        </w:tc>
        <w:tc>
          <w:tcPr>
            <w:tcW w:w="456" w:type="pct"/>
            <w:vMerge/>
          </w:tcPr>
          <w:p w:rsidR="005F41D7" w:rsidRPr="003C18CA" w:rsidRDefault="005F41D7" w:rsidP="00EF16E8">
            <w:pPr>
              <w:shd w:val="clear" w:color="000000" w:fill="auto"/>
              <w:tabs>
                <w:tab w:val="left" w:pos="993"/>
              </w:tabs>
              <w:suppressAutoHyphens/>
              <w:spacing w:line="360" w:lineRule="auto"/>
              <w:rPr>
                <w:rFonts w:ascii="Times New Roman" w:hAnsi="Times New Roman" w:cs="Times New Roman"/>
                <w:sz w:val="24"/>
                <w:szCs w:val="24"/>
              </w:rPr>
            </w:pPr>
          </w:p>
        </w:tc>
        <w:tc>
          <w:tcPr>
            <w:tcW w:w="607" w:type="pct"/>
            <w:vMerge/>
          </w:tcPr>
          <w:p w:rsidR="005F41D7" w:rsidRPr="003C18CA" w:rsidRDefault="005F41D7" w:rsidP="00EF16E8">
            <w:pPr>
              <w:shd w:val="clear" w:color="000000" w:fill="auto"/>
              <w:tabs>
                <w:tab w:val="left" w:pos="993"/>
              </w:tabs>
              <w:suppressAutoHyphens/>
              <w:spacing w:line="360" w:lineRule="auto"/>
              <w:rPr>
                <w:rFonts w:ascii="Times New Roman" w:hAnsi="Times New Roman" w:cs="Times New Roman"/>
                <w:sz w:val="24"/>
                <w:szCs w:val="24"/>
              </w:rPr>
            </w:pPr>
          </w:p>
        </w:tc>
        <w:tc>
          <w:tcPr>
            <w:tcW w:w="456" w:type="pct"/>
            <w:vMerge/>
          </w:tcPr>
          <w:p w:rsidR="005F41D7" w:rsidRPr="003C18CA" w:rsidRDefault="005F41D7" w:rsidP="00EF16E8">
            <w:pPr>
              <w:shd w:val="clear" w:color="000000" w:fill="auto"/>
              <w:tabs>
                <w:tab w:val="left" w:pos="993"/>
              </w:tabs>
              <w:suppressAutoHyphens/>
              <w:spacing w:line="360" w:lineRule="auto"/>
              <w:rPr>
                <w:rFonts w:ascii="Times New Roman" w:hAnsi="Times New Roman" w:cs="Times New Roman"/>
                <w:sz w:val="24"/>
                <w:szCs w:val="24"/>
              </w:rPr>
            </w:pPr>
          </w:p>
        </w:tc>
        <w:tc>
          <w:tcPr>
            <w:tcW w:w="416" w:type="pct"/>
          </w:tcPr>
          <w:p w:rsidR="005F41D7" w:rsidRPr="003C18CA" w:rsidRDefault="005F41D7" w:rsidP="00EF16E8">
            <w:pPr>
              <w:shd w:val="clear" w:color="000000" w:fill="auto"/>
              <w:tabs>
                <w:tab w:val="left" w:pos="993"/>
              </w:tabs>
              <w:suppressAutoHyphens/>
              <w:spacing w:line="360" w:lineRule="auto"/>
              <w:rPr>
                <w:rFonts w:ascii="Times New Roman" w:hAnsi="Times New Roman" w:cs="Times New Roman"/>
                <w:sz w:val="24"/>
                <w:szCs w:val="24"/>
              </w:rPr>
            </w:pPr>
            <w:r w:rsidRPr="003C18CA">
              <w:rPr>
                <w:rFonts w:ascii="Times New Roman" w:hAnsi="Times New Roman" w:cs="Times New Roman"/>
                <w:sz w:val="24"/>
                <w:szCs w:val="24"/>
              </w:rPr>
              <w:t>5 % страх фонд</w:t>
            </w:r>
          </w:p>
        </w:tc>
        <w:tc>
          <w:tcPr>
            <w:tcW w:w="434" w:type="pct"/>
          </w:tcPr>
          <w:p w:rsidR="005F41D7" w:rsidRPr="003C18CA" w:rsidRDefault="005F41D7" w:rsidP="00EF16E8">
            <w:pPr>
              <w:shd w:val="clear" w:color="000000" w:fill="auto"/>
              <w:tabs>
                <w:tab w:val="left" w:pos="993"/>
              </w:tabs>
              <w:suppressAutoHyphens/>
              <w:spacing w:line="360" w:lineRule="auto"/>
              <w:rPr>
                <w:rFonts w:ascii="Times New Roman" w:hAnsi="Times New Roman" w:cs="Times New Roman"/>
                <w:sz w:val="24"/>
                <w:szCs w:val="24"/>
              </w:rPr>
            </w:pPr>
            <w:r w:rsidRPr="003C18CA">
              <w:rPr>
                <w:rFonts w:ascii="Times New Roman" w:hAnsi="Times New Roman" w:cs="Times New Roman"/>
                <w:sz w:val="24"/>
                <w:szCs w:val="24"/>
              </w:rPr>
              <w:t>Всего</w:t>
            </w:r>
          </w:p>
        </w:tc>
      </w:tr>
      <w:tr w:rsidR="00E96C7E" w:rsidRPr="003C18CA" w:rsidTr="00E96C7E">
        <w:trPr>
          <w:trHeight w:val="23"/>
          <w:jc w:val="center"/>
        </w:trPr>
        <w:tc>
          <w:tcPr>
            <w:tcW w:w="1221" w:type="pct"/>
            <w:vMerge/>
          </w:tcPr>
          <w:p w:rsidR="005F41D7" w:rsidRPr="003C18CA" w:rsidRDefault="005F41D7" w:rsidP="00EF16E8">
            <w:pPr>
              <w:shd w:val="clear" w:color="000000" w:fill="auto"/>
              <w:tabs>
                <w:tab w:val="left" w:pos="993"/>
              </w:tabs>
              <w:suppressAutoHyphens/>
              <w:spacing w:line="360" w:lineRule="auto"/>
              <w:rPr>
                <w:rFonts w:ascii="Times New Roman" w:hAnsi="Times New Roman" w:cs="Times New Roman"/>
                <w:sz w:val="24"/>
                <w:szCs w:val="24"/>
              </w:rPr>
            </w:pPr>
          </w:p>
        </w:tc>
        <w:tc>
          <w:tcPr>
            <w:tcW w:w="953" w:type="pct"/>
            <w:vAlign w:val="center"/>
          </w:tcPr>
          <w:p w:rsidR="005F41D7" w:rsidRPr="003C18CA" w:rsidRDefault="000A6DB8"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Клен</w:t>
            </w:r>
          </w:p>
        </w:tc>
        <w:tc>
          <w:tcPr>
            <w:tcW w:w="456" w:type="pct"/>
            <w:vAlign w:val="center"/>
          </w:tcPr>
          <w:p w:rsidR="005F41D7" w:rsidRPr="003C18CA" w:rsidRDefault="000A6DB8"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6" w:type="pct"/>
            <w:vAlign w:val="center"/>
          </w:tcPr>
          <w:p w:rsidR="005F41D7" w:rsidRPr="003C18CA" w:rsidRDefault="000A6DB8"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2624</w:t>
            </w:r>
          </w:p>
        </w:tc>
        <w:tc>
          <w:tcPr>
            <w:tcW w:w="607" w:type="pct"/>
            <w:vAlign w:val="center"/>
          </w:tcPr>
          <w:p w:rsidR="005F41D7" w:rsidRPr="003C18CA" w:rsidRDefault="000A6DB8"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56" w:type="pct"/>
            <w:vAlign w:val="center"/>
          </w:tcPr>
          <w:p w:rsidR="005F41D7" w:rsidRPr="003C18CA" w:rsidRDefault="00E96C7E"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1750</w:t>
            </w:r>
          </w:p>
        </w:tc>
        <w:tc>
          <w:tcPr>
            <w:tcW w:w="416" w:type="pct"/>
            <w:vAlign w:val="center"/>
          </w:tcPr>
          <w:p w:rsidR="005F41D7" w:rsidRPr="003C18CA" w:rsidRDefault="00E96C7E"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434" w:type="pct"/>
            <w:vAlign w:val="center"/>
          </w:tcPr>
          <w:p w:rsidR="005F41D7" w:rsidRPr="003C18CA" w:rsidRDefault="00E96C7E"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1838</w:t>
            </w:r>
          </w:p>
        </w:tc>
      </w:tr>
      <w:tr w:rsidR="00E96C7E" w:rsidRPr="003C18CA" w:rsidTr="00E96C7E">
        <w:trPr>
          <w:trHeight w:val="23"/>
          <w:jc w:val="center"/>
        </w:trPr>
        <w:tc>
          <w:tcPr>
            <w:tcW w:w="1221" w:type="pct"/>
            <w:vMerge/>
          </w:tcPr>
          <w:p w:rsidR="005F41D7" w:rsidRPr="003C18CA" w:rsidRDefault="005F41D7" w:rsidP="00EF16E8">
            <w:pPr>
              <w:shd w:val="clear" w:color="000000" w:fill="auto"/>
              <w:tabs>
                <w:tab w:val="left" w:pos="993"/>
              </w:tabs>
              <w:suppressAutoHyphens/>
              <w:spacing w:line="360" w:lineRule="auto"/>
              <w:rPr>
                <w:rFonts w:ascii="Times New Roman" w:hAnsi="Times New Roman" w:cs="Times New Roman"/>
                <w:sz w:val="24"/>
                <w:szCs w:val="24"/>
              </w:rPr>
            </w:pPr>
          </w:p>
        </w:tc>
        <w:tc>
          <w:tcPr>
            <w:tcW w:w="953" w:type="pct"/>
            <w:vAlign w:val="center"/>
          </w:tcPr>
          <w:p w:rsidR="005F41D7" w:rsidRPr="003C18CA" w:rsidRDefault="000A6DB8"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Береза</w:t>
            </w:r>
          </w:p>
        </w:tc>
        <w:tc>
          <w:tcPr>
            <w:tcW w:w="456" w:type="pct"/>
            <w:vAlign w:val="center"/>
          </w:tcPr>
          <w:p w:rsidR="005F41D7" w:rsidRPr="003C18CA" w:rsidRDefault="000A6DB8"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6" w:type="pct"/>
            <w:vAlign w:val="center"/>
          </w:tcPr>
          <w:p w:rsidR="005F41D7" w:rsidRPr="003C18CA" w:rsidRDefault="000A6DB8"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2588</w:t>
            </w:r>
          </w:p>
        </w:tc>
        <w:tc>
          <w:tcPr>
            <w:tcW w:w="607" w:type="pct"/>
            <w:vAlign w:val="center"/>
          </w:tcPr>
          <w:p w:rsidR="005F41D7" w:rsidRPr="003C18CA" w:rsidRDefault="000A6DB8"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56" w:type="pct"/>
            <w:vAlign w:val="center"/>
          </w:tcPr>
          <w:p w:rsidR="005F41D7" w:rsidRPr="003C18CA" w:rsidRDefault="00E96C7E"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1726</w:t>
            </w:r>
          </w:p>
        </w:tc>
        <w:tc>
          <w:tcPr>
            <w:tcW w:w="416" w:type="pct"/>
            <w:vAlign w:val="center"/>
          </w:tcPr>
          <w:p w:rsidR="005F41D7" w:rsidRPr="003C18CA" w:rsidRDefault="00E96C7E"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434" w:type="pct"/>
            <w:vAlign w:val="center"/>
          </w:tcPr>
          <w:p w:rsidR="005F41D7" w:rsidRPr="003C18CA" w:rsidRDefault="00E96C7E"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1813</w:t>
            </w:r>
          </w:p>
        </w:tc>
      </w:tr>
      <w:tr w:rsidR="00E96C7E" w:rsidRPr="003C18CA" w:rsidTr="00E96C7E">
        <w:trPr>
          <w:trHeight w:val="23"/>
          <w:jc w:val="center"/>
        </w:trPr>
        <w:tc>
          <w:tcPr>
            <w:tcW w:w="1221" w:type="pct"/>
          </w:tcPr>
          <w:p w:rsidR="005F41D7" w:rsidRPr="003C18CA" w:rsidRDefault="005F41D7" w:rsidP="00EF16E8">
            <w:pPr>
              <w:shd w:val="clear" w:color="000000" w:fill="auto"/>
              <w:tabs>
                <w:tab w:val="left" w:pos="993"/>
              </w:tabs>
              <w:suppressAutoHyphens/>
              <w:spacing w:line="360" w:lineRule="auto"/>
              <w:rPr>
                <w:rFonts w:ascii="Times New Roman" w:hAnsi="Times New Roman" w:cs="Times New Roman"/>
                <w:sz w:val="24"/>
                <w:szCs w:val="24"/>
              </w:rPr>
            </w:pPr>
            <w:proofErr w:type="spellStart"/>
            <w:r w:rsidRPr="003C18CA">
              <w:rPr>
                <w:rFonts w:ascii="Times New Roman" w:hAnsi="Times New Roman" w:cs="Times New Roman"/>
                <w:sz w:val="24"/>
                <w:szCs w:val="24"/>
              </w:rPr>
              <w:t>Ветроломные</w:t>
            </w:r>
            <w:proofErr w:type="spellEnd"/>
            <w:r w:rsidRPr="003C18CA">
              <w:rPr>
                <w:rFonts w:ascii="Times New Roman" w:hAnsi="Times New Roman" w:cs="Times New Roman"/>
                <w:sz w:val="24"/>
                <w:szCs w:val="24"/>
              </w:rPr>
              <w:t xml:space="preserve"> полосы</w:t>
            </w:r>
          </w:p>
        </w:tc>
        <w:tc>
          <w:tcPr>
            <w:tcW w:w="953" w:type="pct"/>
            <w:vAlign w:val="center"/>
          </w:tcPr>
          <w:p w:rsidR="005F41D7" w:rsidRPr="003C18CA" w:rsidRDefault="000A6DB8"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Береза</w:t>
            </w:r>
          </w:p>
        </w:tc>
        <w:tc>
          <w:tcPr>
            <w:tcW w:w="456" w:type="pct"/>
            <w:vAlign w:val="center"/>
          </w:tcPr>
          <w:p w:rsidR="005F41D7" w:rsidRPr="003C18CA" w:rsidRDefault="000A6DB8"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6" w:type="pct"/>
            <w:vAlign w:val="center"/>
          </w:tcPr>
          <w:p w:rsidR="005F41D7" w:rsidRPr="003C18CA" w:rsidRDefault="000A6DB8"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2478</w:t>
            </w:r>
          </w:p>
        </w:tc>
        <w:tc>
          <w:tcPr>
            <w:tcW w:w="607" w:type="pct"/>
            <w:vAlign w:val="center"/>
          </w:tcPr>
          <w:p w:rsidR="005F41D7" w:rsidRPr="003C18CA" w:rsidRDefault="000A6DB8"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56" w:type="pct"/>
            <w:vAlign w:val="center"/>
          </w:tcPr>
          <w:p w:rsidR="005F41D7" w:rsidRPr="003C18CA" w:rsidRDefault="00E96C7E"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1652</w:t>
            </w:r>
          </w:p>
        </w:tc>
        <w:tc>
          <w:tcPr>
            <w:tcW w:w="416" w:type="pct"/>
            <w:vAlign w:val="center"/>
          </w:tcPr>
          <w:p w:rsidR="005F41D7" w:rsidRPr="003C18CA" w:rsidRDefault="00E96C7E"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434" w:type="pct"/>
            <w:vAlign w:val="center"/>
          </w:tcPr>
          <w:p w:rsidR="005F41D7" w:rsidRPr="003C18CA" w:rsidRDefault="00E96C7E" w:rsidP="00E96C7E">
            <w:pPr>
              <w:shd w:val="clear" w:color="000000" w:fill="auto"/>
              <w:tabs>
                <w:tab w:val="left" w:pos="993"/>
              </w:tabs>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1735</w:t>
            </w:r>
          </w:p>
        </w:tc>
      </w:tr>
    </w:tbl>
    <w:p w:rsidR="007E1A5D" w:rsidRDefault="007E1A5D" w:rsidP="000E4369">
      <w:pPr>
        <w:pStyle w:val="3"/>
        <w:widowControl w:val="0"/>
        <w:spacing w:before="0" w:line="360" w:lineRule="auto"/>
        <w:jc w:val="center"/>
        <w:rPr>
          <w:rFonts w:ascii="Times New Roman" w:hAnsi="Times New Roman"/>
          <w:color w:val="auto"/>
          <w:sz w:val="28"/>
          <w:szCs w:val="28"/>
        </w:rPr>
      </w:pPr>
      <w:bookmarkStart w:id="0" w:name="_Toc352629387"/>
    </w:p>
    <w:p w:rsidR="005F41D7" w:rsidRPr="000E4369" w:rsidRDefault="000E4369" w:rsidP="000E4369">
      <w:pPr>
        <w:pStyle w:val="3"/>
        <w:widowControl w:val="0"/>
        <w:spacing w:before="0" w:line="360" w:lineRule="auto"/>
        <w:jc w:val="center"/>
        <w:rPr>
          <w:rFonts w:ascii="Times New Roman" w:hAnsi="Times New Roman"/>
          <w:color w:val="auto"/>
          <w:sz w:val="28"/>
          <w:szCs w:val="28"/>
        </w:rPr>
      </w:pPr>
      <w:r w:rsidRPr="000E4369">
        <w:rPr>
          <w:rFonts w:ascii="Times New Roman" w:hAnsi="Times New Roman"/>
          <w:color w:val="auto"/>
          <w:sz w:val="28"/>
          <w:szCs w:val="28"/>
        </w:rPr>
        <w:t>5.3. Дорожная сеть</w:t>
      </w:r>
      <w:bookmarkEnd w:id="0"/>
    </w:p>
    <w:p w:rsidR="007E1A5D" w:rsidRPr="007E1A5D" w:rsidRDefault="007E1A5D" w:rsidP="007E1A5D">
      <w:pPr>
        <w:spacing w:after="0" w:line="360" w:lineRule="auto"/>
        <w:ind w:left="142" w:firstLine="709"/>
        <w:jc w:val="both"/>
        <w:rPr>
          <w:rFonts w:ascii="Times New Roman" w:hAnsi="Times New Roman" w:cs="Times New Roman"/>
          <w:sz w:val="28"/>
          <w:szCs w:val="28"/>
          <w:lang w:eastAsia="ru-RU"/>
        </w:rPr>
      </w:pPr>
      <w:proofErr w:type="gramStart"/>
      <w:r w:rsidRPr="007E1A5D">
        <w:rPr>
          <w:rFonts w:ascii="Times New Roman" w:hAnsi="Times New Roman" w:cs="Times New Roman"/>
          <w:sz w:val="28"/>
          <w:szCs w:val="28"/>
          <w:lang w:eastAsia="ru-RU"/>
        </w:rPr>
        <w:t>Для транспортировки грузов в садах создают магистральные, окружные,</w:t>
      </w:r>
      <w:proofErr w:type="gramEnd"/>
    </w:p>
    <w:p w:rsidR="007E1A5D" w:rsidRDefault="007E1A5D" w:rsidP="007E1A5D">
      <w:pPr>
        <w:spacing w:after="0" w:line="360" w:lineRule="auto"/>
        <w:ind w:left="142" w:firstLine="709"/>
        <w:jc w:val="both"/>
        <w:rPr>
          <w:rFonts w:ascii="Times New Roman" w:hAnsi="Times New Roman" w:cs="Times New Roman"/>
          <w:sz w:val="28"/>
          <w:szCs w:val="28"/>
          <w:lang w:eastAsia="ru-RU"/>
        </w:rPr>
      </w:pPr>
      <w:r w:rsidRPr="007E1A5D">
        <w:rPr>
          <w:rFonts w:ascii="Times New Roman" w:hAnsi="Times New Roman" w:cs="Times New Roman"/>
          <w:sz w:val="28"/>
          <w:szCs w:val="28"/>
          <w:lang w:eastAsia="ru-RU"/>
        </w:rPr>
        <w:t>межквартальные и межклеточные</w:t>
      </w:r>
      <w:r>
        <w:rPr>
          <w:rFonts w:ascii="Times New Roman" w:hAnsi="Times New Roman" w:cs="Times New Roman"/>
          <w:sz w:val="28"/>
          <w:szCs w:val="28"/>
          <w:lang w:eastAsia="ru-RU"/>
        </w:rPr>
        <w:t xml:space="preserve"> дороги. </w:t>
      </w:r>
    </w:p>
    <w:p w:rsidR="007E1A5D" w:rsidRPr="007E1A5D" w:rsidRDefault="007E1A5D" w:rsidP="007E1A5D">
      <w:pPr>
        <w:spacing w:after="0" w:line="360" w:lineRule="auto"/>
        <w:ind w:left="142"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Садовые дороги бывают:</w:t>
      </w:r>
    </w:p>
    <w:p w:rsidR="007E1A5D" w:rsidRPr="007E1A5D" w:rsidRDefault="007E1A5D" w:rsidP="007E1A5D">
      <w:pPr>
        <w:pStyle w:val="ac"/>
        <w:numPr>
          <w:ilvl w:val="0"/>
          <w:numId w:val="16"/>
        </w:numPr>
        <w:spacing w:after="0" w:line="360" w:lineRule="auto"/>
        <w:ind w:left="142" w:firstLine="709"/>
        <w:jc w:val="both"/>
        <w:rPr>
          <w:rFonts w:ascii="Times New Roman" w:hAnsi="Times New Roman" w:cs="Times New Roman"/>
          <w:sz w:val="28"/>
          <w:szCs w:val="28"/>
          <w:lang w:eastAsia="ru-RU"/>
        </w:rPr>
      </w:pPr>
      <w:r w:rsidRPr="007E1A5D">
        <w:rPr>
          <w:rFonts w:ascii="Times New Roman" w:hAnsi="Times New Roman" w:cs="Times New Roman"/>
          <w:sz w:val="28"/>
          <w:szCs w:val="28"/>
          <w:lang w:eastAsia="ru-RU"/>
        </w:rPr>
        <w:t>магистральные – обычно одна, проходит через весь сад, соединяет упаковочные пункты, хозяйственный центр с железнодорожным пунктом. По ней направляют основные грузопотоки. Ширина магистральных дорог должна быть не менее 10 м с обочинами по 2-3 м;</w:t>
      </w:r>
    </w:p>
    <w:p w:rsidR="007E1A5D" w:rsidRPr="007E1A5D" w:rsidRDefault="007E1A5D" w:rsidP="007E1A5D">
      <w:pPr>
        <w:pStyle w:val="ac"/>
        <w:numPr>
          <w:ilvl w:val="0"/>
          <w:numId w:val="16"/>
        </w:numPr>
        <w:spacing w:after="0" w:line="360" w:lineRule="auto"/>
        <w:ind w:left="142" w:firstLine="709"/>
        <w:jc w:val="both"/>
        <w:rPr>
          <w:rFonts w:ascii="Times New Roman" w:hAnsi="Times New Roman" w:cs="Times New Roman"/>
          <w:sz w:val="28"/>
          <w:szCs w:val="28"/>
          <w:lang w:eastAsia="ru-RU"/>
        </w:rPr>
      </w:pPr>
      <w:proofErr w:type="gramStart"/>
      <w:r w:rsidRPr="007E1A5D">
        <w:rPr>
          <w:rFonts w:ascii="Times New Roman" w:hAnsi="Times New Roman" w:cs="Times New Roman"/>
          <w:sz w:val="28"/>
          <w:szCs w:val="28"/>
          <w:lang w:eastAsia="ru-RU"/>
        </w:rPr>
        <w:t>окружные (главные), расположены по внешним границам сада, вдоль садозащитных опушек с их внутренней стороны.</w:t>
      </w:r>
      <w:proofErr w:type="gramEnd"/>
      <w:r w:rsidRPr="007E1A5D">
        <w:rPr>
          <w:rFonts w:ascii="Times New Roman" w:hAnsi="Times New Roman" w:cs="Times New Roman"/>
          <w:sz w:val="28"/>
          <w:szCs w:val="28"/>
          <w:lang w:eastAsia="ru-RU"/>
        </w:rPr>
        <w:t xml:space="preserve"> Окружные дороги должны быть шириной не менее 4 м с обочинами по 1-1.5 м. С обеих сторон магистральных и главных дорог обязательны кюветы;</w:t>
      </w:r>
    </w:p>
    <w:p w:rsidR="007E1A5D" w:rsidRPr="007E1A5D" w:rsidRDefault="007E1A5D" w:rsidP="007E1A5D">
      <w:pPr>
        <w:pStyle w:val="ac"/>
        <w:numPr>
          <w:ilvl w:val="0"/>
          <w:numId w:val="16"/>
        </w:numPr>
        <w:spacing w:after="0" w:line="360" w:lineRule="auto"/>
        <w:ind w:left="142" w:firstLine="709"/>
        <w:jc w:val="both"/>
        <w:rPr>
          <w:rFonts w:ascii="Times New Roman" w:hAnsi="Times New Roman" w:cs="Times New Roman"/>
          <w:sz w:val="28"/>
          <w:szCs w:val="28"/>
          <w:lang w:eastAsia="ru-RU"/>
        </w:rPr>
      </w:pPr>
      <w:proofErr w:type="gramStart"/>
      <w:r w:rsidRPr="007E1A5D">
        <w:rPr>
          <w:rFonts w:ascii="Times New Roman" w:hAnsi="Times New Roman" w:cs="Times New Roman"/>
          <w:sz w:val="28"/>
          <w:szCs w:val="28"/>
          <w:lang w:eastAsia="ru-RU"/>
        </w:rPr>
        <w:lastRenderedPageBreak/>
        <w:t>межквартальные</w:t>
      </w:r>
      <w:proofErr w:type="gramEnd"/>
      <w:r w:rsidRPr="007E1A5D">
        <w:rPr>
          <w:rFonts w:ascii="Times New Roman" w:hAnsi="Times New Roman" w:cs="Times New Roman"/>
          <w:sz w:val="28"/>
          <w:szCs w:val="28"/>
          <w:lang w:eastAsia="ru-RU"/>
        </w:rPr>
        <w:t>, расположенные по границам кварталов. Дороги между кварталами обычно имеют проезжую часть шириной 3 м с обочинами по 1 м;</w:t>
      </w:r>
    </w:p>
    <w:p w:rsidR="007E1A5D" w:rsidRPr="007E1A5D" w:rsidRDefault="007E1A5D" w:rsidP="007E1A5D">
      <w:pPr>
        <w:pStyle w:val="ac"/>
        <w:numPr>
          <w:ilvl w:val="0"/>
          <w:numId w:val="16"/>
        </w:numPr>
        <w:spacing w:after="0" w:line="360" w:lineRule="auto"/>
        <w:ind w:left="142" w:firstLine="709"/>
        <w:jc w:val="both"/>
        <w:rPr>
          <w:rFonts w:ascii="Times New Roman" w:hAnsi="Times New Roman" w:cs="Times New Roman"/>
          <w:sz w:val="28"/>
          <w:szCs w:val="28"/>
          <w:lang w:eastAsia="ru-RU"/>
        </w:rPr>
      </w:pPr>
      <w:r w:rsidRPr="007E1A5D">
        <w:rPr>
          <w:rFonts w:ascii="Times New Roman" w:hAnsi="Times New Roman" w:cs="Times New Roman"/>
          <w:sz w:val="28"/>
          <w:szCs w:val="28"/>
          <w:lang w:eastAsia="ru-RU"/>
        </w:rPr>
        <w:t>межклеточные дороги служат для разбивки квартала ягодников на рабочие клетки для проведения полива по бороздам и выноса и вывоза плодов. Дороги размещают поперек длинной стороны квартала через 100-180 м.</w:t>
      </w:r>
    </w:p>
    <w:p w:rsidR="007E1A5D" w:rsidRPr="00307D73" w:rsidRDefault="007E1A5D" w:rsidP="008135DF">
      <w:pPr>
        <w:pStyle w:val="3"/>
        <w:widowControl w:val="0"/>
        <w:spacing w:before="0" w:line="360" w:lineRule="auto"/>
        <w:ind w:firstLine="709"/>
        <w:jc w:val="center"/>
        <w:rPr>
          <w:rFonts w:ascii="Times New Roman" w:hAnsi="Times New Roman"/>
          <w:color w:val="auto"/>
          <w:sz w:val="28"/>
        </w:rPr>
      </w:pPr>
      <w:r>
        <w:rPr>
          <w:rFonts w:ascii="Times New Roman" w:hAnsi="Times New Roman"/>
          <w:color w:val="auto"/>
          <w:sz w:val="28"/>
        </w:rPr>
        <w:t>5</w:t>
      </w:r>
      <w:r w:rsidRPr="00307D73">
        <w:rPr>
          <w:rFonts w:ascii="Times New Roman" w:hAnsi="Times New Roman"/>
          <w:color w:val="auto"/>
          <w:sz w:val="28"/>
        </w:rPr>
        <w:t>.4. Оросительная сеть и вспомогательные сооружения</w:t>
      </w:r>
    </w:p>
    <w:p w:rsidR="007E1A5D" w:rsidRPr="007E1A5D" w:rsidRDefault="007E1A5D" w:rsidP="007E1A5D">
      <w:pPr>
        <w:spacing w:after="0" w:line="360" w:lineRule="auto"/>
        <w:ind w:firstLine="993"/>
        <w:jc w:val="both"/>
        <w:rPr>
          <w:rFonts w:ascii="Times New Roman" w:hAnsi="Times New Roman" w:cs="Times New Roman"/>
          <w:sz w:val="28"/>
          <w:szCs w:val="28"/>
          <w:lang w:eastAsia="ru-RU"/>
        </w:rPr>
      </w:pPr>
      <w:r w:rsidRPr="007E1A5D">
        <w:rPr>
          <w:rFonts w:ascii="Times New Roman" w:hAnsi="Times New Roman" w:cs="Times New Roman"/>
          <w:sz w:val="28"/>
          <w:szCs w:val="28"/>
          <w:lang w:eastAsia="ru-RU"/>
        </w:rPr>
        <w:t>Магистральную постоянную оросительную сеть располагают по границам кварталов вдоль защитных полос. Временные оросительные каналы нарезают внутри кварталов, как правило, между дорогой и садом. Такое расположение каналов и дорог увеличивает чистую площадь сада.</w:t>
      </w:r>
    </w:p>
    <w:p w:rsidR="007E1A5D" w:rsidRPr="007E1A5D" w:rsidRDefault="007E1A5D" w:rsidP="007E1A5D">
      <w:pPr>
        <w:spacing w:after="0" w:line="360" w:lineRule="auto"/>
        <w:ind w:firstLine="993"/>
        <w:jc w:val="both"/>
        <w:rPr>
          <w:rFonts w:ascii="Times New Roman" w:hAnsi="Times New Roman" w:cs="Times New Roman"/>
          <w:sz w:val="28"/>
          <w:szCs w:val="28"/>
          <w:lang w:eastAsia="ru-RU"/>
        </w:rPr>
      </w:pPr>
      <w:r w:rsidRPr="007E1A5D">
        <w:rPr>
          <w:rFonts w:ascii="Times New Roman" w:hAnsi="Times New Roman" w:cs="Times New Roman"/>
          <w:sz w:val="28"/>
          <w:szCs w:val="28"/>
          <w:lang w:eastAsia="ru-RU"/>
        </w:rPr>
        <w:t>Затем на территории сада размещают бригадные станы, растворные узлы, пасеки, а также другие служ</w:t>
      </w:r>
      <w:r>
        <w:rPr>
          <w:rFonts w:ascii="Times New Roman" w:hAnsi="Times New Roman" w:cs="Times New Roman"/>
          <w:sz w:val="28"/>
          <w:szCs w:val="28"/>
          <w:lang w:eastAsia="ru-RU"/>
        </w:rPr>
        <w:t>ебные сооружения и здания.</w:t>
      </w:r>
    </w:p>
    <w:p w:rsidR="007E1A5D" w:rsidRPr="007E1A5D" w:rsidRDefault="007E1A5D" w:rsidP="007E1A5D">
      <w:pPr>
        <w:spacing w:after="0" w:line="360" w:lineRule="auto"/>
        <w:ind w:firstLine="993"/>
        <w:jc w:val="both"/>
        <w:rPr>
          <w:rFonts w:ascii="Times New Roman" w:hAnsi="Times New Roman" w:cs="Times New Roman"/>
          <w:sz w:val="28"/>
          <w:szCs w:val="28"/>
          <w:lang w:eastAsia="ru-RU"/>
        </w:rPr>
      </w:pPr>
      <w:r w:rsidRPr="007E1A5D">
        <w:rPr>
          <w:rFonts w:ascii="Times New Roman" w:hAnsi="Times New Roman" w:cs="Times New Roman"/>
          <w:sz w:val="28"/>
          <w:szCs w:val="28"/>
          <w:lang w:eastAsia="ru-RU"/>
        </w:rPr>
        <w:t xml:space="preserve">Бригадные станы целесообразно размещать там, где начинается территория бригады, на магистральной дороге, соединяющей кратчайшим путем бригаду с населенным пунктом. Площадь под бригадный стан </w:t>
      </w:r>
      <w:r>
        <w:rPr>
          <w:rFonts w:ascii="Times New Roman" w:hAnsi="Times New Roman" w:cs="Times New Roman"/>
          <w:sz w:val="28"/>
          <w:szCs w:val="28"/>
          <w:lang w:eastAsia="ru-RU"/>
        </w:rPr>
        <w:t>обычно не превышает 0,2-0,5 га.</w:t>
      </w:r>
    </w:p>
    <w:p w:rsidR="007E1A5D" w:rsidRDefault="007E1A5D" w:rsidP="007E1A5D">
      <w:pPr>
        <w:spacing w:after="0" w:line="360" w:lineRule="auto"/>
        <w:ind w:firstLine="993"/>
        <w:jc w:val="both"/>
        <w:rPr>
          <w:rFonts w:ascii="Times New Roman" w:hAnsi="Times New Roman" w:cs="Times New Roman"/>
          <w:sz w:val="28"/>
          <w:szCs w:val="28"/>
          <w:lang w:eastAsia="ru-RU"/>
        </w:rPr>
      </w:pPr>
      <w:r w:rsidRPr="007E1A5D">
        <w:rPr>
          <w:rFonts w:ascii="Times New Roman" w:hAnsi="Times New Roman" w:cs="Times New Roman"/>
          <w:sz w:val="28"/>
          <w:szCs w:val="28"/>
          <w:lang w:eastAsia="ru-RU"/>
        </w:rPr>
        <w:t>Растворные узлы располагают недалеко от постоянных дорог, в центре обслуживаемых массивов. Нельзя размещать его непосредственно на магистральном канале и у главных дорог. Площадь, отводимая под растворный узел, определяется его мощностью и обычно составляет 0,1 га.</w:t>
      </w:r>
    </w:p>
    <w:p w:rsidR="007E1A5D" w:rsidRDefault="007E1A5D" w:rsidP="007E1A5D">
      <w:pPr>
        <w:spacing w:after="0" w:line="360" w:lineRule="auto"/>
        <w:ind w:firstLine="993"/>
        <w:jc w:val="both"/>
        <w:rPr>
          <w:rFonts w:ascii="Times New Roman" w:hAnsi="Times New Roman" w:cs="Times New Roman"/>
          <w:sz w:val="28"/>
          <w:szCs w:val="28"/>
          <w:lang w:eastAsia="ru-RU"/>
        </w:rPr>
      </w:pPr>
      <w:r w:rsidRPr="007E1A5D">
        <w:rPr>
          <w:rFonts w:ascii="Times New Roman" w:hAnsi="Times New Roman" w:cs="Times New Roman"/>
          <w:sz w:val="28"/>
          <w:szCs w:val="28"/>
          <w:lang w:eastAsia="ru-RU"/>
        </w:rPr>
        <w:t>Растворный узел соединяется с ближайшей магистральной дорогой просветом с шириной проезжей части 7-8 м, что обеспечивает разъе</w:t>
      </w:r>
      <w:proofErr w:type="gramStart"/>
      <w:r w:rsidRPr="007E1A5D">
        <w:rPr>
          <w:rFonts w:ascii="Times New Roman" w:hAnsi="Times New Roman" w:cs="Times New Roman"/>
          <w:sz w:val="28"/>
          <w:szCs w:val="28"/>
          <w:lang w:eastAsia="ru-RU"/>
        </w:rPr>
        <w:t>зд встр</w:t>
      </w:r>
      <w:proofErr w:type="gramEnd"/>
      <w:r w:rsidRPr="007E1A5D">
        <w:rPr>
          <w:rFonts w:ascii="Times New Roman" w:hAnsi="Times New Roman" w:cs="Times New Roman"/>
          <w:sz w:val="28"/>
          <w:szCs w:val="28"/>
          <w:lang w:eastAsia="ru-RU"/>
        </w:rPr>
        <w:t>ечного транспорта.</w:t>
      </w:r>
    </w:p>
    <w:p w:rsidR="007E1A5D" w:rsidRDefault="007E1A5D" w:rsidP="007E1A5D">
      <w:pPr>
        <w:pStyle w:val="3"/>
        <w:widowControl w:val="0"/>
        <w:spacing w:before="0" w:line="360" w:lineRule="auto"/>
        <w:ind w:firstLine="709"/>
        <w:jc w:val="center"/>
        <w:rPr>
          <w:rFonts w:ascii="Times New Roman" w:hAnsi="Times New Roman"/>
          <w:color w:val="auto"/>
          <w:sz w:val="28"/>
        </w:rPr>
      </w:pPr>
      <w:r>
        <w:rPr>
          <w:rFonts w:ascii="Times New Roman" w:hAnsi="Times New Roman"/>
          <w:color w:val="auto"/>
          <w:sz w:val="28"/>
        </w:rPr>
        <w:t>5</w:t>
      </w:r>
      <w:r w:rsidRPr="00307D73">
        <w:rPr>
          <w:rFonts w:ascii="Times New Roman" w:hAnsi="Times New Roman"/>
          <w:color w:val="auto"/>
          <w:sz w:val="28"/>
        </w:rPr>
        <w:t xml:space="preserve">.5. Размещение сортов </w:t>
      </w:r>
      <w:r>
        <w:rPr>
          <w:rFonts w:ascii="Times New Roman" w:hAnsi="Times New Roman"/>
          <w:color w:val="auto"/>
          <w:sz w:val="28"/>
        </w:rPr>
        <w:t>–</w:t>
      </w:r>
      <w:r w:rsidRPr="00307D73">
        <w:rPr>
          <w:rFonts w:ascii="Times New Roman" w:hAnsi="Times New Roman"/>
          <w:color w:val="auto"/>
          <w:sz w:val="28"/>
        </w:rPr>
        <w:t xml:space="preserve"> опылителей</w:t>
      </w:r>
    </w:p>
    <w:p w:rsidR="007E1A5D" w:rsidRPr="007E1A5D" w:rsidRDefault="007E1A5D" w:rsidP="007E1A5D">
      <w:pPr>
        <w:spacing w:after="0" w:line="360" w:lineRule="auto"/>
        <w:ind w:firstLine="851"/>
        <w:jc w:val="both"/>
        <w:rPr>
          <w:rFonts w:ascii="Times New Roman" w:hAnsi="Times New Roman" w:cs="Times New Roman"/>
          <w:sz w:val="28"/>
          <w:szCs w:val="28"/>
          <w:lang w:eastAsia="ru-RU"/>
        </w:rPr>
      </w:pPr>
      <w:r w:rsidRPr="007E1A5D">
        <w:rPr>
          <w:rFonts w:ascii="Times New Roman" w:hAnsi="Times New Roman" w:cs="Times New Roman"/>
          <w:sz w:val="28"/>
          <w:szCs w:val="28"/>
          <w:lang w:eastAsia="ru-RU"/>
        </w:rPr>
        <w:t xml:space="preserve">При размещении в крупном саду пород и сортов необходимо обращать серьезное внимание на подбор сортов-опылителей. Большинство сортов плодовых культур является самобесплодными, т. е. в </w:t>
      </w:r>
      <w:proofErr w:type="spellStart"/>
      <w:r w:rsidRPr="007E1A5D">
        <w:rPr>
          <w:rFonts w:ascii="Times New Roman" w:hAnsi="Times New Roman" w:cs="Times New Roman"/>
          <w:sz w:val="28"/>
          <w:szCs w:val="28"/>
          <w:lang w:eastAsia="ru-RU"/>
        </w:rPr>
        <w:t>односортных</w:t>
      </w:r>
      <w:proofErr w:type="spellEnd"/>
      <w:r w:rsidRPr="007E1A5D">
        <w:rPr>
          <w:rFonts w:ascii="Times New Roman" w:hAnsi="Times New Roman" w:cs="Times New Roman"/>
          <w:sz w:val="28"/>
          <w:szCs w:val="28"/>
          <w:lang w:eastAsia="ru-RU"/>
        </w:rPr>
        <w:t xml:space="preserve"> насаждениях при самоопылении они совсем не завязывают плодов или завязывают их очень </w:t>
      </w:r>
      <w:r w:rsidRPr="007E1A5D">
        <w:rPr>
          <w:rFonts w:ascii="Times New Roman" w:hAnsi="Times New Roman" w:cs="Times New Roman"/>
          <w:sz w:val="28"/>
          <w:szCs w:val="28"/>
          <w:lang w:eastAsia="ru-RU"/>
        </w:rPr>
        <w:lastRenderedPageBreak/>
        <w:t>мало. Для получения высокого урожая необходима посадка на одном и том же участке нескольких сортов, которые перекрестно опыляли бы друг друга.</w:t>
      </w:r>
    </w:p>
    <w:p w:rsidR="007E1A5D" w:rsidRPr="007E1A5D" w:rsidRDefault="007E1A5D" w:rsidP="007E1A5D">
      <w:pPr>
        <w:spacing w:after="0" w:line="360" w:lineRule="auto"/>
        <w:ind w:firstLine="851"/>
        <w:jc w:val="both"/>
        <w:rPr>
          <w:rFonts w:ascii="Times New Roman" w:hAnsi="Times New Roman" w:cs="Times New Roman"/>
          <w:sz w:val="28"/>
          <w:szCs w:val="28"/>
          <w:lang w:eastAsia="ru-RU"/>
        </w:rPr>
      </w:pPr>
      <w:r w:rsidRPr="007E1A5D">
        <w:rPr>
          <w:rFonts w:ascii="Times New Roman" w:hAnsi="Times New Roman" w:cs="Times New Roman"/>
          <w:sz w:val="28"/>
          <w:szCs w:val="28"/>
          <w:lang w:eastAsia="ru-RU"/>
        </w:rPr>
        <w:t xml:space="preserve">Для лучшего опыления плодовых деревьев и обеспечения более высоких урожаев на каждом квартале закладываемого сада следует высаживать деревья нескольких </w:t>
      </w:r>
      <w:proofErr w:type="spellStart"/>
      <w:r w:rsidRPr="007E1A5D">
        <w:rPr>
          <w:rFonts w:ascii="Times New Roman" w:hAnsi="Times New Roman" w:cs="Times New Roman"/>
          <w:sz w:val="28"/>
          <w:szCs w:val="28"/>
          <w:lang w:eastAsia="ru-RU"/>
        </w:rPr>
        <w:t>взаимоопыляющихся</w:t>
      </w:r>
      <w:proofErr w:type="spellEnd"/>
      <w:r w:rsidRPr="007E1A5D">
        <w:rPr>
          <w:rFonts w:ascii="Times New Roman" w:hAnsi="Times New Roman" w:cs="Times New Roman"/>
          <w:sz w:val="28"/>
          <w:szCs w:val="28"/>
          <w:lang w:eastAsia="ru-RU"/>
        </w:rPr>
        <w:t xml:space="preserve"> сортов, че</w:t>
      </w:r>
      <w:r>
        <w:rPr>
          <w:rFonts w:ascii="Times New Roman" w:hAnsi="Times New Roman" w:cs="Times New Roman"/>
          <w:sz w:val="28"/>
          <w:szCs w:val="28"/>
          <w:lang w:eastAsia="ru-RU"/>
        </w:rPr>
        <w:t>редуя их между собой (табл. 3).</w:t>
      </w:r>
    </w:p>
    <w:p w:rsidR="007E1A5D" w:rsidRPr="007E1A5D" w:rsidRDefault="007E1A5D" w:rsidP="007E1A5D">
      <w:pPr>
        <w:spacing w:after="0" w:line="360" w:lineRule="auto"/>
        <w:ind w:firstLine="851"/>
        <w:jc w:val="both"/>
        <w:rPr>
          <w:rFonts w:ascii="Times New Roman" w:hAnsi="Times New Roman" w:cs="Times New Roman"/>
          <w:sz w:val="28"/>
          <w:szCs w:val="28"/>
          <w:lang w:eastAsia="ru-RU"/>
        </w:rPr>
      </w:pPr>
      <w:r w:rsidRPr="007E1A5D">
        <w:rPr>
          <w:rFonts w:ascii="Times New Roman" w:hAnsi="Times New Roman" w:cs="Times New Roman"/>
          <w:sz w:val="28"/>
          <w:szCs w:val="28"/>
          <w:lang w:eastAsia="ru-RU"/>
        </w:rPr>
        <w:t xml:space="preserve">Сорта группируют по срокам созревания: зимние - с </w:t>
      </w:r>
      <w:proofErr w:type="gramStart"/>
      <w:r w:rsidRPr="007E1A5D">
        <w:rPr>
          <w:rFonts w:ascii="Times New Roman" w:hAnsi="Times New Roman" w:cs="Times New Roman"/>
          <w:sz w:val="28"/>
          <w:szCs w:val="28"/>
          <w:lang w:eastAsia="ru-RU"/>
        </w:rPr>
        <w:t>зимними</w:t>
      </w:r>
      <w:proofErr w:type="gramEnd"/>
      <w:r w:rsidRPr="007E1A5D">
        <w:rPr>
          <w:rFonts w:ascii="Times New Roman" w:hAnsi="Times New Roman" w:cs="Times New Roman"/>
          <w:sz w:val="28"/>
          <w:szCs w:val="28"/>
          <w:lang w:eastAsia="ru-RU"/>
        </w:rPr>
        <w:t xml:space="preserve"> и осенними, осенние - с осенними и зимними,</w:t>
      </w:r>
      <w:r>
        <w:rPr>
          <w:rFonts w:ascii="Times New Roman" w:hAnsi="Times New Roman" w:cs="Times New Roman"/>
          <w:sz w:val="28"/>
          <w:szCs w:val="28"/>
          <w:lang w:eastAsia="ru-RU"/>
        </w:rPr>
        <w:t xml:space="preserve"> летние - с летними и осенними.</w:t>
      </w:r>
    </w:p>
    <w:p w:rsidR="007E1A5D" w:rsidRPr="007E1A5D" w:rsidRDefault="007E1A5D" w:rsidP="007E1A5D">
      <w:pPr>
        <w:spacing w:after="0" w:line="360" w:lineRule="auto"/>
        <w:ind w:firstLine="851"/>
        <w:jc w:val="both"/>
        <w:rPr>
          <w:rFonts w:ascii="Times New Roman" w:hAnsi="Times New Roman" w:cs="Times New Roman"/>
          <w:sz w:val="28"/>
          <w:szCs w:val="28"/>
          <w:lang w:eastAsia="ru-RU"/>
        </w:rPr>
      </w:pPr>
      <w:r w:rsidRPr="007E1A5D">
        <w:rPr>
          <w:rFonts w:ascii="Times New Roman" w:hAnsi="Times New Roman" w:cs="Times New Roman"/>
          <w:sz w:val="28"/>
          <w:szCs w:val="28"/>
          <w:lang w:eastAsia="ru-RU"/>
        </w:rPr>
        <w:t>Такое размещение сортов удобно для правильной организации работ в саду, борьбы с вредителями и бо</w:t>
      </w:r>
      <w:r>
        <w:rPr>
          <w:rFonts w:ascii="Times New Roman" w:hAnsi="Times New Roman" w:cs="Times New Roman"/>
          <w:sz w:val="28"/>
          <w:szCs w:val="28"/>
          <w:lang w:eastAsia="ru-RU"/>
        </w:rPr>
        <w:t>лезнями, сбора и охраны урожая.</w:t>
      </w:r>
    </w:p>
    <w:p w:rsidR="007E1A5D" w:rsidRPr="007E1A5D" w:rsidRDefault="007E1A5D" w:rsidP="007E1A5D">
      <w:pPr>
        <w:spacing w:after="0" w:line="360" w:lineRule="auto"/>
        <w:ind w:firstLine="851"/>
        <w:jc w:val="both"/>
        <w:rPr>
          <w:rFonts w:ascii="Times New Roman" w:hAnsi="Times New Roman" w:cs="Times New Roman"/>
          <w:sz w:val="28"/>
          <w:szCs w:val="28"/>
          <w:lang w:eastAsia="ru-RU"/>
        </w:rPr>
      </w:pPr>
      <w:r w:rsidRPr="007E1A5D">
        <w:rPr>
          <w:rFonts w:ascii="Times New Roman" w:hAnsi="Times New Roman" w:cs="Times New Roman"/>
          <w:sz w:val="28"/>
          <w:szCs w:val="28"/>
          <w:lang w:eastAsia="ru-RU"/>
        </w:rPr>
        <w:t xml:space="preserve">Для нормального опыления деревьев достаточно посадить 1 - 2 ряда сорта-опылителя через каждые 5 - 6 рядов опыляемого сорта. Можно сажать разные сорта и отдельными полосами, чередуя их через 5 - 6 рядов.  </w:t>
      </w:r>
    </w:p>
    <w:p w:rsidR="007E1A5D" w:rsidRPr="007E1A5D" w:rsidRDefault="007E1A5D" w:rsidP="007E1A5D">
      <w:pPr>
        <w:spacing w:after="0" w:line="360" w:lineRule="auto"/>
        <w:ind w:firstLine="851"/>
        <w:jc w:val="both"/>
        <w:rPr>
          <w:rFonts w:ascii="Times New Roman" w:hAnsi="Times New Roman" w:cs="Times New Roman"/>
          <w:sz w:val="28"/>
          <w:szCs w:val="28"/>
          <w:lang w:eastAsia="ru-RU"/>
        </w:rPr>
      </w:pPr>
      <w:r w:rsidRPr="007E1A5D">
        <w:rPr>
          <w:rFonts w:ascii="Times New Roman" w:hAnsi="Times New Roman" w:cs="Times New Roman"/>
          <w:sz w:val="28"/>
          <w:szCs w:val="28"/>
          <w:lang w:eastAsia="ru-RU"/>
        </w:rPr>
        <w:t>При размещении в саду деревьев разных сортов необходимо основные сорта сажать так, чтобы каждое дерево могло быть опыляемо своим опылителем и в итоге дало хороший урожай. Подбор сортов опыляемых и опыляющих должен обеспе</w:t>
      </w:r>
      <w:r>
        <w:rPr>
          <w:rFonts w:ascii="Times New Roman" w:hAnsi="Times New Roman" w:cs="Times New Roman"/>
          <w:sz w:val="28"/>
          <w:szCs w:val="28"/>
          <w:lang w:eastAsia="ru-RU"/>
        </w:rPr>
        <w:t>чить одновременное их цветение.</w:t>
      </w:r>
    </w:p>
    <w:p w:rsidR="007E1A5D" w:rsidRPr="007E1A5D" w:rsidRDefault="007E1A5D" w:rsidP="007E1A5D">
      <w:pPr>
        <w:spacing w:after="0" w:line="360" w:lineRule="auto"/>
        <w:ind w:firstLine="851"/>
        <w:jc w:val="both"/>
        <w:rPr>
          <w:rFonts w:ascii="Times New Roman" w:hAnsi="Times New Roman" w:cs="Times New Roman"/>
          <w:sz w:val="28"/>
          <w:szCs w:val="28"/>
          <w:lang w:eastAsia="ru-RU"/>
        </w:rPr>
      </w:pPr>
      <w:r w:rsidRPr="007E1A5D">
        <w:rPr>
          <w:rFonts w:ascii="Times New Roman" w:hAnsi="Times New Roman" w:cs="Times New Roman"/>
          <w:sz w:val="28"/>
          <w:szCs w:val="28"/>
          <w:lang w:eastAsia="ru-RU"/>
        </w:rPr>
        <w:t>При перекрестном опылении плодово-ягодных культур главным переносчиком пыльцы являются пчелы, а ветер играет здесь незначительную роль. Судя по опытным данным, на 1 га сада надо иметь 2 - 3 пчелосемьи, что необходимо учитывать при планировании и устройстве пасеки.</w:t>
      </w:r>
    </w:p>
    <w:p w:rsidR="00FA1F39" w:rsidRDefault="00FA1F39">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7E1A5D" w:rsidRDefault="00FA1F39" w:rsidP="00FA1F39">
      <w:pPr>
        <w:spacing w:after="0" w:line="360" w:lineRule="auto"/>
        <w:jc w:val="center"/>
        <w:rPr>
          <w:rFonts w:ascii="Times New Roman" w:hAnsi="Times New Roman" w:cs="Times New Roman"/>
          <w:b/>
          <w:sz w:val="28"/>
          <w:szCs w:val="28"/>
          <w:lang w:eastAsia="ru-RU"/>
        </w:rPr>
      </w:pPr>
      <w:r w:rsidRPr="00FA1F39">
        <w:rPr>
          <w:rFonts w:ascii="Times New Roman" w:hAnsi="Times New Roman" w:cs="Times New Roman"/>
          <w:b/>
          <w:sz w:val="28"/>
          <w:szCs w:val="28"/>
          <w:lang w:eastAsia="ru-RU"/>
        </w:rPr>
        <w:lastRenderedPageBreak/>
        <w:t>6. Схемы размещения плодово-ягодных насаждений</w:t>
      </w:r>
    </w:p>
    <w:p w:rsidR="00B4221C" w:rsidRPr="00B4221C" w:rsidRDefault="00B4221C" w:rsidP="00B4221C">
      <w:pPr>
        <w:widowControl w:val="0"/>
        <w:spacing w:after="0" w:line="360" w:lineRule="auto"/>
        <w:ind w:firstLine="709"/>
        <w:jc w:val="right"/>
        <w:rPr>
          <w:rFonts w:ascii="Times New Roman" w:eastAsia="Times New Roman" w:hAnsi="Times New Roman" w:cs="Times New Roman"/>
          <w:sz w:val="28"/>
          <w:szCs w:val="28"/>
          <w:lang w:eastAsia="ru-RU"/>
        </w:rPr>
      </w:pPr>
      <w:r w:rsidRPr="00B4221C">
        <w:rPr>
          <w:rFonts w:ascii="Times New Roman" w:eastAsia="Times New Roman" w:hAnsi="Times New Roman" w:cs="Times New Roman"/>
          <w:sz w:val="28"/>
          <w:szCs w:val="28"/>
          <w:lang w:eastAsia="ru-RU"/>
        </w:rPr>
        <w:t>Таблица 11.</w:t>
      </w:r>
    </w:p>
    <w:p w:rsidR="00B4221C" w:rsidRPr="00B4221C" w:rsidRDefault="00B4221C" w:rsidP="00B4221C">
      <w:pPr>
        <w:widowControl w:val="0"/>
        <w:spacing w:after="0" w:line="360" w:lineRule="auto"/>
        <w:ind w:firstLine="709"/>
        <w:jc w:val="center"/>
        <w:rPr>
          <w:rFonts w:ascii="Times New Roman" w:eastAsia="Times New Roman" w:hAnsi="Times New Roman" w:cs="Times New Roman"/>
          <w:sz w:val="28"/>
          <w:szCs w:val="28"/>
          <w:lang w:eastAsia="ru-RU"/>
        </w:rPr>
      </w:pPr>
      <w:r w:rsidRPr="00B4221C">
        <w:rPr>
          <w:rFonts w:ascii="Times New Roman" w:eastAsia="Times New Roman" w:hAnsi="Times New Roman" w:cs="Times New Roman"/>
          <w:sz w:val="28"/>
          <w:szCs w:val="28"/>
          <w:lang w:eastAsia="ru-RU"/>
        </w:rPr>
        <w:t>Потребность в посадочном материале</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952"/>
        <w:gridCol w:w="2090"/>
        <w:gridCol w:w="2041"/>
        <w:gridCol w:w="948"/>
      </w:tblGrid>
      <w:tr w:rsidR="00B4221C" w:rsidRPr="00B4221C" w:rsidTr="00CA4E8C">
        <w:trPr>
          <w:jc w:val="center"/>
        </w:trPr>
        <w:tc>
          <w:tcPr>
            <w:tcW w:w="1525" w:type="dxa"/>
            <w:vMerge w:val="restart"/>
            <w:tcMar>
              <w:left w:w="0" w:type="dxa"/>
            </w:tcMar>
          </w:tcPr>
          <w:p w:rsidR="00B4221C" w:rsidRPr="00B4221C" w:rsidRDefault="00B4221C" w:rsidP="00B4221C">
            <w:pPr>
              <w:suppressAutoHyphens/>
              <w:spacing w:after="0" w:line="360" w:lineRule="auto"/>
              <w:jc w:val="center"/>
              <w:rPr>
                <w:rFonts w:ascii="Times New Roman" w:eastAsia="Times New Roman" w:hAnsi="Times New Roman" w:cs="Times New Roman"/>
                <w:sz w:val="28"/>
                <w:szCs w:val="28"/>
                <w:lang w:eastAsia="ru-RU"/>
              </w:rPr>
            </w:pPr>
            <w:r w:rsidRPr="00B4221C">
              <w:rPr>
                <w:rFonts w:ascii="Times New Roman" w:eastAsia="Times New Roman" w:hAnsi="Times New Roman" w:cs="Times New Roman"/>
                <w:sz w:val="28"/>
                <w:szCs w:val="28"/>
                <w:lang w:eastAsia="ru-RU"/>
              </w:rPr>
              <w:t>Культура</w:t>
            </w:r>
          </w:p>
        </w:tc>
        <w:tc>
          <w:tcPr>
            <w:tcW w:w="1953" w:type="dxa"/>
            <w:vMerge w:val="restart"/>
            <w:tcMar>
              <w:left w:w="0" w:type="dxa"/>
            </w:tcMar>
          </w:tcPr>
          <w:p w:rsidR="00B4221C" w:rsidRPr="00B4221C" w:rsidRDefault="00B4221C" w:rsidP="00B4221C">
            <w:pPr>
              <w:suppressAutoHyphens/>
              <w:spacing w:after="0" w:line="360" w:lineRule="auto"/>
              <w:jc w:val="center"/>
              <w:rPr>
                <w:rFonts w:ascii="Times New Roman" w:eastAsia="Times New Roman" w:hAnsi="Times New Roman" w:cs="Times New Roman"/>
                <w:sz w:val="28"/>
                <w:szCs w:val="28"/>
                <w:lang w:eastAsia="ru-RU"/>
              </w:rPr>
            </w:pPr>
            <w:r w:rsidRPr="00B4221C">
              <w:rPr>
                <w:rFonts w:ascii="Times New Roman" w:eastAsia="Times New Roman" w:hAnsi="Times New Roman" w:cs="Times New Roman"/>
                <w:sz w:val="28"/>
                <w:szCs w:val="28"/>
                <w:lang w:eastAsia="ru-RU"/>
              </w:rPr>
              <w:t>Сорта</w:t>
            </w:r>
          </w:p>
        </w:tc>
        <w:tc>
          <w:tcPr>
            <w:tcW w:w="2156" w:type="dxa"/>
            <w:vMerge w:val="restart"/>
            <w:tcMar>
              <w:left w:w="0" w:type="dxa"/>
            </w:tcMar>
          </w:tcPr>
          <w:p w:rsidR="00B4221C" w:rsidRPr="00B4221C" w:rsidRDefault="00B4221C" w:rsidP="00B4221C">
            <w:pPr>
              <w:suppressAutoHyphens/>
              <w:spacing w:after="0" w:line="360" w:lineRule="auto"/>
              <w:jc w:val="center"/>
              <w:rPr>
                <w:rFonts w:ascii="Times New Roman" w:eastAsia="Times New Roman" w:hAnsi="Times New Roman" w:cs="Times New Roman"/>
                <w:sz w:val="28"/>
                <w:szCs w:val="28"/>
                <w:lang w:eastAsia="ru-RU"/>
              </w:rPr>
            </w:pPr>
            <w:r w:rsidRPr="00B4221C">
              <w:rPr>
                <w:rFonts w:ascii="Times New Roman" w:eastAsia="Times New Roman" w:hAnsi="Times New Roman" w:cs="Times New Roman"/>
                <w:sz w:val="28"/>
                <w:szCs w:val="28"/>
                <w:lang w:eastAsia="ru-RU"/>
              </w:rPr>
              <w:t>Число растений</w:t>
            </w:r>
          </w:p>
        </w:tc>
        <w:tc>
          <w:tcPr>
            <w:tcW w:w="2922" w:type="dxa"/>
            <w:gridSpan w:val="2"/>
            <w:tcMar>
              <w:left w:w="0" w:type="dxa"/>
            </w:tcMar>
          </w:tcPr>
          <w:p w:rsidR="00B4221C" w:rsidRPr="00B4221C" w:rsidRDefault="00B4221C" w:rsidP="00B4221C">
            <w:pPr>
              <w:suppressAutoHyphens/>
              <w:spacing w:after="0"/>
              <w:jc w:val="center"/>
              <w:rPr>
                <w:rFonts w:ascii="Times New Roman" w:eastAsia="Times New Roman" w:hAnsi="Times New Roman" w:cs="Times New Roman"/>
                <w:sz w:val="28"/>
                <w:szCs w:val="28"/>
                <w:lang w:eastAsia="ru-RU"/>
              </w:rPr>
            </w:pPr>
            <w:r w:rsidRPr="00B4221C">
              <w:rPr>
                <w:rFonts w:ascii="Times New Roman" w:eastAsia="Times New Roman" w:hAnsi="Times New Roman" w:cs="Times New Roman"/>
                <w:sz w:val="28"/>
                <w:szCs w:val="28"/>
                <w:lang w:eastAsia="ru-RU"/>
              </w:rPr>
              <w:t>Потребность в посадочном материале, шт.</w:t>
            </w:r>
          </w:p>
        </w:tc>
      </w:tr>
      <w:tr w:rsidR="00B4221C" w:rsidRPr="00B4221C" w:rsidTr="00CA4E8C">
        <w:trPr>
          <w:jc w:val="center"/>
        </w:trPr>
        <w:tc>
          <w:tcPr>
            <w:tcW w:w="1525" w:type="dxa"/>
            <w:vMerge/>
            <w:tcMar>
              <w:left w:w="0" w:type="dxa"/>
            </w:tcMar>
          </w:tcPr>
          <w:p w:rsidR="00B4221C" w:rsidRPr="00B4221C" w:rsidRDefault="00B4221C" w:rsidP="00B4221C">
            <w:pPr>
              <w:suppressAutoHyphens/>
              <w:spacing w:after="0" w:line="360" w:lineRule="auto"/>
              <w:jc w:val="center"/>
              <w:rPr>
                <w:rFonts w:ascii="Times New Roman" w:eastAsia="Times New Roman" w:hAnsi="Times New Roman" w:cs="Times New Roman"/>
                <w:sz w:val="28"/>
                <w:szCs w:val="28"/>
                <w:lang w:eastAsia="ru-RU"/>
              </w:rPr>
            </w:pPr>
          </w:p>
        </w:tc>
        <w:tc>
          <w:tcPr>
            <w:tcW w:w="1953" w:type="dxa"/>
            <w:vMerge/>
            <w:tcMar>
              <w:left w:w="0" w:type="dxa"/>
            </w:tcMar>
          </w:tcPr>
          <w:p w:rsidR="00B4221C" w:rsidRPr="00B4221C" w:rsidRDefault="00B4221C" w:rsidP="00B4221C">
            <w:pPr>
              <w:suppressAutoHyphens/>
              <w:spacing w:after="0" w:line="360" w:lineRule="auto"/>
              <w:jc w:val="center"/>
              <w:rPr>
                <w:rFonts w:ascii="Times New Roman" w:eastAsia="Times New Roman" w:hAnsi="Times New Roman" w:cs="Times New Roman"/>
                <w:sz w:val="28"/>
                <w:szCs w:val="28"/>
                <w:lang w:eastAsia="ru-RU"/>
              </w:rPr>
            </w:pPr>
          </w:p>
        </w:tc>
        <w:tc>
          <w:tcPr>
            <w:tcW w:w="2156" w:type="dxa"/>
            <w:vMerge/>
            <w:tcMar>
              <w:left w:w="0" w:type="dxa"/>
            </w:tcMar>
          </w:tcPr>
          <w:p w:rsidR="00B4221C" w:rsidRPr="00B4221C" w:rsidRDefault="00B4221C" w:rsidP="00B4221C">
            <w:pPr>
              <w:suppressAutoHyphens/>
              <w:spacing w:after="0" w:line="360" w:lineRule="auto"/>
              <w:jc w:val="center"/>
              <w:rPr>
                <w:rFonts w:ascii="Times New Roman" w:eastAsia="Times New Roman" w:hAnsi="Times New Roman" w:cs="Times New Roman"/>
                <w:sz w:val="28"/>
                <w:szCs w:val="28"/>
                <w:lang w:eastAsia="ru-RU"/>
              </w:rPr>
            </w:pPr>
          </w:p>
        </w:tc>
        <w:tc>
          <w:tcPr>
            <w:tcW w:w="2089" w:type="dxa"/>
            <w:tcMar>
              <w:left w:w="0" w:type="dxa"/>
            </w:tcMar>
          </w:tcPr>
          <w:p w:rsidR="00B4221C" w:rsidRPr="00B4221C" w:rsidRDefault="00B4221C" w:rsidP="00B4221C">
            <w:pPr>
              <w:suppressAutoHyphens/>
              <w:spacing w:after="0" w:line="360" w:lineRule="auto"/>
              <w:jc w:val="center"/>
              <w:rPr>
                <w:rFonts w:ascii="Times New Roman" w:eastAsia="Times New Roman" w:hAnsi="Times New Roman" w:cs="Times New Roman"/>
                <w:sz w:val="28"/>
                <w:szCs w:val="28"/>
                <w:lang w:eastAsia="ru-RU"/>
              </w:rPr>
            </w:pPr>
            <w:r w:rsidRPr="00B4221C">
              <w:rPr>
                <w:rFonts w:ascii="Times New Roman" w:eastAsia="Times New Roman" w:hAnsi="Times New Roman" w:cs="Times New Roman"/>
                <w:sz w:val="28"/>
                <w:szCs w:val="28"/>
                <w:lang w:eastAsia="ru-RU"/>
              </w:rPr>
              <w:t>Страховой фонд (3%)</w:t>
            </w:r>
          </w:p>
        </w:tc>
        <w:tc>
          <w:tcPr>
            <w:tcW w:w="833" w:type="dxa"/>
            <w:tcMar>
              <w:left w:w="0" w:type="dxa"/>
            </w:tcMar>
          </w:tcPr>
          <w:p w:rsidR="00B4221C" w:rsidRPr="00B4221C" w:rsidRDefault="00B4221C" w:rsidP="00B4221C">
            <w:pPr>
              <w:suppressAutoHyphens/>
              <w:spacing w:after="0" w:line="360" w:lineRule="auto"/>
              <w:jc w:val="center"/>
              <w:rPr>
                <w:rFonts w:ascii="Times New Roman" w:eastAsia="Times New Roman" w:hAnsi="Times New Roman" w:cs="Times New Roman"/>
                <w:sz w:val="28"/>
                <w:szCs w:val="28"/>
                <w:lang w:eastAsia="ru-RU"/>
              </w:rPr>
            </w:pPr>
            <w:r w:rsidRPr="00B4221C">
              <w:rPr>
                <w:rFonts w:ascii="Times New Roman" w:eastAsia="Times New Roman" w:hAnsi="Times New Roman" w:cs="Times New Roman"/>
                <w:sz w:val="28"/>
                <w:szCs w:val="28"/>
                <w:lang w:eastAsia="ru-RU"/>
              </w:rPr>
              <w:t>Всего</w:t>
            </w:r>
          </w:p>
        </w:tc>
      </w:tr>
      <w:tr w:rsidR="00CA4E8C" w:rsidRPr="00B4221C" w:rsidTr="00305C0D">
        <w:trPr>
          <w:jc w:val="center"/>
        </w:trPr>
        <w:tc>
          <w:tcPr>
            <w:tcW w:w="1525" w:type="dxa"/>
            <w:vMerge w:val="restart"/>
            <w:tcMar>
              <w:left w:w="0" w:type="dxa"/>
            </w:tcMar>
            <w:vAlign w:val="center"/>
          </w:tcPr>
          <w:p w:rsidR="00CA4E8C" w:rsidRDefault="00CA4E8C" w:rsidP="00305C0D">
            <w:pPr>
              <w:suppressAutoHyphen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Яблоня</w:t>
            </w:r>
          </w:p>
        </w:tc>
        <w:tc>
          <w:tcPr>
            <w:tcW w:w="1953" w:type="dxa"/>
            <w:tcMar>
              <w:left w:w="0" w:type="dxa"/>
            </w:tcMar>
            <w:vAlign w:val="center"/>
          </w:tcPr>
          <w:p w:rsidR="00CA4E8C" w:rsidRPr="00B4221C" w:rsidRDefault="00CA4E8C"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Летние</w:t>
            </w:r>
          </w:p>
        </w:tc>
        <w:tc>
          <w:tcPr>
            <w:tcW w:w="2156" w:type="dxa"/>
            <w:tcMar>
              <w:left w:w="0" w:type="dxa"/>
            </w:tcMar>
            <w:vAlign w:val="center"/>
          </w:tcPr>
          <w:p w:rsidR="00CA4E8C" w:rsidRPr="00B4221C" w:rsidRDefault="003371BF"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36000</w:t>
            </w:r>
          </w:p>
        </w:tc>
        <w:tc>
          <w:tcPr>
            <w:tcW w:w="2089" w:type="dxa"/>
            <w:tcMar>
              <w:left w:w="0" w:type="dxa"/>
            </w:tcMar>
            <w:vAlign w:val="center"/>
          </w:tcPr>
          <w:p w:rsidR="00CA4E8C" w:rsidRPr="00B4221C" w:rsidRDefault="00305C0D"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1080</w:t>
            </w:r>
          </w:p>
        </w:tc>
        <w:tc>
          <w:tcPr>
            <w:tcW w:w="833" w:type="dxa"/>
            <w:tcMar>
              <w:left w:w="0" w:type="dxa"/>
            </w:tcMar>
            <w:vAlign w:val="center"/>
          </w:tcPr>
          <w:p w:rsidR="00CA4E8C" w:rsidRPr="00B4221C" w:rsidRDefault="00305C0D"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37080</w:t>
            </w:r>
          </w:p>
        </w:tc>
      </w:tr>
      <w:tr w:rsidR="00CA4E8C" w:rsidRPr="00B4221C" w:rsidTr="00305C0D">
        <w:trPr>
          <w:jc w:val="center"/>
        </w:trPr>
        <w:tc>
          <w:tcPr>
            <w:tcW w:w="1525" w:type="dxa"/>
            <w:vMerge/>
            <w:tcMar>
              <w:left w:w="0" w:type="dxa"/>
            </w:tcMar>
            <w:vAlign w:val="center"/>
          </w:tcPr>
          <w:p w:rsidR="00CA4E8C" w:rsidRPr="00B4221C" w:rsidRDefault="00CA4E8C" w:rsidP="00305C0D">
            <w:pPr>
              <w:suppressAutoHyphens/>
              <w:spacing w:after="0" w:line="360" w:lineRule="auto"/>
              <w:rPr>
                <w:rFonts w:ascii="Times New Roman" w:eastAsia="Times New Roman" w:hAnsi="Times New Roman" w:cs="Times New Roman"/>
                <w:sz w:val="28"/>
                <w:szCs w:val="28"/>
                <w:lang w:eastAsia="ru-RU"/>
              </w:rPr>
            </w:pPr>
          </w:p>
        </w:tc>
        <w:tc>
          <w:tcPr>
            <w:tcW w:w="1953" w:type="dxa"/>
            <w:tcMar>
              <w:left w:w="0" w:type="dxa"/>
            </w:tcMar>
            <w:vAlign w:val="center"/>
          </w:tcPr>
          <w:p w:rsidR="00CA4E8C" w:rsidRPr="00B4221C" w:rsidRDefault="00CA4E8C"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Зимние</w:t>
            </w:r>
          </w:p>
        </w:tc>
        <w:tc>
          <w:tcPr>
            <w:tcW w:w="2156" w:type="dxa"/>
            <w:tcMar>
              <w:left w:w="0" w:type="dxa"/>
            </w:tcMar>
            <w:vAlign w:val="center"/>
          </w:tcPr>
          <w:p w:rsidR="00CA4E8C" w:rsidRPr="00B4221C" w:rsidRDefault="003371BF"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36000</w:t>
            </w:r>
          </w:p>
        </w:tc>
        <w:tc>
          <w:tcPr>
            <w:tcW w:w="2089" w:type="dxa"/>
            <w:tcMar>
              <w:left w:w="0" w:type="dxa"/>
            </w:tcMar>
            <w:vAlign w:val="center"/>
          </w:tcPr>
          <w:p w:rsidR="00CA4E8C" w:rsidRPr="00B4221C" w:rsidRDefault="00305C0D"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1080</w:t>
            </w:r>
          </w:p>
        </w:tc>
        <w:tc>
          <w:tcPr>
            <w:tcW w:w="833" w:type="dxa"/>
            <w:tcMar>
              <w:left w:w="0" w:type="dxa"/>
            </w:tcMar>
            <w:vAlign w:val="center"/>
          </w:tcPr>
          <w:p w:rsidR="00CA4E8C" w:rsidRPr="00B4221C" w:rsidRDefault="00305C0D"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37080</w:t>
            </w:r>
          </w:p>
        </w:tc>
      </w:tr>
      <w:tr w:rsidR="00B4221C" w:rsidRPr="00B4221C" w:rsidTr="00305C0D">
        <w:trPr>
          <w:jc w:val="center"/>
        </w:trPr>
        <w:tc>
          <w:tcPr>
            <w:tcW w:w="1525" w:type="dxa"/>
            <w:tcMar>
              <w:left w:w="0" w:type="dxa"/>
            </w:tcMar>
            <w:vAlign w:val="center"/>
          </w:tcPr>
          <w:p w:rsidR="00B4221C" w:rsidRPr="00B4221C" w:rsidRDefault="00CA4E8C" w:rsidP="00305C0D">
            <w:pPr>
              <w:suppressAutoHyphen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Груша</w:t>
            </w:r>
          </w:p>
        </w:tc>
        <w:tc>
          <w:tcPr>
            <w:tcW w:w="1953" w:type="dxa"/>
            <w:tcMar>
              <w:left w:w="0" w:type="dxa"/>
            </w:tcMar>
            <w:vAlign w:val="center"/>
          </w:tcPr>
          <w:p w:rsidR="00B4221C" w:rsidRPr="00B4221C" w:rsidRDefault="00CA4E8C"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Ранние</w:t>
            </w:r>
          </w:p>
        </w:tc>
        <w:tc>
          <w:tcPr>
            <w:tcW w:w="2156" w:type="dxa"/>
            <w:tcMar>
              <w:left w:w="0" w:type="dxa"/>
            </w:tcMar>
            <w:vAlign w:val="center"/>
          </w:tcPr>
          <w:p w:rsidR="00B4221C" w:rsidRPr="00B4221C" w:rsidRDefault="003371BF"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72000</w:t>
            </w:r>
          </w:p>
        </w:tc>
        <w:tc>
          <w:tcPr>
            <w:tcW w:w="2089" w:type="dxa"/>
            <w:tcMar>
              <w:left w:w="0" w:type="dxa"/>
            </w:tcMar>
            <w:vAlign w:val="center"/>
          </w:tcPr>
          <w:p w:rsidR="00B4221C" w:rsidRPr="00B4221C" w:rsidRDefault="00305C0D"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2160</w:t>
            </w:r>
          </w:p>
        </w:tc>
        <w:tc>
          <w:tcPr>
            <w:tcW w:w="833" w:type="dxa"/>
            <w:tcMar>
              <w:left w:w="0" w:type="dxa"/>
            </w:tcMar>
            <w:vAlign w:val="center"/>
          </w:tcPr>
          <w:p w:rsidR="00B4221C" w:rsidRPr="00B4221C" w:rsidRDefault="00305C0D"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74160</w:t>
            </w:r>
          </w:p>
        </w:tc>
      </w:tr>
      <w:tr w:rsidR="00B4221C" w:rsidRPr="00B4221C" w:rsidTr="00305C0D">
        <w:trPr>
          <w:jc w:val="center"/>
        </w:trPr>
        <w:tc>
          <w:tcPr>
            <w:tcW w:w="1525" w:type="dxa"/>
            <w:tcMar>
              <w:left w:w="0" w:type="dxa"/>
            </w:tcMar>
            <w:vAlign w:val="center"/>
          </w:tcPr>
          <w:p w:rsidR="00B4221C" w:rsidRPr="00B4221C" w:rsidRDefault="00CA4E8C" w:rsidP="00305C0D">
            <w:pPr>
              <w:suppressAutoHyphen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Вишня</w:t>
            </w:r>
          </w:p>
        </w:tc>
        <w:tc>
          <w:tcPr>
            <w:tcW w:w="1953" w:type="dxa"/>
            <w:tcMar>
              <w:left w:w="0" w:type="dxa"/>
            </w:tcMar>
            <w:vAlign w:val="center"/>
          </w:tcPr>
          <w:p w:rsidR="00B4221C" w:rsidRPr="00B4221C" w:rsidRDefault="0051149A"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Средние</w:t>
            </w:r>
          </w:p>
        </w:tc>
        <w:tc>
          <w:tcPr>
            <w:tcW w:w="2156" w:type="dxa"/>
            <w:tcMar>
              <w:left w:w="0" w:type="dxa"/>
            </w:tcMar>
            <w:vAlign w:val="center"/>
          </w:tcPr>
          <w:p w:rsidR="00B4221C" w:rsidRPr="00B4221C" w:rsidRDefault="003371BF"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3000</w:t>
            </w:r>
          </w:p>
        </w:tc>
        <w:tc>
          <w:tcPr>
            <w:tcW w:w="2089" w:type="dxa"/>
            <w:tcMar>
              <w:left w:w="0" w:type="dxa"/>
            </w:tcMar>
            <w:vAlign w:val="center"/>
          </w:tcPr>
          <w:p w:rsidR="00B4221C" w:rsidRPr="00B4221C" w:rsidRDefault="00305C0D"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833" w:type="dxa"/>
            <w:tcMar>
              <w:left w:w="0" w:type="dxa"/>
            </w:tcMar>
            <w:vAlign w:val="center"/>
          </w:tcPr>
          <w:p w:rsidR="00B4221C" w:rsidRPr="00B4221C" w:rsidRDefault="00305C0D"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3090</w:t>
            </w:r>
          </w:p>
        </w:tc>
      </w:tr>
      <w:tr w:rsidR="00B4221C" w:rsidRPr="00B4221C" w:rsidTr="00305C0D">
        <w:trPr>
          <w:jc w:val="center"/>
        </w:trPr>
        <w:tc>
          <w:tcPr>
            <w:tcW w:w="1525" w:type="dxa"/>
            <w:tcMar>
              <w:left w:w="0" w:type="dxa"/>
            </w:tcMar>
            <w:vAlign w:val="center"/>
          </w:tcPr>
          <w:p w:rsidR="00B4221C" w:rsidRPr="00B4221C" w:rsidRDefault="00CA4E8C" w:rsidP="00305C0D">
            <w:pPr>
              <w:suppressAutoHyphen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Малина</w:t>
            </w:r>
          </w:p>
        </w:tc>
        <w:tc>
          <w:tcPr>
            <w:tcW w:w="1953" w:type="dxa"/>
            <w:tcMar>
              <w:left w:w="0" w:type="dxa"/>
            </w:tcMar>
            <w:vAlign w:val="center"/>
          </w:tcPr>
          <w:p w:rsidR="00B4221C" w:rsidRPr="00B4221C" w:rsidRDefault="00CA4E8C"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Ранние</w:t>
            </w:r>
          </w:p>
        </w:tc>
        <w:tc>
          <w:tcPr>
            <w:tcW w:w="2156" w:type="dxa"/>
            <w:tcMar>
              <w:left w:w="0" w:type="dxa"/>
            </w:tcMar>
            <w:vAlign w:val="center"/>
          </w:tcPr>
          <w:p w:rsidR="00B4221C" w:rsidRPr="00B4221C" w:rsidRDefault="003371BF"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560000</w:t>
            </w:r>
          </w:p>
        </w:tc>
        <w:tc>
          <w:tcPr>
            <w:tcW w:w="2089" w:type="dxa"/>
            <w:tcMar>
              <w:left w:w="0" w:type="dxa"/>
            </w:tcMar>
            <w:vAlign w:val="center"/>
          </w:tcPr>
          <w:p w:rsidR="00B4221C" w:rsidRPr="00B4221C" w:rsidRDefault="00305C0D"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16800</w:t>
            </w:r>
          </w:p>
        </w:tc>
        <w:tc>
          <w:tcPr>
            <w:tcW w:w="833" w:type="dxa"/>
            <w:tcMar>
              <w:left w:w="0" w:type="dxa"/>
            </w:tcMar>
            <w:vAlign w:val="center"/>
          </w:tcPr>
          <w:p w:rsidR="00B4221C" w:rsidRPr="00B4221C" w:rsidRDefault="00305C0D"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576800</w:t>
            </w:r>
          </w:p>
        </w:tc>
      </w:tr>
      <w:tr w:rsidR="00B4221C" w:rsidRPr="00B4221C" w:rsidTr="00305C0D">
        <w:trPr>
          <w:jc w:val="center"/>
        </w:trPr>
        <w:tc>
          <w:tcPr>
            <w:tcW w:w="1525" w:type="dxa"/>
            <w:tcMar>
              <w:left w:w="0" w:type="dxa"/>
            </w:tcMar>
            <w:vAlign w:val="center"/>
          </w:tcPr>
          <w:p w:rsidR="00B4221C" w:rsidRPr="00B4221C" w:rsidRDefault="00CA4E8C" w:rsidP="00305C0D">
            <w:pPr>
              <w:suppressAutoHyphen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Крыжовник</w:t>
            </w:r>
          </w:p>
        </w:tc>
        <w:tc>
          <w:tcPr>
            <w:tcW w:w="1953" w:type="dxa"/>
            <w:tcMar>
              <w:left w:w="0" w:type="dxa"/>
            </w:tcMar>
            <w:vAlign w:val="center"/>
          </w:tcPr>
          <w:p w:rsidR="00B4221C" w:rsidRPr="00B4221C" w:rsidRDefault="0051149A"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Среднепоздние</w:t>
            </w:r>
          </w:p>
        </w:tc>
        <w:tc>
          <w:tcPr>
            <w:tcW w:w="2156" w:type="dxa"/>
            <w:tcMar>
              <w:left w:w="0" w:type="dxa"/>
            </w:tcMar>
            <w:vAlign w:val="center"/>
          </w:tcPr>
          <w:p w:rsidR="00B4221C" w:rsidRPr="00B4221C" w:rsidRDefault="00305C0D"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371BF">
              <w:rPr>
                <w:rFonts w:ascii="Times New Roman" w:eastAsia="Times New Roman" w:hAnsi="Times New Roman" w:cs="Times New Roman"/>
                <w:sz w:val="28"/>
                <w:szCs w:val="28"/>
                <w:lang w:eastAsia="ru-RU"/>
              </w:rPr>
              <w:t>000</w:t>
            </w:r>
          </w:p>
        </w:tc>
        <w:tc>
          <w:tcPr>
            <w:tcW w:w="2089" w:type="dxa"/>
            <w:tcMar>
              <w:left w:w="0" w:type="dxa"/>
            </w:tcMar>
            <w:vAlign w:val="center"/>
          </w:tcPr>
          <w:p w:rsidR="00B4221C" w:rsidRPr="00B4221C" w:rsidRDefault="00305C0D"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w:t>
            </w:r>
          </w:p>
        </w:tc>
        <w:tc>
          <w:tcPr>
            <w:tcW w:w="833" w:type="dxa"/>
            <w:tcMar>
              <w:left w:w="0" w:type="dxa"/>
            </w:tcMar>
            <w:vAlign w:val="center"/>
          </w:tcPr>
          <w:p w:rsidR="00B4221C" w:rsidRPr="00B4221C" w:rsidRDefault="00305C0D"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8240</w:t>
            </w:r>
          </w:p>
        </w:tc>
      </w:tr>
      <w:tr w:rsidR="00B4221C" w:rsidRPr="00B4221C" w:rsidTr="00305C0D">
        <w:trPr>
          <w:jc w:val="center"/>
        </w:trPr>
        <w:tc>
          <w:tcPr>
            <w:tcW w:w="1525" w:type="dxa"/>
            <w:tcMar>
              <w:left w:w="0" w:type="dxa"/>
            </w:tcMar>
            <w:vAlign w:val="center"/>
          </w:tcPr>
          <w:p w:rsidR="00B4221C" w:rsidRPr="00B4221C" w:rsidRDefault="00CA4E8C" w:rsidP="00305C0D">
            <w:pPr>
              <w:suppressAutoHyphen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Жимолость</w:t>
            </w:r>
          </w:p>
        </w:tc>
        <w:tc>
          <w:tcPr>
            <w:tcW w:w="1953" w:type="dxa"/>
            <w:tcMar>
              <w:left w:w="0" w:type="dxa"/>
            </w:tcMar>
            <w:vAlign w:val="center"/>
          </w:tcPr>
          <w:p w:rsidR="00B4221C" w:rsidRPr="00B4221C" w:rsidRDefault="0051149A"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Средние</w:t>
            </w:r>
          </w:p>
        </w:tc>
        <w:tc>
          <w:tcPr>
            <w:tcW w:w="2156" w:type="dxa"/>
            <w:tcMar>
              <w:left w:w="0" w:type="dxa"/>
            </w:tcMar>
            <w:vAlign w:val="center"/>
          </w:tcPr>
          <w:p w:rsidR="00B4221C" w:rsidRPr="00B4221C" w:rsidRDefault="00305C0D"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3371BF">
              <w:rPr>
                <w:rFonts w:ascii="Times New Roman" w:eastAsia="Times New Roman" w:hAnsi="Times New Roman" w:cs="Times New Roman"/>
                <w:sz w:val="28"/>
                <w:szCs w:val="28"/>
                <w:lang w:eastAsia="ru-RU"/>
              </w:rPr>
              <w:t>000</w:t>
            </w:r>
          </w:p>
        </w:tc>
        <w:tc>
          <w:tcPr>
            <w:tcW w:w="2089" w:type="dxa"/>
            <w:tcMar>
              <w:left w:w="0" w:type="dxa"/>
            </w:tcMar>
            <w:vAlign w:val="center"/>
          </w:tcPr>
          <w:p w:rsidR="00B4221C" w:rsidRPr="00B4221C" w:rsidRDefault="00305C0D"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w:t>
            </w:r>
          </w:p>
        </w:tc>
        <w:tc>
          <w:tcPr>
            <w:tcW w:w="833" w:type="dxa"/>
            <w:tcMar>
              <w:left w:w="0" w:type="dxa"/>
            </w:tcMar>
            <w:vAlign w:val="center"/>
          </w:tcPr>
          <w:p w:rsidR="00B4221C" w:rsidRPr="00B4221C" w:rsidRDefault="00305C0D" w:rsidP="00305C0D">
            <w:pPr>
              <w:suppressAutoHyphen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10300</w:t>
            </w:r>
          </w:p>
        </w:tc>
      </w:tr>
    </w:tbl>
    <w:p w:rsidR="00B4221C" w:rsidRPr="00B4221C" w:rsidRDefault="00B4221C" w:rsidP="00B4221C">
      <w:pPr>
        <w:spacing w:after="0" w:line="240" w:lineRule="auto"/>
        <w:rPr>
          <w:rFonts w:ascii="Times New Roman" w:eastAsia="Times New Roman" w:hAnsi="Times New Roman" w:cs="Times New Roman"/>
          <w:sz w:val="28"/>
          <w:szCs w:val="28"/>
          <w:lang w:eastAsia="ru-RU"/>
        </w:rPr>
      </w:pPr>
    </w:p>
    <w:p w:rsidR="00B4221C" w:rsidRPr="00B4221C" w:rsidRDefault="00B4221C" w:rsidP="00B4221C">
      <w:pPr>
        <w:spacing w:after="0" w:line="240" w:lineRule="auto"/>
        <w:rPr>
          <w:rFonts w:ascii="Times New Roman" w:eastAsia="Times New Roman" w:hAnsi="Times New Roman" w:cs="Times New Roman"/>
          <w:b/>
          <w:sz w:val="24"/>
          <w:szCs w:val="24"/>
          <w:lang w:eastAsia="ru-RU"/>
        </w:rPr>
      </w:pPr>
    </w:p>
    <w:p w:rsidR="00B4221C" w:rsidRDefault="00B4221C">
      <w:pP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br w:type="page"/>
      </w:r>
    </w:p>
    <w:p w:rsidR="00B4221C" w:rsidRDefault="00B4221C" w:rsidP="00B4221C">
      <w:pPr>
        <w:keepNext/>
        <w:widowControl w:val="0"/>
        <w:spacing w:after="0" w:line="480" w:lineRule="auto"/>
        <w:jc w:val="center"/>
        <w:outlineLvl w:val="1"/>
        <w:rPr>
          <w:rFonts w:ascii="Times New Roman" w:eastAsia="Times New Roman" w:hAnsi="Times New Roman" w:cs="Times New Roman"/>
          <w:b/>
          <w:bCs/>
          <w:iCs/>
          <w:sz w:val="28"/>
          <w:szCs w:val="28"/>
          <w:lang w:eastAsia="ru-RU"/>
        </w:rPr>
      </w:pPr>
      <w:r w:rsidRPr="00B4221C">
        <w:rPr>
          <w:rFonts w:ascii="Times New Roman" w:eastAsia="Times New Roman" w:hAnsi="Times New Roman" w:cs="Times New Roman"/>
          <w:b/>
          <w:bCs/>
          <w:iCs/>
          <w:sz w:val="28"/>
          <w:szCs w:val="28"/>
          <w:lang w:eastAsia="ru-RU"/>
        </w:rPr>
        <w:lastRenderedPageBreak/>
        <w:t>7.  Сроки посадки плодовых и ягодных культур</w:t>
      </w:r>
    </w:p>
    <w:p w:rsidR="00B4221C" w:rsidRPr="00191471" w:rsidRDefault="00B4221C" w:rsidP="00191471">
      <w:pPr>
        <w:keepNext/>
        <w:widowControl w:val="0"/>
        <w:spacing w:after="0" w:line="360" w:lineRule="auto"/>
        <w:ind w:firstLine="851"/>
        <w:jc w:val="both"/>
        <w:outlineLvl w:val="1"/>
        <w:rPr>
          <w:rFonts w:ascii="Times New Roman" w:eastAsia="Times New Roman" w:hAnsi="Times New Roman" w:cs="Times New Roman"/>
          <w:bCs/>
          <w:iCs/>
          <w:sz w:val="28"/>
          <w:szCs w:val="28"/>
          <w:lang w:eastAsia="ru-RU"/>
        </w:rPr>
      </w:pPr>
      <w:r w:rsidRPr="00B4221C">
        <w:rPr>
          <w:rFonts w:ascii="Times New Roman" w:eastAsia="Times New Roman" w:hAnsi="Times New Roman" w:cs="Times New Roman"/>
          <w:bCs/>
          <w:iCs/>
          <w:sz w:val="28"/>
          <w:szCs w:val="28"/>
          <w:lang w:eastAsia="ru-RU"/>
        </w:rPr>
        <w:t>Основной задачей посадки является обеспечение полной приживаемости саженцев. Высаживать в сад плодовые растения можно весной и осенью, но лучшее время посадки это осень, так как достаточная увлажненность почвы. Срок посадки составляет 20-30 дней, следует проводить в конце сентября - начале октября.</w:t>
      </w:r>
      <w:r w:rsidR="00167F41">
        <w:rPr>
          <w:rFonts w:ascii="Times New Roman" w:eastAsia="Times New Roman" w:hAnsi="Times New Roman" w:cs="Times New Roman"/>
          <w:bCs/>
          <w:iCs/>
          <w:sz w:val="28"/>
          <w:szCs w:val="28"/>
          <w:lang w:eastAsia="ru-RU"/>
        </w:rPr>
        <w:t xml:space="preserve"> </w:t>
      </w:r>
      <w:r w:rsidRPr="00B4221C">
        <w:rPr>
          <w:rFonts w:ascii="Times New Roman" w:eastAsia="Times New Roman" w:hAnsi="Times New Roman" w:cs="Times New Roman"/>
          <w:bCs/>
          <w:iCs/>
          <w:sz w:val="28"/>
          <w:szCs w:val="28"/>
          <w:lang w:eastAsia="ru-RU"/>
        </w:rPr>
        <w:t xml:space="preserve">Разные породы плодовых растений по-разному реагируют на сроки посадки. </w:t>
      </w:r>
      <w:proofErr w:type="gramStart"/>
      <w:r w:rsidRPr="00B4221C">
        <w:rPr>
          <w:rFonts w:ascii="Times New Roman" w:eastAsia="Times New Roman" w:hAnsi="Times New Roman" w:cs="Times New Roman"/>
          <w:bCs/>
          <w:iCs/>
          <w:sz w:val="28"/>
          <w:szCs w:val="28"/>
          <w:lang w:eastAsia="ru-RU"/>
        </w:rPr>
        <w:t>Семечковые</w:t>
      </w:r>
      <w:proofErr w:type="gramEnd"/>
      <w:r w:rsidRPr="00B4221C">
        <w:rPr>
          <w:rFonts w:ascii="Times New Roman" w:eastAsia="Times New Roman" w:hAnsi="Times New Roman" w:cs="Times New Roman"/>
          <w:bCs/>
          <w:iCs/>
          <w:sz w:val="28"/>
          <w:szCs w:val="28"/>
          <w:lang w:eastAsia="ru-RU"/>
        </w:rPr>
        <w:t xml:space="preserve"> лучше высаживать - осенью</w:t>
      </w:r>
      <w:r>
        <w:rPr>
          <w:rFonts w:ascii="Times New Roman" w:eastAsia="Times New Roman" w:hAnsi="Times New Roman" w:cs="Times New Roman"/>
          <w:bCs/>
          <w:iCs/>
          <w:sz w:val="28"/>
          <w:szCs w:val="28"/>
          <w:lang w:eastAsia="ru-RU"/>
        </w:rPr>
        <w:t xml:space="preserve">, косточковые - весной. Ягодные </w:t>
      </w:r>
      <w:r w:rsidRPr="00B4221C">
        <w:rPr>
          <w:rFonts w:ascii="Times New Roman" w:eastAsia="Times New Roman" w:hAnsi="Times New Roman" w:cs="Times New Roman"/>
          <w:bCs/>
          <w:iCs/>
          <w:sz w:val="28"/>
          <w:szCs w:val="28"/>
          <w:lang w:eastAsia="ru-RU"/>
        </w:rPr>
        <w:t>кустарники в связи с ранним началом вегетации лучше высаживать осенью. Посадку земляники проводят в начале осени в более ранние сроки.</w:t>
      </w:r>
    </w:p>
    <w:p w:rsidR="00FA1F39" w:rsidRPr="00167F41" w:rsidRDefault="00B4221C" w:rsidP="00167F41">
      <w:pPr>
        <w:spacing w:after="0" w:line="360" w:lineRule="auto"/>
        <w:ind w:firstLine="993"/>
        <w:jc w:val="center"/>
        <w:rPr>
          <w:rFonts w:ascii="Times New Roman" w:hAnsi="Times New Roman" w:cs="Times New Roman"/>
          <w:b/>
          <w:sz w:val="28"/>
          <w:szCs w:val="28"/>
          <w:lang w:eastAsia="ru-RU"/>
        </w:rPr>
      </w:pPr>
      <w:r w:rsidRPr="00167F41">
        <w:rPr>
          <w:rFonts w:ascii="Times New Roman" w:hAnsi="Times New Roman" w:cs="Times New Roman"/>
          <w:b/>
          <w:sz w:val="28"/>
          <w:szCs w:val="28"/>
          <w:lang w:eastAsia="ru-RU"/>
        </w:rPr>
        <w:t>7.1</w:t>
      </w:r>
      <w:r w:rsidR="00167F41" w:rsidRPr="00167F41">
        <w:rPr>
          <w:rFonts w:ascii="Times New Roman" w:hAnsi="Times New Roman" w:cs="Times New Roman"/>
          <w:b/>
          <w:sz w:val="28"/>
          <w:szCs w:val="28"/>
          <w:lang w:eastAsia="ru-RU"/>
        </w:rPr>
        <w:t xml:space="preserve"> Подготовка саженцев к посадке</w:t>
      </w:r>
    </w:p>
    <w:p w:rsidR="00B4221C" w:rsidRDefault="00B4221C" w:rsidP="00191471">
      <w:pPr>
        <w:spacing w:after="0" w:line="360" w:lineRule="auto"/>
        <w:ind w:firstLine="993"/>
        <w:jc w:val="both"/>
        <w:rPr>
          <w:rFonts w:ascii="Times New Roman" w:hAnsi="Times New Roman" w:cs="Times New Roman"/>
          <w:sz w:val="28"/>
          <w:szCs w:val="28"/>
          <w:lang w:eastAsia="ru-RU"/>
        </w:rPr>
      </w:pPr>
      <w:r w:rsidRPr="00B4221C">
        <w:rPr>
          <w:rFonts w:ascii="Times New Roman" w:hAnsi="Times New Roman" w:cs="Times New Roman"/>
          <w:sz w:val="28"/>
          <w:szCs w:val="28"/>
          <w:lang w:eastAsia="ru-RU"/>
        </w:rPr>
        <w:t xml:space="preserve">Для закладки сада отбирают здоровые саженцы, отвечающие требованиям ГОСТа. Предпочтение отдают элитным саженцам первой репродукции и выращенным в зональных питомниках как более приспособленным к местным условиям. При транспортировке саженцев из питомника в сад нельзя допускать поломки скелетных ветвей и корней, их </w:t>
      </w:r>
      <w:proofErr w:type="spellStart"/>
      <w:r w:rsidRPr="00B4221C">
        <w:rPr>
          <w:rFonts w:ascii="Times New Roman" w:hAnsi="Times New Roman" w:cs="Times New Roman"/>
          <w:sz w:val="28"/>
          <w:szCs w:val="28"/>
          <w:lang w:eastAsia="ru-RU"/>
        </w:rPr>
        <w:t>подмерзания</w:t>
      </w:r>
      <w:proofErr w:type="spellEnd"/>
      <w:r w:rsidRPr="00B4221C">
        <w:rPr>
          <w:rFonts w:ascii="Times New Roman" w:hAnsi="Times New Roman" w:cs="Times New Roman"/>
          <w:sz w:val="28"/>
          <w:szCs w:val="28"/>
          <w:lang w:eastAsia="ru-RU"/>
        </w:rPr>
        <w:t xml:space="preserve"> и подсушивания, поэтому их прикрывают брезентом. Доставленные саженцы временно прикапывают, засыпая их землей немного выше места срастания подвоя с привоем. Корневую систему подсушенных растений предварительно выдерживают сутки в воде. Перед посадкой саженцы тщательно осматривают, обрезают поломанные ветви и корни, калибруют по силе роста, выбраковывают нестандартные и сильно поврежденные. Требования к саженцам ягодных культур (Земляника: длина корней не менее 5 см, количество нормально развитых листьев не менее 3-х, зараженность нематодами не более 0,01%, зараженность </w:t>
      </w:r>
      <w:proofErr w:type="gramStart"/>
      <w:r w:rsidRPr="00B4221C">
        <w:rPr>
          <w:rFonts w:ascii="Times New Roman" w:hAnsi="Times New Roman" w:cs="Times New Roman"/>
          <w:sz w:val="28"/>
          <w:szCs w:val="28"/>
          <w:lang w:eastAsia="ru-RU"/>
        </w:rPr>
        <w:t>грибными заболеваниями</w:t>
      </w:r>
      <w:proofErr w:type="gramEnd"/>
      <w:r w:rsidRPr="00B4221C">
        <w:rPr>
          <w:rFonts w:ascii="Times New Roman" w:hAnsi="Times New Roman" w:cs="Times New Roman"/>
          <w:sz w:val="28"/>
          <w:szCs w:val="28"/>
          <w:lang w:eastAsia="ru-RU"/>
        </w:rPr>
        <w:t xml:space="preserve"> не более 1%). Раздробленные, загнившие, подмерзшие корни обрезают до здорового места. Концы корней с наплывами каллуса оставляют без обработки. Корни саженцев немного подрезают, обмакивают в сметанообразную болтушку (смесь коровяка с глиной). К ней добавляют 0,001 %-</w:t>
      </w:r>
      <w:proofErr w:type="spellStart"/>
      <w:r w:rsidRPr="00B4221C">
        <w:rPr>
          <w:rFonts w:ascii="Times New Roman" w:hAnsi="Times New Roman" w:cs="Times New Roman"/>
          <w:sz w:val="28"/>
          <w:szCs w:val="28"/>
          <w:lang w:eastAsia="ru-RU"/>
        </w:rPr>
        <w:t>ный</w:t>
      </w:r>
      <w:proofErr w:type="spellEnd"/>
      <w:r w:rsidRPr="00B4221C">
        <w:rPr>
          <w:rFonts w:ascii="Times New Roman" w:hAnsi="Times New Roman" w:cs="Times New Roman"/>
          <w:sz w:val="28"/>
          <w:szCs w:val="28"/>
          <w:lang w:eastAsia="ru-RU"/>
        </w:rPr>
        <w:t xml:space="preserve"> раствор гетероауксина, который стимулирует корнеобразование и рост саженцев. Затем саженцы </w:t>
      </w:r>
      <w:r w:rsidRPr="00B4221C">
        <w:rPr>
          <w:rFonts w:ascii="Times New Roman" w:hAnsi="Times New Roman" w:cs="Times New Roman"/>
          <w:sz w:val="28"/>
          <w:szCs w:val="28"/>
          <w:lang w:eastAsia="ru-RU"/>
        </w:rPr>
        <w:lastRenderedPageBreak/>
        <w:t>доставляют к местам посадки и раскладывают в посадочные ямы или траншеи. В случае земляники - корни подрезают до 6-8 см, обмакивают в болтушку. Рассаду заглубляют так, чтобы сердечко находилось на уровне поверхности почвы, а корневище – в почве.</w:t>
      </w:r>
    </w:p>
    <w:p w:rsidR="00B4221C" w:rsidRDefault="00B4221C" w:rsidP="00167F41">
      <w:pPr>
        <w:spacing w:after="0" w:line="360" w:lineRule="auto"/>
        <w:ind w:firstLine="993"/>
        <w:jc w:val="center"/>
        <w:rPr>
          <w:rFonts w:ascii="Times New Roman" w:hAnsi="Times New Roman" w:cs="Times New Roman"/>
          <w:b/>
          <w:sz w:val="28"/>
          <w:szCs w:val="28"/>
          <w:lang w:eastAsia="ru-RU"/>
        </w:rPr>
      </w:pPr>
      <w:r w:rsidRPr="00167F41">
        <w:rPr>
          <w:rFonts w:ascii="Times New Roman" w:hAnsi="Times New Roman" w:cs="Times New Roman"/>
          <w:b/>
          <w:sz w:val="28"/>
          <w:szCs w:val="28"/>
          <w:lang w:eastAsia="ru-RU"/>
        </w:rPr>
        <w:t>7.2</w:t>
      </w:r>
      <w:r w:rsidR="00167F41" w:rsidRPr="00167F41">
        <w:rPr>
          <w:rFonts w:ascii="Times New Roman" w:hAnsi="Times New Roman" w:cs="Times New Roman"/>
          <w:b/>
          <w:sz w:val="28"/>
          <w:szCs w:val="28"/>
          <w:lang w:eastAsia="ru-RU"/>
        </w:rPr>
        <w:t xml:space="preserve"> Посадка</w:t>
      </w:r>
    </w:p>
    <w:p w:rsidR="00167F41" w:rsidRDefault="00167F41" w:rsidP="00167F41">
      <w:pPr>
        <w:spacing w:after="0" w:line="360" w:lineRule="auto"/>
        <w:ind w:firstLine="993"/>
        <w:jc w:val="both"/>
        <w:rPr>
          <w:rFonts w:ascii="Times New Roman" w:hAnsi="Times New Roman" w:cs="Times New Roman"/>
          <w:sz w:val="28"/>
          <w:szCs w:val="28"/>
          <w:lang w:eastAsia="ru-RU"/>
        </w:rPr>
      </w:pPr>
      <w:r w:rsidRPr="00167F41">
        <w:rPr>
          <w:rFonts w:ascii="Times New Roman" w:hAnsi="Times New Roman" w:cs="Times New Roman"/>
          <w:sz w:val="28"/>
          <w:szCs w:val="28"/>
          <w:lang w:eastAsia="ru-RU"/>
        </w:rPr>
        <w:t>Основной задачей посадки является обеспечение полной приживаемости</w:t>
      </w:r>
      <w:r>
        <w:rPr>
          <w:rFonts w:ascii="Times New Roman" w:hAnsi="Times New Roman" w:cs="Times New Roman"/>
          <w:sz w:val="28"/>
          <w:szCs w:val="28"/>
          <w:lang w:eastAsia="ru-RU"/>
        </w:rPr>
        <w:t xml:space="preserve"> </w:t>
      </w:r>
      <w:r w:rsidRPr="00167F41">
        <w:rPr>
          <w:rFonts w:ascii="Times New Roman" w:hAnsi="Times New Roman" w:cs="Times New Roman"/>
          <w:sz w:val="28"/>
          <w:szCs w:val="28"/>
          <w:lang w:eastAsia="ru-RU"/>
        </w:rPr>
        <w:t>саженцев. Сроки посадки определяются климатическими условиями, биологическими особенностями плодовых культур, а также организационно-хозяйственн</w:t>
      </w:r>
      <w:r>
        <w:rPr>
          <w:rFonts w:ascii="Times New Roman" w:hAnsi="Times New Roman" w:cs="Times New Roman"/>
          <w:sz w:val="28"/>
          <w:szCs w:val="28"/>
          <w:lang w:eastAsia="ru-RU"/>
        </w:rPr>
        <w:t xml:space="preserve">ыми возможностями производства. </w:t>
      </w:r>
      <w:r w:rsidRPr="00167F41">
        <w:rPr>
          <w:rFonts w:ascii="Times New Roman" w:hAnsi="Times New Roman" w:cs="Times New Roman"/>
          <w:sz w:val="28"/>
          <w:szCs w:val="28"/>
          <w:lang w:eastAsia="ru-RU"/>
        </w:rPr>
        <w:t>Посадку проводим весной и осенью. Срок весенней посадки ограничен и длится не более 10 дней со времени оттаивания почвы до начала основных полевых работ. Срок осенней посадки продолжается от 20 до 30 дней, в конце сентября – начале октября.</w:t>
      </w:r>
      <w:r>
        <w:rPr>
          <w:rFonts w:ascii="Times New Roman" w:hAnsi="Times New Roman" w:cs="Times New Roman"/>
          <w:sz w:val="28"/>
          <w:szCs w:val="28"/>
          <w:lang w:eastAsia="ru-RU"/>
        </w:rPr>
        <w:t xml:space="preserve"> </w:t>
      </w:r>
      <w:r w:rsidRPr="00167F41">
        <w:rPr>
          <w:rFonts w:ascii="Times New Roman" w:hAnsi="Times New Roman" w:cs="Times New Roman"/>
          <w:sz w:val="28"/>
          <w:szCs w:val="28"/>
          <w:lang w:eastAsia="ru-RU"/>
        </w:rPr>
        <w:t>Семечковые породы сажаем осенью. Ягодные кустарники сажаем осенью, а землянику - весной.</w:t>
      </w:r>
      <w:r>
        <w:rPr>
          <w:rFonts w:ascii="Times New Roman" w:hAnsi="Times New Roman" w:cs="Times New Roman"/>
          <w:sz w:val="28"/>
          <w:szCs w:val="28"/>
          <w:lang w:eastAsia="ru-RU"/>
        </w:rPr>
        <w:t xml:space="preserve"> </w:t>
      </w:r>
      <w:r w:rsidRPr="00167F41">
        <w:rPr>
          <w:rFonts w:ascii="Times New Roman" w:hAnsi="Times New Roman" w:cs="Times New Roman"/>
          <w:sz w:val="28"/>
          <w:szCs w:val="28"/>
          <w:lang w:eastAsia="ru-RU"/>
        </w:rPr>
        <w:t>Для посадки отбирают здоровые саженцы, отвечающие техническим показателям, установленным для данной зоны. Доставляемые на место саженцы временно прикапывают строго по сортам против того ряда, где они должны быть посажены по плану, и в том количестве, которое требуется для заполнения всего ряда. Перед развозкой саженцев корневую систему надо погрузить в приготовленный из глины с коровяком сметанообразный раствор – болтушку с добавлением гетероауксина.</w:t>
      </w:r>
      <w:r>
        <w:rPr>
          <w:rFonts w:ascii="Times New Roman" w:hAnsi="Times New Roman" w:cs="Times New Roman"/>
          <w:sz w:val="28"/>
          <w:szCs w:val="28"/>
          <w:lang w:eastAsia="ru-RU"/>
        </w:rPr>
        <w:t xml:space="preserve"> </w:t>
      </w:r>
    </w:p>
    <w:p w:rsidR="00167F41" w:rsidRDefault="00167F41" w:rsidP="00167F41">
      <w:pPr>
        <w:spacing w:after="0" w:line="360" w:lineRule="auto"/>
        <w:ind w:firstLine="993"/>
        <w:jc w:val="both"/>
        <w:rPr>
          <w:rFonts w:ascii="Times New Roman" w:hAnsi="Times New Roman" w:cs="Times New Roman"/>
          <w:sz w:val="28"/>
          <w:szCs w:val="28"/>
          <w:lang w:eastAsia="ru-RU"/>
        </w:rPr>
      </w:pPr>
      <w:r w:rsidRPr="00167F41">
        <w:rPr>
          <w:rFonts w:ascii="Times New Roman" w:hAnsi="Times New Roman" w:cs="Times New Roman"/>
          <w:sz w:val="28"/>
          <w:szCs w:val="28"/>
          <w:lang w:eastAsia="ru-RU"/>
        </w:rPr>
        <w:t>Способ посадки саженцев плодовых культур-механизированный способ</w:t>
      </w:r>
      <w:proofErr w:type="gramStart"/>
      <w:r w:rsidRPr="00167F41">
        <w:rPr>
          <w:rFonts w:ascii="Times New Roman" w:hAnsi="Times New Roman" w:cs="Times New Roman"/>
          <w:sz w:val="28"/>
          <w:szCs w:val="28"/>
          <w:lang w:eastAsia="ru-RU"/>
        </w:rPr>
        <w:t xml:space="preserve"> ,</w:t>
      </w:r>
      <w:proofErr w:type="gramEnd"/>
      <w:r w:rsidRPr="00167F41">
        <w:rPr>
          <w:rFonts w:ascii="Times New Roman" w:hAnsi="Times New Roman" w:cs="Times New Roman"/>
          <w:sz w:val="28"/>
          <w:szCs w:val="28"/>
          <w:lang w:eastAsia="ru-RU"/>
        </w:rPr>
        <w:t xml:space="preserve"> так как он наиболее перспективен в условиях интенсификации отрасли.</w:t>
      </w:r>
      <w:r>
        <w:rPr>
          <w:rFonts w:ascii="Times New Roman" w:hAnsi="Times New Roman" w:cs="Times New Roman"/>
          <w:sz w:val="28"/>
          <w:szCs w:val="28"/>
          <w:lang w:eastAsia="ru-RU"/>
        </w:rPr>
        <w:t xml:space="preserve"> </w:t>
      </w:r>
      <w:r w:rsidRPr="00167F41">
        <w:rPr>
          <w:rFonts w:ascii="Times New Roman" w:hAnsi="Times New Roman" w:cs="Times New Roman"/>
          <w:sz w:val="28"/>
          <w:szCs w:val="28"/>
          <w:lang w:eastAsia="ru-RU"/>
        </w:rPr>
        <w:t>В целях ускорения проведения работ по маркировке кварталов и посадке деревьев, а также сокращения затрат труда применяют агрегаты с системой выносных маркеров. При этом на всем квартале отпадает необходимость в ручной поперечной и продольной разбивках.</w:t>
      </w:r>
      <w:r>
        <w:rPr>
          <w:rFonts w:ascii="Times New Roman" w:hAnsi="Times New Roman" w:cs="Times New Roman"/>
          <w:sz w:val="28"/>
          <w:szCs w:val="28"/>
          <w:lang w:eastAsia="ru-RU"/>
        </w:rPr>
        <w:t xml:space="preserve"> </w:t>
      </w:r>
      <w:r w:rsidRPr="00167F41">
        <w:rPr>
          <w:rFonts w:ascii="Times New Roman" w:hAnsi="Times New Roman" w:cs="Times New Roman"/>
          <w:sz w:val="28"/>
          <w:szCs w:val="28"/>
          <w:lang w:eastAsia="ru-RU"/>
        </w:rPr>
        <w:t>Маркирующий агрегат состоит из трактора МТЗ-80 (расстояние между</w:t>
      </w:r>
      <w:r>
        <w:rPr>
          <w:rFonts w:ascii="Times New Roman" w:hAnsi="Times New Roman" w:cs="Times New Roman"/>
          <w:sz w:val="28"/>
          <w:szCs w:val="28"/>
          <w:lang w:eastAsia="ru-RU"/>
        </w:rPr>
        <w:t xml:space="preserve"> </w:t>
      </w:r>
      <w:r w:rsidRPr="00167F41">
        <w:rPr>
          <w:rFonts w:ascii="Times New Roman" w:hAnsi="Times New Roman" w:cs="Times New Roman"/>
          <w:sz w:val="28"/>
          <w:szCs w:val="28"/>
          <w:lang w:eastAsia="ru-RU"/>
        </w:rPr>
        <w:t>серединами передних колес 1,4 м) и культиватора КРН-4,2 с установленными</w:t>
      </w:r>
      <w:r>
        <w:rPr>
          <w:rFonts w:ascii="Times New Roman" w:hAnsi="Times New Roman" w:cs="Times New Roman"/>
          <w:sz w:val="28"/>
          <w:szCs w:val="28"/>
          <w:lang w:eastAsia="ru-RU"/>
        </w:rPr>
        <w:t xml:space="preserve"> </w:t>
      </w:r>
      <w:r w:rsidRPr="00167F41">
        <w:rPr>
          <w:rFonts w:ascii="Times New Roman" w:hAnsi="Times New Roman" w:cs="Times New Roman"/>
          <w:sz w:val="28"/>
          <w:szCs w:val="28"/>
          <w:lang w:eastAsia="ru-RU"/>
        </w:rPr>
        <w:t xml:space="preserve">по краям двумя окучниками. В этом случае при движении слева направо, начатом сверху квартала, и при условии дальнейшего вождения трактора по маркерным линиям левым колесом вынос </w:t>
      </w:r>
      <w:r w:rsidRPr="00167F41">
        <w:rPr>
          <w:rFonts w:ascii="Times New Roman" w:hAnsi="Times New Roman" w:cs="Times New Roman"/>
          <w:sz w:val="28"/>
          <w:szCs w:val="28"/>
          <w:lang w:eastAsia="ru-RU"/>
        </w:rPr>
        <w:lastRenderedPageBreak/>
        <w:t>(вылет) правого маркера устанавливают на расстоянии 6,7 м от правого сошника, левого — 5,3 м от левого сошника.</w:t>
      </w:r>
      <w:r>
        <w:rPr>
          <w:rFonts w:ascii="Times New Roman" w:hAnsi="Times New Roman" w:cs="Times New Roman"/>
          <w:sz w:val="28"/>
          <w:szCs w:val="28"/>
          <w:lang w:eastAsia="ru-RU"/>
        </w:rPr>
        <w:t xml:space="preserve"> </w:t>
      </w:r>
    </w:p>
    <w:p w:rsidR="00167F41" w:rsidRPr="00167F41" w:rsidRDefault="00167F41" w:rsidP="00167F41">
      <w:pPr>
        <w:spacing w:after="0" w:line="360" w:lineRule="auto"/>
        <w:ind w:firstLine="993"/>
        <w:jc w:val="both"/>
        <w:rPr>
          <w:rFonts w:ascii="Times New Roman" w:hAnsi="Times New Roman" w:cs="Times New Roman"/>
          <w:sz w:val="28"/>
          <w:szCs w:val="28"/>
          <w:lang w:eastAsia="ru-RU"/>
        </w:rPr>
      </w:pPr>
      <w:r w:rsidRPr="00167F41">
        <w:rPr>
          <w:rFonts w:ascii="Times New Roman" w:hAnsi="Times New Roman" w:cs="Times New Roman"/>
          <w:sz w:val="28"/>
          <w:szCs w:val="28"/>
          <w:lang w:eastAsia="ru-RU"/>
        </w:rPr>
        <w:t>Механизированную посадку деревьев осуществляют также с применением</w:t>
      </w:r>
      <w:r>
        <w:rPr>
          <w:rFonts w:ascii="Times New Roman" w:hAnsi="Times New Roman" w:cs="Times New Roman"/>
          <w:sz w:val="28"/>
          <w:szCs w:val="28"/>
          <w:lang w:eastAsia="ru-RU"/>
        </w:rPr>
        <w:t xml:space="preserve"> </w:t>
      </w:r>
      <w:r w:rsidRPr="00167F41">
        <w:rPr>
          <w:rFonts w:ascii="Times New Roman" w:hAnsi="Times New Roman" w:cs="Times New Roman"/>
          <w:sz w:val="28"/>
          <w:szCs w:val="28"/>
          <w:lang w:eastAsia="ru-RU"/>
        </w:rPr>
        <w:t>выносных маркеров. При этом продольную ручную разбивку квартала</w:t>
      </w:r>
      <w:r>
        <w:rPr>
          <w:rFonts w:ascii="Times New Roman" w:hAnsi="Times New Roman" w:cs="Times New Roman"/>
          <w:sz w:val="28"/>
          <w:szCs w:val="28"/>
          <w:lang w:eastAsia="ru-RU"/>
        </w:rPr>
        <w:t xml:space="preserve"> </w:t>
      </w:r>
      <w:r w:rsidRPr="00167F41">
        <w:rPr>
          <w:rFonts w:ascii="Times New Roman" w:hAnsi="Times New Roman" w:cs="Times New Roman"/>
          <w:sz w:val="28"/>
          <w:szCs w:val="28"/>
          <w:lang w:eastAsia="ru-RU"/>
        </w:rPr>
        <w:t>проводят только по линии одного из крайних его рядов; по концам его, на</w:t>
      </w:r>
      <w:r>
        <w:rPr>
          <w:rFonts w:ascii="Times New Roman" w:hAnsi="Times New Roman" w:cs="Times New Roman"/>
          <w:sz w:val="28"/>
          <w:szCs w:val="28"/>
          <w:lang w:eastAsia="ru-RU"/>
        </w:rPr>
        <w:t xml:space="preserve"> </w:t>
      </w:r>
      <w:r w:rsidRPr="00167F41">
        <w:rPr>
          <w:rFonts w:ascii="Times New Roman" w:hAnsi="Times New Roman" w:cs="Times New Roman"/>
          <w:sz w:val="28"/>
          <w:szCs w:val="28"/>
          <w:lang w:eastAsia="ru-RU"/>
        </w:rPr>
        <w:t>расстоянии 12 м от коротких и длинных сторон ставят два разметочных кола</w:t>
      </w:r>
      <w:r>
        <w:rPr>
          <w:rFonts w:ascii="Times New Roman" w:hAnsi="Times New Roman" w:cs="Times New Roman"/>
          <w:sz w:val="28"/>
          <w:szCs w:val="28"/>
          <w:lang w:eastAsia="ru-RU"/>
        </w:rPr>
        <w:t xml:space="preserve"> </w:t>
      </w:r>
      <w:r w:rsidRPr="00167F41">
        <w:rPr>
          <w:rFonts w:ascii="Times New Roman" w:hAnsi="Times New Roman" w:cs="Times New Roman"/>
          <w:sz w:val="28"/>
          <w:szCs w:val="28"/>
          <w:lang w:eastAsia="ru-RU"/>
        </w:rPr>
        <w:t xml:space="preserve">и между ними через 50—70 м </w:t>
      </w:r>
      <w:r>
        <w:rPr>
          <w:rFonts w:ascii="Times New Roman" w:hAnsi="Times New Roman" w:cs="Times New Roman"/>
          <w:sz w:val="28"/>
          <w:szCs w:val="28"/>
          <w:lang w:eastAsia="ru-RU"/>
        </w:rPr>
        <w:t xml:space="preserve">расставляют </w:t>
      </w:r>
      <w:proofErr w:type="spellStart"/>
      <w:r>
        <w:rPr>
          <w:rFonts w:ascii="Times New Roman" w:hAnsi="Times New Roman" w:cs="Times New Roman"/>
          <w:sz w:val="28"/>
          <w:szCs w:val="28"/>
          <w:lang w:eastAsia="ru-RU"/>
        </w:rPr>
        <w:t>визировочные</w:t>
      </w:r>
      <w:proofErr w:type="spellEnd"/>
      <w:r>
        <w:rPr>
          <w:rFonts w:ascii="Times New Roman" w:hAnsi="Times New Roman" w:cs="Times New Roman"/>
          <w:sz w:val="28"/>
          <w:szCs w:val="28"/>
          <w:lang w:eastAsia="ru-RU"/>
        </w:rPr>
        <w:t xml:space="preserve"> вешки.</w:t>
      </w:r>
    </w:p>
    <w:p w:rsidR="00167F41" w:rsidRPr="00167F41" w:rsidRDefault="00167F41" w:rsidP="00167F41">
      <w:pPr>
        <w:pStyle w:val="ac"/>
        <w:widowControl w:val="0"/>
        <w:spacing w:after="0" w:line="360" w:lineRule="auto"/>
        <w:ind w:left="0" w:firstLine="709"/>
        <w:jc w:val="right"/>
        <w:rPr>
          <w:rFonts w:ascii="Times New Roman" w:hAnsi="Times New Roman" w:cs="Times New Roman"/>
          <w:sz w:val="28"/>
          <w:szCs w:val="24"/>
        </w:rPr>
      </w:pPr>
      <w:r w:rsidRPr="00167F41">
        <w:rPr>
          <w:rFonts w:ascii="Times New Roman" w:hAnsi="Times New Roman" w:cs="Times New Roman"/>
          <w:sz w:val="28"/>
          <w:szCs w:val="24"/>
        </w:rPr>
        <w:t xml:space="preserve">Таблица 12. </w:t>
      </w:r>
    </w:p>
    <w:p w:rsidR="00167F41" w:rsidRPr="00167F41" w:rsidRDefault="00167F41" w:rsidP="00167F41">
      <w:pPr>
        <w:pStyle w:val="ac"/>
        <w:widowControl w:val="0"/>
        <w:spacing w:after="0" w:line="360" w:lineRule="auto"/>
        <w:ind w:left="0" w:firstLine="709"/>
        <w:jc w:val="both"/>
        <w:rPr>
          <w:rFonts w:ascii="Times New Roman" w:hAnsi="Times New Roman" w:cs="Times New Roman"/>
          <w:sz w:val="28"/>
          <w:szCs w:val="24"/>
        </w:rPr>
      </w:pPr>
      <w:r w:rsidRPr="00167F41">
        <w:rPr>
          <w:rFonts w:ascii="Times New Roman" w:hAnsi="Times New Roman" w:cs="Times New Roman"/>
          <w:sz w:val="28"/>
          <w:szCs w:val="24"/>
        </w:rPr>
        <w:t>Календарный план закладки сада и садозащитных насаждений</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3"/>
        <w:gridCol w:w="871"/>
        <w:gridCol w:w="934"/>
        <w:gridCol w:w="871"/>
        <w:gridCol w:w="883"/>
        <w:gridCol w:w="1100"/>
        <w:gridCol w:w="959"/>
        <w:gridCol w:w="990"/>
        <w:gridCol w:w="1013"/>
      </w:tblGrid>
      <w:tr w:rsidR="00167F41" w:rsidRPr="00167F41" w:rsidTr="0064593C">
        <w:trPr>
          <w:trHeight w:val="188"/>
          <w:jc w:val="center"/>
        </w:trPr>
        <w:tc>
          <w:tcPr>
            <w:tcW w:w="867" w:type="pct"/>
            <w:vMerge w:val="restart"/>
          </w:tcPr>
          <w:p w:rsidR="00167F41" w:rsidRPr="00F436E0" w:rsidRDefault="00167F41" w:rsidP="0064593C">
            <w:pPr>
              <w:pStyle w:val="ac"/>
              <w:suppressAutoHyphens/>
              <w:spacing w:after="0" w:line="360" w:lineRule="auto"/>
              <w:ind w:left="0"/>
              <w:jc w:val="center"/>
              <w:rPr>
                <w:rFonts w:ascii="Times New Roman" w:hAnsi="Times New Roman" w:cs="Times New Roman"/>
                <w:sz w:val="28"/>
                <w:szCs w:val="28"/>
                <w:lang w:eastAsia="ru-RU"/>
              </w:rPr>
            </w:pPr>
            <w:r w:rsidRPr="00F436E0">
              <w:rPr>
                <w:rFonts w:ascii="Times New Roman" w:hAnsi="Times New Roman" w:cs="Times New Roman"/>
                <w:sz w:val="28"/>
                <w:szCs w:val="28"/>
                <w:lang w:eastAsia="ru-RU"/>
              </w:rPr>
              <w:t>Культура</w:t>
            </w:r>
          </w:p>
        </w:tc>
        <w:tc>
          <w:tcPr>
            <w:tcW w:w="944" w:type="pct"/>
            <w:gridSpan w:val="2"/>
          </w:tcPr>
          <w:p w:rsidR="00167F41" w:rsidRPr="00F436E0" w:rsidRDefault="00167F41" w:rsidP="0064593C">
            <w:pPr>
              <w:pStyle w:val="ac"/>
              <w:suppressAutoHyphens/>
              <w:spacing w:after="0" w:line="360" w:lineRule="auto"/>
              <w:ind w:left="0"/>
              <w:jc w:val="center"/>
              <w:rPr>
                <w:rFonts w:ascii="Times New Roman" w:hAnsi="Times New Roman" w:cs="Times New Roman"/>
                <w:sz w:val="28"/>
                <w:szCs w:val="28"/>
                <w:lang w:eastAsia="ru-RU"/>
              </w:rPr>
            </w:pPr>
            <w:r w:rsidRPr="00F436E0">
              <w:rPr>
                <w:rFonts w:ascii="Times New Roman" w:hAnsi="Times New Roman" w:cs="Times New Roman"/>
                <w:sz w:val="28"/>
                <w:szCs w:val="28"/>
                <w:lang w:eastAsia="ru-RU"/>
              </w:rPr>
              <w:t>201</w:t>
            </w:r>
            <w:r w:rsidR="00F37BE2" w:rsidRPr="00F436E0">
              <w:rPr>
                <w:rFonts w:ascii="Times New Roman" w:hAnsi="Times New Roman" w:cs="Times New Roman"/>
                <w:sz w:val="28"/>
                <w:szCs w:val="28"/>
                <w:lang w:eastAsia="ru-RU"/>
              </w:rPr>
              <w:t>9</w:t>
            </w:r>
          </w:p>
        </w:tc>
        <w:tc>
          <w:tcPr>
            <w:tcW w:w="919" w:type="pct"/>
            <w:gridSpan w:val="2"/>
          </w:tcPr>
          <w:p w:rsidR="00167F41" w:rsidRPr="00F436E0" w:rsidRDefault="00F37BE2" w:rsidP="0064593C">
            <w:pPr>
              <w:pStyle w:val="ac"/>
              <w:suppressAutoHyphens/>
              <w:spacing w:after="0" w:line="360" w:lineRule="auto"/>
              <w:ind w:left="0"/>
              <w:jc w:val="center"/>
              <w:rPr>
                <w:rFonts w:ascii="Times New Roman" w:hAnsi="Times New Roman" w:cs="Times New Roman"/>
                <w:sz w:val="28"/>
                <w:szCs w:val="28"/>
                <w:lang w:eastAsia="ru-RU"/>
              </w:rPr>
            </w:pPr>
            <w:r w:rsidRPr="00F436E0">
              <w:rPr>
                <w:rFonts w:ascii="Times New Roman" w:hAnsi="Times New Roman" w:cs="Times New Roman"/>
                <w:sz w:val="28"/>
                <w:szCs w:val="28"/>
                <w:lang w:eastAsia="ru-RU"/>
              </w:rPr>
              <w:t>2020</w:t>
            </w:r>
          </w:p>
        </w:tc>
        <w:tc>
          <w:tcPr>
            <w:tcW w:w="1150" w:type="pct"/>
            <w:gridSpan w:val="2"/>
          </w:tcPr>
          <w:p w:rsidR="00167F41" w:rsidRPr="00F436E0" w:rsidRDefault="00F37BE2" w:rsidP="0064593C">
            <w:pPr>
              <w:pStyle w:val="ac"/>
              <w:suppressAutoHyphens/>
              <w:spacing w:after="0" w:line="360" w:lineRule="auto"/>
              <w:ind w:left="0"/>
              <w:jc w:val="center"/>
              <w:rPr>
                <w:rFonts w:ascii="Times New Roman" w:hAnsi="Times New Roman" w:cs="Times New Roman"/>
                <w:sz w:val="28"/>
                <w:szCs w:val="28"/>
                <w:lang w:eastAsia="ru-RU"/>
              </w:rPr>
            </w:pPr>
            <w:r w:rsidRPr="00F436E0">
              <w:rPr>
                <w:rFonts w:ascii="Times New Roman" w:hAnsi="Times New Roman" w:cs="Times New Roman"/>
                <w:sz w:val="28"/>
                <w:szCs w:val="28"/>
                <w:lang w:eastAsia="ru-RU"/>
              </w:rPr>
              <w:t>2021</w:t>
            </w:r>
          </w:p>
        </w:tc>
        <w:tc>
          <w:tcPr>
            <w:tcW w:w="1120" w:type="pct"/>
            <w:gridSpan w:val="2"/>
          </w:tcPr>
          <w:p w:rsidR="00167F41" w:rsidRPr="00F436E0" w:rsidRDefault="00F37BE2" w:rsidP="0064593C">
            <w:pPr>
              <w:pStyle w:val="ac"/>
              <w:suppressAutoHyphens/>
              <w:spacing w:after="0" w:line="360" w:lineRule="auto"/>
              <w:ind w:left="0"/>
              <w:jc w:val="center"/>
              <w:rPr>
                <w:rFonts w:ascii="Times New Roman" w:hAnsi="Times New Roman" w:cs="Times New Roman"/>
                <w:sz w:val="28"/>
                <w:szCs w:val="28"/>
                <w:lang w:eastAsia="ru-RU"/>
              </w:rPr>
            </w:pPr>
            <w:r w:rsidRPr="00F436E0">
              <w:rPr>
                <w:rFonts w:ascii="Times New Roman" w:hAnsi="Times New Roman" w:cs="Times New Roman"/>
                <w:sz w:val="28"/>
                <w:szCs w:val="28"/>
                <w:lang w:eastAsia="ru-RU"/>
              </w:rPr>
              <w:t>2022</w:t>
            </w:r>
          </w:p>
        </w:tc>
      </w:tr>
      <w:tr w:rsidR="00167F41" w:rsidRPr="00167F41" w:rsidTr="0064593C">
        <w:trPr>
          <w:jc w:val="center"/>
        </w:trPr>
        <w:tc>
          <w:tcPr>
            <w:tcW w:w="867" w:type="pct"/>
            <w:vMerge/>
          </w:tcPr>
          <w:p w:rsidR="00167F41" w:rsidRPr="00F436E0" w:rsidRDefault="00167F41" w:rsidP="0064593C">
            <w:pPr>
              <w:pStyle w:val="ac"/>
              <w:suppressAutoHyphens/>
              <w:spacing w:after="0" w:line="360" w:lineRule="auto"/>
              <w:ind w:left="0"/>
              <w:rPr>
                <w:rFonts w:ascii="Times New Roman" w:hAnsi="Times New Roman" w:cs="Times New Roman"/>
                <w:sz w:val="28"/>
                <w:szCs w:val="28"/>
                <w:lang w:eastAsia="ru-RU"/>
              </w:rPr>
            </w:pPr>
          </w:p>
        </w:tc>
        <w:tc>
          <w:tcPr>
            <w:tcW w:w="420" w:type="pct"/>
          </w:tcPr>
          <w:p w:rsidR="00167F41" w:rsidRPr="00F436E0" w:rsidRDefault="00167F41" w:rsidP="0064593C">
            <w:pPr>
              <w:pStyle w:val="ac"/>
              <w:suppressAutoHyphens/>
              <w:spacing w:after="0" w:line="360" w:lineRule="auto"/>
              <w:ind w:left="0"/>
              <w:rPr>
                <w:rFonts w:ascii="Times New Roman" w:hAnsi="Times New Roman" w:cs="Times New Roman"/>
                <w:sz w:val="28"/>
                <w:szCs w:val="28"/>
                <w:lang w:eastAsia="ru-RU"/>
              </w:rPr>
            </w:pPr>
            <w:r w:rsidRPr="00F436E0">
              <w:rPr>
                <w:rFonts w:ascii="Times New Roman" w:hAnsi="Times New Roman" w:cs="Times New Roman"/>
                <w:sz w:val="28"/>
                <w:szCs w:val="28"/>
                <w:lang w:eastAsia="ru-RU"/>
              </w:rPr>
              <w:t>весна</w:t>
            </w:r>
          </w:p>
        </w:tc>
        <w:tc>
          <w:tcPr>
            <w:tcW w:w="524" w:type="pct"/>
          </w:tcPr>
          <w:p w:rsidR="00167F41" w:rsidRPr="00F436E0" w:rsidRDefault="00167F41" w:rsidP="0064593C">
            <w:pPr>
              <w:pStyle w:val="ac"/>
              <w:suppressAutoHyphens/>
              <w:spacing w:after="0" w:line="360" w:lineRule="auto"/>
              <w:ind w:left="0"/>
              <w:rPr>
                <w:rFonts w:ascii="Times New Roman" w:hAnsi="Times New Roman" w:cs="Times New Roman"/>
                <w:sz w:val="28"/>
                <w:szCs w:val="28"/>
                <w:lang w:eastAsia="ru-RU"/>
              </w:rPr>
            </w:pPr>
            <w:r w:rsidRPr="00F436E0">
              <w:rPr>
                <w:rFonts w:ascii="Times New Roman" w:hAnsi="Times New Roman" w:cs="Times New Roman"/>
                <w:sz w:val="28"/>
                <w:szCs w:val="28"/>
                <w:lang w:eastAsia="ru-RU"/>
              </w:rPr>
              <w:t>осень</w:t>
            </w:r>
          </w:p>
        </w:tc>
        <w:tc>
          <w:tcPr>
            <w:tcW w:w="459" w:type="pct"/>
          </w:tcPr>
          <w:p w:rsidR="00167F41" w:rsidRPr="00F436E0" w:rsidRDefault="00167F41" w:rsidP="0064593C">
            <w:pPr>
              <w:pStyle w:val="ac"/>
              <w:suppressAutoHyphens/>
              <w:spacing w:after="0" w:line="360" w:lineRule="auto"/>
              <w:ind w:left="0"/>
              <w:rPr>
                <w:rFonts w:ascii="Times New Roman" w:hAnsi="Times New Roman" w:cs="Times New Roman"/>
                <w:sz w:val="28"/>
                <w:szCs w:val="28"/>
                <w:lang w:eastAsia="ru-RU"/>
              </w:rPr>
            </w:pPr>
            <w:r w:rsidRPr="00F436E0">
              <w:rPr>
                <w:rFonts w:ascii="Times New Roman" w:hAnsi="Times New Roman" w:cs="Times New Roman"/>
                <w:sz w:val="28"/>
                <w:szCs w:val="28"/>
                <w:lang w:eastAsia="ru-RU"/>
              </w:rPr>
              <w:t>весна</w:t>
            </w:r>
          </w:p>
        </w:tc>
        <w:tc>
          <w:tcPr>
            <w:tcW w:w="460" w:type="pct"/>
          </w:tcPr>
          <w:p w:rsidR="00167F41" w:rsidRPr="00F436E0" w:rsidRDefault="00167F41" w:rsidP="0064593C">
            <w:pPr>
              <w:pStyle w:val="ac"/>
              <w:suppressAutoHyphens/>
              <w:spacing w:after="0" w:line="360" w:lineRule="auto"/>
              <w:ind w:left="0"/>
              <w:rPr>
                <w:rFonts w:ascii="Times New Roman" w:hAnsi="Times New Roman" w:cs="Times New Roman"/>
                <w:sz w:val="28"/>
                <w:szCs w:val="28"/>
                <w:lang w:eastAsia="ru-RU"/>
              </w:rPr>
            </w:pPr>
            <w:r w:rsidRPr="00F436E0">
              <w:rPr>
                <w:rFonts w:ascii="Times New Roman" w:hAnsi="Times New Roman" w:cs="Times New Roman"/>
                <w:sz w:val="28"/>
                <w:szCs w:val="28"/>
                <w:lang w:eastAsia="ru-RU"/>
              </w:rPr>
              <w:t>осень</w:t>
            </w:r>
          </w:p>
        </w:tc>
        <w:tc>
          <w:tcPr>
            <w:tcW w:w="613" w:type="pct"/>
          </w:tcPr>
          <w:p w:rsidR="00167F41" w:rsidRPr="00F436E0" w:rsidRDefault="00167F41" w:rsidP="0064593C">
            <w:pPr>
              <w:pStyle w:val="ac"/>
              <w:suppressAutoHyphens/>
              <w:spacing w:after="0" w:line="360" w:lineRule="auto"/>
              <w:ind w:left="0"/>
              <w:rPr>
                <w:rFonts w:ascii="Times New Roman" w:hAnsi="Times New Roman" w:cs="Times New Roman"/>
                <w:sz w:val="28"/>
                <w:szCs w:val="28"/>
                <w:lang w:eastAsia="ru-RU"/>
              </w:rPr>
            </w:pPr>
            <w:r w:rsidRPr="00F436E0">
              <w:rPr>
                <w:rFonts w:ascii="Times New Roman" w:hAnsi="Times New Roman" w:cs="Times New Roman"/>
                <w:sz w:val="28"/>
                <w:szCs w:val="28"/>
                <w:lang w:eastAsia="ru-RU"/>
              </w:rPr>
              <w:t>весна</w:t>
            </w:r>
          </w:p>
        </w:tc>
        <w:tc>
          <w:tcPr>
            <w:tcW w:w="537" w:type="pct"/>
          </w:tcPr>
          <w:p w:rsidR="00167F41" w:rsidRPr="00F436E0" w:rsidRDefault="00167F41" w:rsidP="0064593C">
            <w:pPr>
              <w:pStyle w:val="ac"/>
              <w:suppressAutoHyphens/>
              <w:spacing w:after="0" w:line="360" w:lineRule="auto"/>
              <w:ind w:left="0"/>
              <w:rPr>
                <w:rFonts w:ascii="Times New Roman" w:hAnsi="Times New Roman" w:cs="Times New Roman"/>
                <w:sz w:val="28"/>
                <w:szCs w:val="28"/>
                <w:lang w:eastAsia="ru-RU"/>
              </w:rPr>
            </w:pPr>
            <w:r w:rsidRPr="00F436E0">
              <w:rPr>
                <w:rFonts w:ascii="Times New Roman" w:hAnsi="Times New Roman" w:cs="Times New Roman"/>
                <w:sz w:val="28"/>
                <w:szCs w:val="28"/>
                <w:lang w:eastAsia="ru-RU"/>
              </w:rPr>
              <w:t>осень</w:t>
            </w:r>
          </w:p>
        </w:tc>
        <w:tc>
          <w:tcPr>
            <w:tcW w:w="554" w:type="pct"/>
          </w:tcPr>
          <w:p w:rsidR="00167F41" w:rsidRPr="00F436E0" w:rsidRDefault="00167F41" w:rsidP="0064593C">
            <w:pPr>
              <w:pStyle w:val="ac"/>
              <w:suppressAutoHyphens/>
              <w:spacing w:after="0" w:line="360" w:lineRule="auto"/>
              <w:ind w:left="0"/>
              <w:rPr>
                <w:rFonts w:ascii="Times New Roman" w:hAnsi="Times New Roman" w:cs="Times New Roman"/>
                <w:sz w:val="28"/>
                <w:szCs w:val="28"/>
                <w:lang w:eastAsia="ru-RU"/>
              </w:rPr>
            </w:pPr>
            <w:r w:rsidRPr="00F436E0">
              <w:rPr>
                <w:rFonts w:ascii="Times New Roman" w:hAnsi="Times New Roman" w:cs="Times New Roman"/>
                <w:sz w:val="28"/>
                <w:szCs w:val="28"/>
                <w:lang w:eastAsia="ru-RU"/>
              </w:rPr>
              <w:t>весна</w:t>
            </w:r>
          </w:p>
        </w:tc>
        <w:tc>
          <w:tcPr>
            <w:tcW w:w="566" w:type="pct"/>
          </w:tcPr>
          <w:p w:rsidR="00167F41" w:rsidRPr="00F436E0" w:rsidRDefault="00167F41" w:rsidP="0064593C">
            <w:pPr>
              <w:pStyle w:val="ac"/>
              <w:suppressAutoHyphens/>
              <w:spacing w:after="0" w:line="360" w:lineRule="auto"/>
              <w:ind w:left="0"/>
              <w:rPr>
                <w:rFonts w:ascii="Times New Roman" w:hAnsi="Times New Roman" w:cs="Times New Roman"/>
                <w:sz w:val="28"/>
                <w:szCs w:val="28"/>
                <w:lang w:eastAsia="ru-RU"/>
              </w:rPr>
            </w:pPr>
            <w:r w:rsidRPr="00F436E0">
              <w:rPr>
                <w:rFonts w:ascii="Times New Roman" w:hAnsi="Times New Roman" w:cs="Times New Roman"/>
                <w:sz w:val="28"/>
                <w:szCs w:val="28"/>
                <w:lang w:eastAsia="ru-RU"/>
              </w:rPr>
              <w:t>осень</w:t>
            </w:r>
          </w:p>
        </w:tc>
      </w:tr>
      <w:tr w:rsidR="00167F41" w:rsidRPr="00167F41" w:rsidTr="00CA4E8C">
        <w:trPr>
          <w:trHeight w:val="199"/>
          <w:jc w:val="center"/>
        </w:trPr>
        <w:tc>
          <w:tcPr>
            <w:tcW w:w="867" w:type="pct"/>
          </w:tcPr>
          <w:p w:rsidR="00167F41" w:rsidRPr="00F436E0" w:rsidRDefault="00785BC0" w:rsidP="0064593C">
            <w:pPr>
              <w:pStyle w:val="ac"/>
              <w:suppressAutoHyphens/>
              <w:spacing w:after="0" w:line="360" w:lineRule="auto"/>
              <w:ind w:left="0"/>
              <w:rPr>
                <w:rFonts w:ascii="Times New Roman" w:hAnsi="Times New Roman" w:cs="Times New Roman"/>
                <w:sz w:val="28"/>
                <w:szCs w:val="28"/>
                <w:lang w:eastAsia="ru-RU"/>
              </w:rPr>
            </w:pPr>
            <w:r w:rsidRPr="00F436E0">
              <w:rPr>
                <w:rFonts w:ascii="Times New Roman" w:hAnsi="Times New Roman" w:cs="Times New Roman"/>
                <w:sz w:val="28"/>
                <w:szCs w:val="28"/>
                <w:lang w:eastAsia="ru-RU"/>
              </w:rPr>
              <w:t>Яблоня</w:t>
            </w:r>
          </w:p>
        </w:tc>
        <w:tc>
          <w:tcPr>
            <w:tcW w:w="420"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24"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459"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460"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613" w:type="pct"/>
            <w:vAlign w:val="center"/>
          </w:tcPr>
          <w:p w:rsidR="00167F41"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r w:rsidRPr="00F436E0">
              <w:rPr>
                <w:rFonts w:ascii="Times New Roman" w:hAnsi="Times New Roman" w:cs="Times New Roman"/>
                <w:b/>
                <w:sz w:val="28"/>
                <w:szCs w:val="28"/>
                <w:lang w:eastAsia="ru-RU"/>
              </w:rPr>
              <w:t>+</w:t>
            </w:r>
          </w:p>
        </w:tc>
        <w:tc>
          <w:tcPr>
            <w:tcW w:w="537"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54"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66"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r>
      <w:tr w:rsidR="00167F41" w:rsidRPr="00167F41" w:rsidTr="00CA4E8C">
        <w:trPr>
          <w:jc w:val="center"/>
        </w:trPr>
        <w:tc>
          <w:tcPr>
            <w:tcW w:w="867" w:type="pct"/>
          </w:tcPr>
          <w:p w:rsidR="00167F41" w:rsidRPr="00F436E0" w:rsidRDefault="00785BC0" w:rsidP="0064593C">
            <w:pPr>
              <w:pStyle w:val="ac"/>
              <w:suppressAutoHyphens/>
              <w:spacing w:after="0" w:line="360" w:lineRule="auto"/>
              <w:ind w:left="0"/>
              <w:rPr>
                <w:rFonts w:ascii="Times New Roman" w:hAnsi="Times New Roman" w:cs="Times New Roman"/>
                <w:sz w:val="28"/>
                <w:szCs w:val="28"/>
                <w:lang w:eastAsia="ru-RU"/>
              </w:rPr>
            </w:pPr>
            <w:r w:rsidRPr="00F436E0">
              <w:rPr>
                <w:rFonts w:ascii="Times New Roman" w:hAnsi="Times New Roman" w:cs="Times New Roman"/>
                <w:sz w:val="28"/>
                <w:szCs w:val="28"/>
                <w:lang w:eastAsia="ru-RU"/>
              </w:rPr>
              <w:t>Груша</w:t>
            </w:r>
          </w:p>
        </w:tc>
        <w:tc>
          <w:tcPr>
            <w:tcW w:w="420"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24"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459"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460"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613"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37"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54" w:type="pct"/>
            <w:vAlign w:val="center"/>
          </w:tcPr>
          <w:p w:rsidR="00167F41" w:rsidRPr="00F436E0" w:rsidRDefault="00452FD5" w:rsidP="00CA4E8C">
            <w:pPr>
              <w:pStyle w:val="ac"/>
              <w:suppressAutoHyphens/>
              <w:spacing w:after="0" w:line="360" w:lineRule="auto"/>
              <w:ind w:left="0"/>
              <w:jc w:val="center"/>
              <w:rPr>
                <w:rFonts w:ascii="Times New Roman" w:hAnsi="Times New Roman" w:cs="Times New Roman"/>
                <w:b/>
                <w:sz w:val="28"/>
                <w:szCs w:val="28"/>
                <w:lang w:eastAsia="ru-RU"/>
              </w:rPr>
            </w:pPr>
            <w:r w:rsidRPr="00F436E0">
              <w:rPr>
                <w:rFonts w:ascii="Times New Roman" w:hAnsi="Times New Roman" w:cs="Times New Roman"/>
                <w:b/>
                <w:sz w:val="28"/>
                <w:szCs w:val="28"/>
                <w:lang w:eastAsia="ru-RU"/>
              </w:rPr>
              <w:t>+</w:t>
            </w:r>
          </w:p>
        </w:tc>
        <w:tc>
          <w:tcPr>
            <w:tcW w:w="566"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r>
      <w:tr w:rsidR="00167F41" w:rsidRPr="00167F41" w:rsidTr="00CA4E8C">
        <w:trPr>
          <w:jc w:val="center"/>
        </w:trPr>
        <w:tc>
          <w:tcPr>
            <w:tcW w:w="867" w:type="pct"/>
          </w:tcPr>
          <w:p w:rsidR="00785BC0" w:rsidRPr="00F436E0" w:rsidRDefault="00785BC0" w:rsidP="0064593C">
            <w:pPr>
              <w:pStyle w:val="ac"/>
              <w:suppressAutoHyphens/>
              <w:spacing w:after="0" w:line="360" w:lineRule="auto"/>
              <w:ind w:left="0"/>
              <w:rPr>
                <w:rFonts w:ascii="Times New Roman" w:hAnsi="Times New Roman" w:cs="Times New Roman"/>
                <w:sz w:val="28"/>
                <w:szCs w:val="28"/>
                <w:lang w:eastAsia="ru-RU"/>
              </w:rPr>
            </w:pPr>
            <w:r w:rsidRPr="00F436E0">
              <w:rPr>
                <w:rFonts w:ascii="Times New Roman" w:hAnsi="Times New Roman" w:cs="Times New Roman"/>
                <w:sz w:val="28"/>
                <w:szCs w:val="28"/>
                <w:lang w:eastAsia="ru-RU"/>
              </w:rPr>
              <w:t>Вишня</w:t>
            </w:r>
          </w:p>
        </w:tc>
        <w:tc>
          <w:tcPr>
            <w:tcW w:w="420"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24"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459"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460"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613"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37" w:type="pct"/>
            <w:vAlign w:val="center"/>
          </w:tcPr>
          <w:p w:rsidR="00167F41"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r w:rsidRPr="00F436E0">
              <w:rPr>
                <w:rFonts w:ascii="Times New Roman" w:hAnsi="Times New Roman" w:cs="Times New Roman"/>
                <w:b/>
                <w:sz w:val="28"/>
                <w:szCs w:val="28"/>
                <w:lang w:eastAsia="ru-RU"/>
              </w:rPr>
              <w:t>+</w:t>
            </w:r>
          </w:p>
        </w:tc>
        <w:tc>
          <w:tcPr>
            <w:tcW w:w="554"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66" w:type="pct"/>
            <w:vAlign w:val="center"/>
          </w:tcPr>
          <w:p w:rsidR="00167F41" w:rsidRPr="00F436E0" w:rsidRDefault="00167F41" w:rsidP="00CA4E8C">
            <w:pPr>
              <w:pStyle w:val="ac"/>
              <w:suppressAutoHyphens/>
              <w:spacing w:after="0" w:line="360" w:lineRule="auto"/>
              <w:ind w:left="0"/>
              <w:jc w:val="center"/>
              <w:rPr>
                <w:rFonts w:ascii="Times New Roman" w:hAnsi="Times New Roman" w:cs="Times New Roman"/>
                <w:b/>
                <w:sz w:val="28"/>
                <w:szCs w:val="28"/>
                <w:lang w:eastAsia="ru-RU"/>
              </w:rPr>
            </w:pPr>
          </w:p>
        </w:tc>
      </w:tr>
      <w:tr w:rsidR="00785BC0" w:rsidRPr="00167F41" w:rsidTr="00CA4E8C">
        <w:trPr>
          <w:jc w:val="center"/>
        </w:trPr>
        <w:tc>
          <w:tcPr>
            <w:tcW w:w="867" w:type="pct"/>
          </w:tcPr>
          <w:p w:rsidR="00785BC0" w:rsidRPr="00F436E0" w:rsidRDefault="00F37BE2" w:rsidP="0064593C">
            <w:pPr>
              <w:pStyle w:val="ac"/>
              <w:suppressAutoHyphens/>
              <w:spacing w:after="0" w:line="360" w:lineRule="auto"/>
              <w:ind w:left="0"/>
              <w:rPr>
                <w:rFonts w:ascii="Times New Roman" w:hAnsi="Times New Roman" w:cs="Times New Roman"/>
                <w:sz w:val="28"/>
                <w:szCs w:val="28"/>
                <w:lang w:eastAsia="ru-RU"/>
              </w:rPr>
            </w:pPr>
            <w:r w:rsidRPr="00F436E0">
              <w:rPr>
                <w:rFonts w:ascii="Times New Roman" w:hAnsi="Times New Roman" w:cs="Times New Roman"/>
                <w:sz w:val="28"/>
                <w:szCs w:val="28"/>
                <w:lang w:eastAsia="ru-RU"/>
              </w:rPr>
              <w:t>Малина</w:t>
            </w:r>
          </w:p>
        </w:tc>
        <w:tc>
          <w:tcPr>
            <w:tcW w:w="420" w:type="pct"/>
            <w:vAlign w:val="center"/>
          </w:tcPr>
          <w:p w:rsidR="00785BC0" w:rsidRPr="00F436E0" w:rsidRDefault="00785BC0"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24" w:type="pct"/>
            <w:vAlign w:val="center"/>
          </w:tcPr>
          <w:p w:rsidR="00785BC0" w:rsidRPr="00F436E0" w:rsidRDefault="00785BC0"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459" w:type="pct"/>
            <w:vAlign w:val="center"/>
          </w:tcPr>
          <w:p w:rsidR="00785BC0" w:rsidRPr="00F436E0" w:rsidRDefault="00785BC0"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460" w:type="pct"/>
            <w:vAlign w:val="center"/>
          </w:tcPr>
          <w:p w:rsidR="00785BC0" w:rsidRPr="00F436E0" w:rsidRDefault="00785BC0"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613" w:type="pct"/>
            <w:vAlign w:val="center"/>
          </w:tcPr>
          <w:p w:rsidR="00785BC0" w:rsidRPr="00F436E0" w:rsidRDefault="00785BC0"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37" w:type="pct"/>
            <w:vAlign w:val="center"/>
          </w:tcPr>
          <w:p w:rsidR="00785BC0" w:rsidRPr="00F436E0" w:rsidRDefault="00785BC0"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54" w:type="pct"/>
            <w:vAlign w:val="center"/>
          </w:tcPr>
          <w:p w:rsidR="00785BC0" w:rsidRPr="00F436E0" w:rsidRDefault="00785BC0"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66" w:type="pct"/>
            <w:vAlign w:val="center"/>
          </w:tcPr>
          <w:p w:rsidR="00785BC0" w:rsidRPr="00F436E0" w:rsidRDefault="00452FD5" w:rsidP="00CA4E8C">
            <w:pPr>
              <w:pStyle w:val="ac"/>
              <w:suppressAutoHyphens/>
              <w:spacing w:after="0" w:line="360" w:lineRule="auto"/>
              <w:ind w:left="0"/>
              <w:jc w:val="center"/>
              <w:rPr>
                <w:rFonts w:ascii="Times New Roman" w:hAnsi="Times New Roman" w:cs="Times New Roman"/>
                <w:b/>
                <w:sz w:val="28"/>
                <w:szCs w:val="28"/>
                <w:lang w:eastAsia="ru-RU"/>
              </w:rPr>
            </w:pPr>
            <w:r w:rsidRPr="00F436E0">
              <w:rPr>
                <w:rFonts w:ascii="Times New Roman" w:hAnsi="Times New Roman" w:cs="Times New Roman"/>
                <w:b/>
                <w:sz w:val="28"/>
                <w:szCs w:val="28"/>
                <w:lang w:eastAsia="ru-RU"/>
              </w:rPr>
              <w:t>+</w:t>
            </w:r>
          </w:p>
        </w:tc>
      </w:tr>
      <w:tr w:rsidR="00785BC0" w:rsidRPr="00167F41" w:rsidTr="00CA4E8C">
        <w:trPr>
          <w:jc w:val="center"/>
        </w:trPr>
        <w:tc>
          <w:tcPr>
            <w:tcW w:w="867" w:type="pct"/>
          </w:tcPr>
          <w:p w:rsidR="00785BC0" w:rsidRPr="00F436E0" w:rsidRDefault="00F37BE2" w:rsidP="0064593C">
            <w:pPr>
              <w:pStyle w:val="ac"/>
              <w:suppressAutoHyphens/>
              <w:spacing w:after="0" w:line="360" w:lineRule="auto"/>
              <w:ind w:left="0"/>
              <w:rPr>
                <w:rFonts w:ascii="Times New Roman" w:hAnsi="Times New Roman" w:cs="Times New Roman"/>
                <w:sz w:val="28"/>
                <w:szCs w:val="28"/>
                <w:lang w:eastAsia="ru-RU"/>
              </w:rPr>
            </w:pPr>
            <w:r w:rsidRPr="00F436E0">
              <w:rPr>
                <w:rFonts w:ascii="Times New Roman" w:hAnsi="Times New Roman" w:cs="Times New Roman"/>
                <w:sz w:val="28"/>
                <w:szCs w:val="28"/>
                <w:lang w:eastAsia="ru-RU"/>
              </w:rPr>
              <w:t>Крыжовник</w:t>
            </w:r>
          </w:p>
        </w:tc>
        <w:tc>
          <w:tcPr>
            <w:tcW w:w="420" w:type="pct"/>
            <w:vAlign w:val="center"/>
          </w:tcPr>
          <w:p w:rsidR="00785BC0" w:rsidRPr="00F436E0" w:rsidRDefault="00785BC0"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24" w:type="pct"/>
            <w:vAlign w:val="center"/>
          </w:tcPr>
          <w:p w:rsidR="00785BC0" w:rsidRPr="00F436E0" w:rsidRDefault="00785BC0"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459" w:type="pct"/>
            <w:vAlign w:val="center"/>
          </w:tcPr>
          <w:p w:rsidR="00785BC0" w:rsidRPr="00F436E0" w:rsidRDefault="00785BC0"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460" w:type="pct"/>
            <w:vAlign w:val="center"/>
          </w:tcPr>
          <w:p w:rsidR="00785BC0" w:rsidRPr="00F436E0" w:rsidRDefault="00785BC0"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613" w:type="pct"/>
            <w:vAlign w:val="center"/>
          </w:tcPr>
          <w:p w:rsidR="00785BC0" w:rsidRPr="00F436E0" w:rsidRDefault="00785BC0"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37" w:type="pct"/>
            <w:vAlign w:val="center"/>
          </w:tcPr>
          <w:p w:rsidR="00785BC0" w:rsidRPr="00F436E0" w:rsidRDefault="00452FD5" w:rsidP="00CA4E8C">
            <w:pPr>
              <w:pStyle w:val="ac"/>
              <w:suppressAutoHyphens/>
              <w:spacing w:after="0" w:line="360" w:lineRule="auto"/>
              <w:ind w:left="0"/>
              <w:jc w:val="center"/>
              <w:rPr>
                <w:rFonts w:ascii="Times New Roman" w:hAnsi="Times New Roman" w:cs="Times New Roman"/>
                <w:b/>
                <w:sz w:val="28"/>
                <w:szCs w:val="28"/>
                <w:lang w:eastAsia="ru-RU"/>
              </w:rPr>
            </w:pPr>
            <w:r w:rsidRPr="00F436E0">
              <w:rPr>
                <w:rFonts w:ascii="Times New Roman" w:hAnsi="Times New Roman" w:cs="Times New Roman"/>
                <w:b/>
                <w:sz w:val="28"/>
                <w:szCs w:val="28"/>
                <w:lang w:eastAsia="ru-RU"/>
              </w:rPr>
              <w:t>+</w:t>
            </w:r>
          </w:p>
        </w:tc>
        <w:tc>
          <w:tcPr>
            <w:tcW w:w="554" w:type="pct"/>
            <w:vAlign w:val="center"/>
          </w:tcPr>
          <w:p w:rsidR="00785BC0" w:rsidRPr="00F436E0" w:rsidRDefault="00785BC0"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66" w:type="pct"/>
            <w:vAlign w:val="center"/>
          </w:tcPr>
          <w:p w:rsidR="00785BC0" w:rsidRPr="00F436E0" w:rsidRDefault="00785BC0" w:rsidP="00CA4E8C">
            <w:pPr>
              <w:pStyle w:val="ac"/>
              <w:suppressAutoHyphens/>
              <w:spacing w:after="0" w:line="360" w:lineRule="auto"/>
              <w:ind w:left="0"/>
              <w:jc w:val="center"/>
              <w:rPr>
                <w:rFonts w:ascii="Times New Roman" w:hAnsi="Times New Roman" w:cs="Times New Roman"/>
                <w:b/>
                <w:sz w:val="28"/>
                <w:szCs w:val="28"/>
                <w:lang w:eastAsia="ru-RU"/>
              </w:rPr>
            </w:pPr>
          </w:p>
        </w:tc>
      </w:tr>
      <w:tr w:rsidR="00F37BE2" w:rsidRPr="00167F41" w:rsidTr="00CA4E8C">
        <w:trPr>
          <w:jc w:val="center"/>
        </w:trPr>
        <w:tc>
          <w:tcPr>
            <w:tcW w:w="867" w:type="pct"/>
          </w:tcPr>
          <w:p w:rsidR="00F37BE2" w:rsidRPr="00F436E0" w:rsidRDefault="00F37BE2" w:rsidP="0064593C">
            <w:pPr>
              <w:pStyle w:val="ac"/>
              <w:suppressAutoHyphens/>
              <w:spacing w:after="0" w:line="360" w:lineRule="auto"/>
              <w:ind w:left="0"/>
              <w:rPr>
                <w:rFonts w:ascii="Times New Roman" w:hAnsi="Times New Roman" w:cs="Times New Roman"/>
                <w:sz w:val="28"/>
                <w:szCs w:val="28"/>
                <w:lang w:eastAsia="ru-RU"/>
              </w:rPr>
            </w:pPr>
            <w:r w:rsidRPr="00F436E0">
              <w:rPr>
                <w:rFonts w:ascii="Times New Roman" w:hAnsi="Times New Roman" w:cs="Times New Roman"/>
                <w:sz w:val="28"/>
                <w:szCs w:val="28"/>
                <w:lang w:eastAsia="ru-RU"/>
              </w:rPr>
              <w:t>Жимолость</w:t>
            </w:r>
          </w:p>
        </w:tc>
        <w:tc>
          <w:tcPr>
            <w:tcW w:w="420"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24"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459"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460"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613" w:type="pct"/>
            <w:vAlign w:val="center"/>
          </w:tcPr>
          <w:p w:rsidR="00F37BE2" w:rsidRPr="00F436E0" w:rsidRDefault="00452FD5" w:rsidP="00CA4E8C">
            <w:pPr>
              <w:pStyle w:val="ac"/>
              <w:suppressAutoHyphens/>
              <w:spacing w:after="0" w:line="360" w:lineRule="auto"/>
              <w:ind w:left="0"/>
              <w:jc w:val="center"/>
              <w:rPr>
                <w:rFonts w:ascii="Times New Roman" w:hAnsi="Times New Roman" w:cs="Times New Roman"/>
                <w:b/>
                <w:sz w:val="28"/>
                <w:szCs w:val="28"/>
                <w:lang w:eastAsia="ru-RU"/>
              </w:rPr>
            </w:pPr>
            <w:r w:rsidRPr="00F436E0">
              <w:rPr>
                <w:rFonts w:ascii="Times New Roman" w:hAnsi="Times New Roman" w:cs="Times New Roman"/>
                <w:b/>
                <w:sz w:val="28"/>
                <w:szCs w:val="28"/>
                <w:lang w:eastAsia="ru-RU"/>
              </w:rPr>
              <w:t>+</w:t>
            </w:r>
          </w:p>
        </w:tc>
        <w:tc>
          <w:tcPr>
            <w:tcW w:w="537"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54"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66"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r>
      <w:tr w:rsidR="00F37BE2" w:rsidRPr="00167F41" w:rsidTr="00CA4E8C">
        <w:trPr>
          <w:jc w:val="center"/>
        </w:trPr>
        <w:tc>
          <w:tcPr>
            <w:tcW w:w="867" w:type="pct"/>
          </w:tcPr>
          <w:p w:rsidR="00F37BE2" w:rsidRPr="00F436E0" w:rsidRDefault="00F37BE2" w:rsidP="0064593C">
            <w:pPr>
              <w:pStyle w:val="ac"/>
              <w:suppressAutoHyphens/>
              <w:spacing w:after="0" w:line="360" w:lineRule="auto"/>
              <w:ind w:left="0"/>
              <w:rPr>
                <w:rFonts w:ascii="Times New Roman" w:hAnsi="Times New Roman" w:cs="Times New Roman"/>
                <w:sz w:val="28"/>
                <w:szCs w:val="28"/>
                <w:lang w:eastAsia="ru-RU"/>
              </w:rPr>
            </w:pPr>
            <w:r w:rsidRPr="00F436E0">
              <w:rPr>
                <w:rFonts w:ascii="Times New Roman" w:hAnsi="Times New Roman" w:cs="Times New Roman"/>
                <w:sz w:val="28"/>
                <w:szCs w:val="28"/>
                <w:lang w:eastAsia="ru-RU"/>
              </w:rPr>
              <w:t>Клен</w:t>
            </w:r>
          </w:p>
        </w:tc>
        <w:tc>
          <w:tcPr>
            <w:tcW w:w="420" w:type="pct"/>
            <w:vAlign w:val="center"/>
          </w:tcPr>
          <w:p w:rsidR="00F37BE2" w:rsidRPr="00F436E0" w:rsidRDefault="00452FD5" w:rsidP="00CA4E8C">
            <w:pPr>
              <w:pStyle w:val="ac"/>
              <w:suppressAutoHyphens/>
              <w:spacing w:after="0" w:line="360" w:lineRule="auto"/>
              <w:ind w:left="0"/>
              <w:jc w:val="center"/>
              <w:rPr>
                <w:rFonts w:ascii="Times New Roman" w:hAnsi="Times New Roman" w:cs="Times New Roman"/>
                <w:b/>
                <w:sz w:val="28"/>
                <w:szCs w:val="28"/>
                <w:lang w:eastAsia="ru-RU"/>
              </w:rPr>
            </w:pPr>
            <w:r w:rsidRPr="00F436E0">
              <w:rPr>
                <w:rFonts w:ascii="Times New Roman" w:hAnsi="Times New Roman" w:cs="Times New Roman"/>
                <w:b/>
                <w:sz w:val="28"/>
                <w:szCs w:val="28"/>
                <w:lang w:eastAsia="ru-RU"/>
              </w:rPr>
              <w:t>+</w:t>
            </w:r>
          </w:p>
        </w:tc>
        <w:tc>
          <w:tcPr>
            <w:tcW w:w="524"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459"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460"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613"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37"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54"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66"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r>
      <w:tr w:rsidR="00F37BE2" w:rsidRPr="00167F41" w:rsidTr="00CA4E8C">
        <w:trPr>
          <w:jc w:val="center"/>
        </w:trPr>
        <w:tc>
          <w:tcPr>
            <w:tcW w:w="867" w:type="pct"/>
          </w:tcPr>
          <w:p w:rsidR="00F37BE2" w:rsidRPr="00F436E0" w:rsidRDefault="00F37BE2" w:rsidP="0064593C">
            <w:pPr>
              <w:pStyle w:val="ac"/>
              <w:suppressAutoHyphens/>
              <w:spacing w:after="0" w:line="360" w:lineRule="auto"/>
              <w:ind w:left="0"/>
              <w:rPr>
                <w:rFonts w:ascii="Times New Roman" w:hAnsi="Times New Roman" w:cs="Times New Roman"/>
                <w:sz w:val="28"/>
                <w:szCs w:val="28"/>
                <w:lang w:eastAsia="ru-RU"/>
              </w:rPr>
            </w:pPr>
            <w:r w:rsidRPr="00F436E0">
              <w:rPr>
                <w:rFonts w:ascii="Times New Roman" w:hAnsi="Times New Roman" w:cs="Times New Roman"/>
                <w:sz w:val="28"/>
                <w:szCs w:val="28"/>
                <w:lang w:eastAsia="ru-RU"/>
              </w:rPr>
              <w:t>Береза</w:t>
            </w:r>
          </w:p>
        </w:tc>
        <w:tc>
          <w:tcPr>
            <w:tcW w:w="420" w:type="pct"/>
            <w:vAlign w:val="center"/>
          </w:tcPr>
          <w:p w:rsidR="00F37BE2" w:rsidRPr="00F436E0" w:rsidRDefault="00452FD5" w:rsidP="00CA4E8C">
            <w:pPr>
              <w:pStyle w:val="ac"/>
              <w:suppressAutoHyphens/>
              <w:spacing w:after="0" w:line="360" w:lineRule="auto"/>
              <w:ind w:left="0"/>
              <w:jc w:val="center"/>
              <w:rPr>
                <w:rFonts w:ascii="Times New Roman" w:hAnsi="Times New Roman" w:cs="Times New Roman"/>
                <w:b/>
                <w:sz w:val="28"/>
                <w:szCs w:val="28"/>
                <w:lang w:eastAsia="ru-RU"/>
              </w:rPr>
            </w:pPr>
            <w:r w:rsidRPr="00F436E0">
              <w:rPr>
                <w:rFonts w:ascii="Times New Roman" w:hAnsi="Times New Roman" w:cs="Times New Roman"/>
                <w:b/>
                <w:sz w:val="28"/>
                <w:szCs w:val="28"/>
                <w:lang w:eastAsia="ru-RU"/>
              </w:rPr>
              <w:t>+</w:t>
            </w:r>
          </w:p>
        </w:tc>
        <w:tc>
          <w:tcPr>
            <w:tcW w:w="524"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459"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460"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613"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37"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54"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c>
          <w:tcPr>
            <w:tcW w:w="566" w:type="pct"/>
            <w:vAlign w:val="center"/>
          </w:tcPr>
          <w:p w:rsidR="00F37BE2" w:rsidRPr="00F436E0" w:rsidRDefault="00F37BE2" w:rsidP="00CA4E8C">
            <w:pPr>
              <w:pStyle w:val="ac"/>
              <w:suppressAutoHyphens/>
              <w:spacing w:after="0" w:line="360" w:lineRule="auto"/>
              <w:ind w:left="0"/>
              <w:jc w:val="center"/>
              <w:rPr>
                <w:rFonts w:ascii="Times New Roman" w:hAnsi="Times New Roman" w:cs="Times New Roman"/>
                <w:b/>
                <w:sz w:val="28"/>
                <w:szCs w:val="28"/>
                <w:lang w:eastAsia="ru-RU"/>
              </w:rPr>
            </w:pPr>
          </w:p>
        </w:tc>
      </w:tr>
    </w:tbl>
    <w:p w:rsidR="00167F41" w:rsidRDefault="00167F41" w:rsidP="00167F41">
      <w:pPr>
        <w:spacing w:after="0" w:line="360" w:lineRule="auto"/>
        <w:jc w:val="both"/>
        <w:rPr>
          <w:rFonts w:ascii="Times New Roman" w:hAnsi="Times New Roman" w:cs="Times New Roman"/>
          <w:sz w:val="28"/>
          <w:szCs w:val="28"/>
          <w:lang w:eastAsia="ru-RU"/>
        </w:rPr>
      </w:pPr>
    </w:p>
    <w:p w:rsidR="00167F41" w:rsidRDefault="00167F41">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167F41" w:rsidRDefault="0064593C" w:rsidP="00167F41">
      <w:pPr>
        <w:pStyle w:val="31"/>
        <w:rPr>
          <w:rStyle w:val="a8"/>
          <w:color w:val="000000" w:themeColor="text1"/>
          <w:u w:val="none"/>
        </w:rPr>
      </w:pPr>
      <w:hyperlink w:anchor="_Toc352629394" w:history="1">
        <w:r w:rsidR="00167F41">
          <w:rPr>
            <w:rStyle w:val="a8"/>
            <w:color w:val="000000" w:themeColor="text1"/>
            <w:u w:val="none"/>
          </w:rPr>
          <w:t>8</w:t>
        </w:r>
        <w:r w:rsidR="00167F41" w:rsidRPr="008A67A6">
          <w:rPr>
            <w:rStyle w:val="a8"/>
            <w:color w:val="000000" w:themeColor="text1"/>
            <w:u w:val="none"/>
          </w:rPr>
          <w:t>. Уход за молодым садом</w:t>
        </w:r>
      </w:hyperlink>
    </w:p>
    <w:p w:rsidR="00191471" w:rsidRPr="00191471" w:rsidRDefault="00191471" w:rsidP="00191471">
      <w:pPr>
        <w:spacing w:line="360" w:lineRule="auto"/>
        <w:ind w:firstLine="851"/>
        <w:jc w:val="both"/>
        <w:rPr>
          <w:rFonts w:ascii="Times New Roman" w:hAnsi="Times New Roman" w:cs="Times New Roman"/>
          <w:sz w:val="28"/>
          <w:lang w:eastAsia="ru-RU"/>
        </w:rPr>
      </w:pPr>
      <w:r w:rsidRPr="00191471">
        <w:rPr>
          <w:rFonts w:ascii="Times New Roman" w:hAnsi="Times New Roman" w:cs="Times New Roman"/>
          <w:sz w:val="28"/>
          <w:lang w:eastAsia="ru-RU"/>
        </w:rPr>
        <w:t xml:space="preserve">В молодых садах система содержания почвы должна обеспечивать хорошие условия для роста и формирования крон. В связи с этим в первые годы после посадки деревьев наиболее эффективна система черного пара. В молодых садах с </w:t>
      </w:r>
      <w:proofErr w:type="spellStart"/>
      <w:r w:rsidRPr="00191471">
        <w:rPr>
          <w:rFonts w:ascii="Times New Roman" w:hAnsi="Times New Roman" w:cs="Times New Roman"/>
          <w:sz w:val="28"/>
          <w:lang w:eastAsia="ru-RU"/>
        </w:rPr>
        <w:t>полукарликовыми</w:t>
      </w:r>
      <w:proofErr w:type="spellEnd"/>
      <w:r w:rsidRPr="00191471">
        <w:rPr>
          <w:rFonts w:ascii="Times New Roman" w:hAnsi="Times New Roman" w:cs="Times New Roman"/>
          <w:sz w:val="28"/>
          <w:lang w:eastAsia="ru-RU"/>
        </w:rPr>
        <w:t xml:space="preserve"> и среднерослыми деревьями земля используется не полностью, что экономически невыгодно. Поэтому плодоводы стараются использовать междурядья молодых садов для выращивания различных культур в целях получения дополнительной продукции.</w:t>
      </w:r>
    </w:p>
    <w:p w:rsidR="00B4221C" w:rsidRDefault="0064593C" w:rsidP="00191471">
      <w:pPr>
        <w:pStyle w:val="31"/>
        <w:rPr>
          <w:rStyle w:val="a8"/>
          <w:color w:val="000000" w:themeColor="text1"/>
          <w:u w:val="none"/>
        </w:rPr>
      </w:pPr>
      <w:hyperlink w:anchor="_Toc352629395" w:history="1">
        <w:r w:rsidR="00191471">
          <w:rPr>
            <w:rStyle w:val="a8"/>
            <w:color w:val="000000" w:themeColor="text1"/>
            <w:u w:val="none"/>
          </w:rPr>
          <w:t>8</w:t>
        </w:r>
        <w:r w:rsidR="00191471" w:rsidRPr="00307D73">
          <w:rPr>
            <w:rStyle w:val="a8"/>
            <w:color w:val="000000" w:themeColor="text1"/>
            <w:u w:val="none"/>
          </w:rPr>
          <w:t>.1</w:t>
        </w:r>
        <w:r w:rsidR="00191471">
          <w:rPr>
            <w:rStyle w:val="a8"/>
            <w:color w:val="000000" w:themeColor="text1"/>
            <w:u w:val="none"/>
          </w:rPr>
          <w:t>.</w:t>
        </w:r>
        <w:r w:rsidR="00191471" w:rsidRPr="00307D73">
          <w:rPr>
            <w:rStyle w:val="a8"/>
            <w:color w:val="000000" w:themeColor="text1"/>
            <w:u w:val="none"/>
          </w:rPr>
          <w:t xml:space="preserve"> Формирование и обрезка деревьев плодовых культур</w:t>
        </w:r>
      </w:hyperlink>
    </w:p>
    <w:p w:rsidR="00191471" w:rsidRPr="00191471" w:rsidRDefault="00191471" w:rsidP="00191471">
      <w:pPr>
        <w:ind w:firstLine="851"/>
        <w:jc w:val="both"/>
        <w:rPr>
          <w:rFonts w:ascii="Times New Roman" w:hAnsi="Times New Roman" w:cs="Times New Roman"/>
          <w:sz w:val="28"/>
          <w:lang w:eastAsia="ru-RU"/>
        </w:rPr>
      </w:pPr>
      <w:r w:rsidRPr="00191471">
        <w:rPr>
          <w:rFonts w:ascii="Times New Roman" w:hAnsi="Times New Roman" w:cs="Times New Roman"/>
          <w:sz w:val="28"/>
          <w:lang w:eastAsia="ru-RU"/>
        </w:rPr>
        <w:t xml:space="preserve">Обрезка дает возможность активно и быстро регулировать рост, продуктивность, долговечность деревьев, а также качество продукции. В молодом возрасте правильно закладываются скелетные и </w:t>
      </w:r>
      <w:proofErr w:type="spellStart"/>
      <w:r w:rsidRPr="00191471">
        <w:rPr>
          <w:rFonts w:ascii="Times New Roman" w:hAnsi="Times New Roman" w:cs="Times New Roman"/>
          <w:sz w:val="28"/>
          <w:lang w:eastAsia="ru-RU"/>
        </w:rPr>
        <w:t>полускелетные</w:t>
      </w:r>
      <w:proofErr w:type="spellEnd"/>
      <w:r w:rsidRPr="00191471">
        <w:rPr>
          <w:rFonts w:ascii="Times New Roman" w:hAnsi="Times New Roman" w:cs="Times New Roman"/>
          <w:sz w:val="28"/>
          <w:lang w:eastAsia="ru-RU"/>
        </w:rPr>
        <w:t xml:space="preserve"> ветви, формируется крона, которая в дальнейшем будет прочной, способной выдерживать большой урожай. Крона должна быть компактной, с хорошим освещением всех ее частей, удобной для механизированного ухода за садом и сбора урожая. Первая обрезка проводится весной следующего года после посадки. Лучшее время обрезки в начале весны, когда нет угрозы возвратных заморозков ниже –10, в апреле. Одна из основных задач формирования деревьев – создание прочной кроны, способной выдержать любую нагрузку урожаем. Ветви хорошо срастаются со стволом при угле отхождения не менее 45-60 градусов. Прочное скрепление сучьев со стволом достигается соблюдением принципа соподчиненности всех ветвей в кроне. Проводник должен преобладать по силе развития над ветвями первого порядка, последние – над ветвями второго порядка и т.д. При формировании кроны любой конструкции необходимо: избегать сильной укорачивающей обрезки; умеренно укорачивать скелетные ветви и слабо прореживать; </w:t>
      </w:r>
      <w:proofErr w:type="spellStart"/>
      <w:r w:rsidRPr="00191471">
        <w:rPr>
          <w:rFonts w:ascii="Times New Roman" w:hAnsi="Times New Roman" w:cs="Times New Roman"/>
          <w:sz w:val="28"/>
          <w:lang w:eastAsia="ru-RU"/>
        </w:rPr>
        <w:t>полускелетные</w:t>
      </w:r>
      <w:proofErr w:type="spellEnd"/>
      <w:r w:rsidRPr="00191471">
        <w:rPr>
          <w:rFonts w:ascii="Times New Roman" w:hAnsi="Times New Roman" w:cs="Times New Roman"/>
          <w:sz w:val="28"/>
          <w:lang w:eastAsia="ru-RU"/>
        </w:rPr>
        <w:t xml:space="preserve"> и обрастающие ветви по возможности переводить в положение, близкое к </w:t>
      </w:r>
      <w:proofErr w:type="gramStart"/>
      <w:r w:rsidRPr="00191471">
        <w:rPr>
          <w:rFonts w:ascii="Times New Roman" w:hAnsi="Times New Roman" w:cs="Times New Roman"/>
          <w:sz w:val="28"/>
          <w:lang w:eastAsia="ru-RU"/>
        </w:rPr>
        <w:t>горизонтальному</w:t>
      </w:r>
      <w:proofErr w:type="gramEnd"/>
      <w:r w:rsidRPr="00191471">
        <w:rPr>
          <w:rFonts w:ascii="Times New Roman" w:hAnsi="Times New Roman" w:cs="Times New Roman"/>
          <w:sz w:val="28"/>
          <w:lang w:eastAsia="ru-RU"/>
        </w:rPr>
        <w:t xml:space="preserve">, без применения обрезки; </w:t>
      </w:r>
      <w:proofErr w:type="gramStart"/>
      <w:r w:rsidRPr="00191471">
        <w:rPr>
          <w:rFonts w:ascii="Times New Roman" w:hAnsi="Times New Roman" w:cs="Times New Roman"/>
          <w:sz w:val="28"/>
          <w:lang w:eastAsia="ru-RU"/>
        </w:rPr>
        <w:t xml:space="preserve">стимулировать рост ветвей нижнего яруса и сохранять их доминирующее положение в течение всей жизни деревьев, что позволит предотвратить преждевременное перенесение роста во внешнюю зону и в 65 </w:t>
      </w:r>
      <w:proofErr w:type="spellStart"/>
      <w:r w:rsidRPr="00191471">
        <w:rPr>
          <w:rFonts w:ascii="Times New Roman" w:hAnsi="Times New Roman" w:cs="Times New Roman"/>
          <w:sz w:val="28"/>
          <w:lang w:eastAsia="ru-RU"/>
        </w:rPr>
        <w:t>внрх</w:t>
      </w:r>
      <w:proofErr w:type="spellEnd"/>
      <w:r w:rsidRPr="00191471">
        <w:rPr>
          <w:rFonts w:ascii="Times New Roman" w:hAnsi="Times New Roman" w:cs="Times New Roman"/>
          <w:sz w:val="28"/>
          <w:lang w:eastAsia="ru-RU"/>
        </w:rPr>
        <w:t xml:space="preserve"> кроны, продлить продуктивный период плодоносной древесины в нижней и внутренней частях кроны.</w:t>
      </w:r>
      <w:proofErr w:type="gramEnd"/>
      <w:r w:rsidRPr="00191471">
        <w:rPr>
          <w:rFonts w:ascii="Times New Roman" w:hAnsi="Times New Roman" w:cs="Times New Roman"/>
          <w:sz w:val="28"/>
          <w:lang w:eastAsia="ru-RU"/>
        </w:rPr>
        <w:t xml:space="preserve"> Яблоню формируем по типу веретеновидного куста. Остов такой кроны состоит из центрального проводника и равномерно расположенных вокруг него коротких (внизу длиной не более 1-1,5 м) </w:t>
      </w:r>
      <w:proofErr w:type="spellStart"/>
      <w:r w:rsidRPr="00191471">
        <w:rPr>
          <w:rFonts w:ascii="Times New Roman" w:hAnsi="Times New Roman" w:cs="Times New Roman"/>
          <w:sz w:val="28"/>
          <w:lang w:eastAsia="ru-RU"/>
        </w:rPr>
        <w:t>полускелетных</w:t>
      </w:r>
      <w:proofErr w:type="spellEnd"/>
      <w:r w:rsidRPr="00191471">
        <w:rPr>
          <w:rFonts w:ascii="Times New Roman" w:hAnsi="Times New Roman" w:cs="Times New Roman"/>
          <w:sz w:val="28"/>
          <w:lang w:eastAsia="ru-RU"/>
        </w:rPr>
        <w:t xml:space="preserve"> разветвлений. Ветви располагают по </w:t>
      </w:r>
      <w:r w:rsidRPr="00191471">
        <w:rPr>
          <w:rFonts w:ascii="Times New Roman" w:hAnsi="Times New Roman" w:cs="Times New Roman"/>
          <w:sz w:val="28"/>
          <w:lang w:eastAsia="ru-RU"/>
        </w:rPr>
        <w:lastRenderedPageBreak/>
        <w:t xml:space="preserve">проводнику горизонтально через 15-20 см. Общее их количество может достигать 15-20 и более. Для хорошего ветвления проводник ежегодно укорачивают на высоте 15-25 см от последней ветви. Крона на высоте 2,5-3,5 м завершается проводником, который периодически укорачивают на одно из боковых разветвлений. Конкуренты и вертикально </w:t>
      </w:r>
      <w:proofErr w:type="spellStart"/>
      <w:r w:rsidRPr="00191471">
        <w:rPr>
          <w:rFonts w:ascii="Times New Roman" w:hAnsi="Times New Roman" w:cs="Times New Roman"/>
          <w:sz w:val="28"/>
          <w:lang w:eastAsia="ru-RU"/>
        </w:rPr>
        <w:t>сильнорастущие</w:t>
      </w:r>
      <w:proofErr w:type="spellEnd"/>
      <w:r w:rsidRPr="00191471">
        <w:rPr>
          <w:rFonts w:ascii="Times New Roman" w:hAnsi="Times New Roman" w:cs="Times New Roman"/>
          <w:sz w:val="28"/>
          <w:lang w:eastAsia="ru-RU"/>
        </w:rPr>
        <w:t xml:space="preserve"> побеги выламывают или вырезают при зимне-весенней обрезке. Боковые разветвления второго порядка, имеющие сильный рост, отклоняют до горизонтально положения или ослабляют обрезкой. Несмотря на раннее плодоношение и высокую урожайность, веретеновидная крона имеет ряд недостатков. Под тяжестью плодов нижние ветви обвисают до земли, что затрудняет обработку почвы. Быстрое "старение" нижних ветвей в результате сильного затенения и обильного плодоношения приводит к их отмиранию. Так получаются высокорослые, малопродуктивные и неудобные для работы кроны. Эти недостатки устраняются при формировании русской веретеновидной кроны. Ветви в нижней части кроны формируют под углом 50-60 градусов, а расположенные выше по стволу – горизонтально. В последнее время при формировании веретена основные ветви размещают вдоль ряда.</w:t>
      </w:r>
    </w:p>
    <w:p w:rsidR="00191471" w:rsidRDefault="00191471" w:rsidP="00191471">
      <w:pPr>
        <w:ind w:firstLine="851"/>
        <w:jc w:val="both"/>
        <w:rPr>
          <w:rFonts w:ascii="Times New Roman" w:hAnsi="Times New Roman" w:cs="Times New Roman"/>
          <w:sz w:val="28"/>
          <w:lang w:eastAsia="ru-RU"/>
        </w:rPr>
      </w:pPr>
      <w:r w:rsidRPr="00191471">
        <w:rPr>
          <w:rFonts w:ascii="Times New Roman" w:hAnsi="Times New Roman" w:cs="Times New Roman"/>
          <w:sz w:val="28"/>
          <w:lang w:eastAsia="ru-RU"/>
        </w:rPr>
        <w:t>Саженцы сливы формируют по канало-веерной системе. Крону закладывают из четырех основных ветвей – по две с каждой стороны. Ветви размещают разрежено по стволу – на расстоянии 40-50 см одна от другой. Проводник вырезают на боковую ветвь, имеющую возраст не менее двух лет и угол отхождения 50-60 градусов. Время удаления проводника – начало товарного плодоношения.</w:t>
      </w:r>
    </w:p>
    <w:p w:rsidR="00191471" w:rsidRDefault="00191471">
      <w:pPr>
        <w:rPr>
          <w:rFonts w:ascii="Times New Roman" w:hAnsi="Times New Roman" w:cs="Times New Roman"/>
          <w:sz w:val="28"/>
          <w:lang w:eastAsia="ru-RU"/>
        </w:rPr>
      </w:pPr>
      <w:r>
        <w:rPr>
          <w:rFonts w:ascii="Times New Roman" w:hAnsi="Times New Roman" w:cs="Times New Roman"/>
          <w:sz w:val="28"/>
          <w:lang w:eastAsia="ru-RU"/>
        </w:rPr>
        <w:br w:type="page"/>
      </w:r>
    </w:p>
    <w:p w:rsidR="00191471" w:rsidRDefault="0064593C" w:rsidP="00191471">
      <w:pPr>
        <w:pStyle w:val="31"/>
      </w:pPr>
      <w:hyperlink w:anchor="_Toc352629399" w:history="1">
        <w:r w:rsidR="00191471" w:rsidRPr="00191471">
          <w:rPr>
            <w:rStyle w:val="a8"/>
            <w:color w:val="000000" w:themeColor="text1"/>
            <w:u w:val="none"/>
          </w:rPr>
          <w:t>9. Уход за ягодными</w:t>
        </w:r>
      </w:hyperlink>
      <w:r w:rsidR="00191471" w:rsidRPr="00191471">
        <w:t xml:space="preserve"> культурами</w:t>
      </w:r>
    </w:p>
    <w:p w:rsidR="00191471" w:rsidRPr="00191471" w:rsidRDefault="00191471" w:rsidP="00191471">
      <w:pPr>
        <w:ind w:firstLine="851"/>
        <w:jc w:val="both"/>
        <w:rPr>
          <w:rFonts w:ascii="Times New Roman" w:hAnsi="Times New Roman" w:cs="Times New Roman"/>
          <w:sz w:val="28"/>
          <w:szCs w:val="28"/>
          <w:lang w:eastAsia="ru-RU"/>
        </w:rPr>
      </w:pPr>
      <w:r w:rsidRPr="00191471">
        <w:rPr>
          <w:rFonts w:ascii="Times New Roman" w:hAnsi="Times New Roman" w:cs="Times New Roman"/>
          <w:sz w:val="28"/>
          <w:szCs w:val="28"/>
          <w:lang w:eastAsia="ru-RU"/>
        </w:rPr>
        <w:t xml:space="preserve">Для ягодных культур в системе удобрения важное место занимает </w:t>
      </w:r>
      <w:proofErr w:type="spellStart"/>
      <w:r w:rsidRPr="00191471">
        <w:rPr>
          <w:rFonts w:ascii="Times New Roman" w:hAnsi="Times New Roman" w:cs="Times New Roman"/>
          <w:sz w:val="28"/>
          <w:szCs w:val="28"/>
          <w:lang w:eastAsia="ru-RU"/>
        </w:rPr>
        <w:t>предпосадочное</w:t>
      </w:r>
      <w:proofErr w:type="spellEnd"/>
      <w:r w:rsidRPr="00191471">
        <w:rPr>
          <w:rFonts w:ascii="Times New Roman" w:hAnsi="Times New Roman" w:cs="Times New Roman"/>
          <w:sz w:val="28"/>
          <w:szCs w:val="28"/>
          <w:lang w:eastAsia="ru-RU"/>
        </w:rPr>
        <w:t xml:space="preserve"> внесение удобрений. Перед посадкой ягодников органические удобрения вносят под глубокую вспашку (20-35 см) в зависимости от содержания гумуса в почве (60—150 т/га). Максимальная разовая доза </w:t>
      </w:r>
      <w:proofErr w:type="spellStart"/>
      <w:r w:rsidRPr="00191471">
        <w:rPr>
          <w:rFonts w:ascii="Times New Roman" w:hAnsi="Times New Roman" w:cs="Times New Roman"/>
          <w:sz w:val="28"/>
          <w:szCs w:val="28"/>
          <w:lang w:eastAsia="ru-RU"/>
        </w:rPr>
        <w:t>предпосадочного</w:t>
      </w:r>
      <w:proofErr w:type="spellEnd"/>
      <w:r w:rsidRPr="00191471">
        <w:rPr>
          <w:rFonts w:ascii="Times New Roman" w:hAnsi="Times New Roman" w:cs="Times New Roman"/>
          <w:sz w:val="28"/>
          <w:szCs w:val="28"/>
          <w:lang w:eastAsia="ru-RU"/>
        </w:rPr>
        <w:t xml:space="preserve"> внесения фосфора и калия устанавливается: для земляники и малины – 300 кг/га д. </w:t>
      </w:r>
      <w:proofErr w:type="gramStart"/>
      <w:r w:rsidRPr="00191471">
        <w:rPr>
          <w:rFonts w:ascii="Times New Roman" w:hAnsi="Times New Roman" w:cs="Times New Roman"/>
          <w:sz w:val="28"/>
          <w:szCs w:val="28"/>
          <w:lang w:eastAsia="ru-RU"/>
        </w:rPr>
        <w:t>в</w:t>
      </w:r>
      <w:proofErr w:type="gramEnd"/>
      <w:r w:rsidRPr="00191471">
        <w:rPr>
          <w:rFonts w:ascii="Times New Roman" w:hAnsi="Times New Roman" w:cs="Times New Roman"/>
          <w:sz w:val="28"/>
          <w:szCs w:val="28"/>
          <w:lang w:eastAsia="ru-RU"/>
        </w:rPr>
        <w:t xml:space="preserve">., а </w:t>
      </w:r>
      <w:proofErr w:type="gramStart"/>
      <w:r w:rsidRPr="00191471">
        <w:rPr>
          <w:rFonts w:ascii="Times New Roman" w:hAnsi="Times New Roman" w:cs="Times New Roman"/>
          <w:sz w:val="28"/>
          <w:szCs w:val="28"/>
          <w:lang w:eastAsia="ru-RU"/>
        </w:rPr>
        <w:t>перед</w:t>
      </w:r>
      <w:proofErr w:type="gramEnd"/>
      <w:r w:rsidRPr="00191471">
        <w:rPr>
          <w:rFonts w:ascii="Times New Roman" w:hAnsi="Times New Roman" w:cs="Times New Roman"/>
          <w:sz w:val="28"/>
          <w:szCs w:val="28"/>
          <w:lang w:eastAsia="ru-RU"/>
        </w:rPr>
        <w:t xml:space="preserve"> закладкой плантации смородины и крыжовника – 400 кг/га с учетом рекомендаций таблицы № 29. Причем под землянику органические, фосфорные и калийные удобрения вносят в половинных дозах под предшествующие культуры земляничного севооборота, а другую часть дают в чистом пару (или в черном), где будут размещаться новосадки земляники.</w:t>
      </w:r>
    </w:p>
    <w:p w:rsidR="00191471" w:rsidRPr="00191471" w:rsidRDefault="0064593C" w:rsidP="00191471">
      <w:pPr>
        <w:pStyle w:val="31"/>
        <w:rPr>
          <w:color w:val="000000" w:themeColor="text1"/>
        </w:rPr>
      </w:pPr>
      <w:hyperlink w:anchor="_Toc352629400" w:history="1">
        <w:r w:rsidR="00191471" w:rsidRPr="00191471">
          <w:rPr>
            <w:rStyle w:val="a8"/>
            <w:color w:val="000000" w:themeColor="text1"/>
            <w:u w:val="none"/>
          </w:rPr>
          <w:t>9.1. Уход за плантацией после посадки</w:t>
        </w:r>
      </w:hyperlink>
    </w:p>
    <w:p w:rsidR="00191471" w:rsidRPr="00191471" w:rsidRDefault="00191471" w:rsidP="00191471">
      <w:pPr>
        <w:spacing w:after="0" w:line="360" w:lineRule="auto"/>
        <w:ind w:firstLine="851"/>
        <w:jc w:val="both"/>
        <w:rPr>
          <w:rFonts w:ascii="Times New Roman" w:hAnsi="Times New Roman" w:cs="Times New Roman"/>
          <w:sz w:val="28"/>
          <w:szCs w:val="28"/>
          <w:lang w:eastAsia="ru-RU"/>
        </w:rPr>
      </w:pPr>
      <w:r w:rsidRPr="00191471">
        <w:rPr>
          <w:rFonts w:ascii="Times New Roman" w:hAnsi="Times New Roman" w:cs="Times New Roman"/>
          <w:sz w:val="28"/>
          <w:szCs w:val="28"/>
          <w:lang w:eastAsia="ru-RU"/>
        </w:rPr>
        <w:t>Уход за плантацией заключается в уничтожении сорняков и рыхлении почвы. Рыхлят почву на глубину 3 - 5 сантиметров. Первое рыхление проводят в начале вегетационного периода, тесно увязывая его по времени с внесением удобрения, которое необходимо з</w:t>
      </w:r>
      <w:r>
        <w:rPr>
          <w:rFonts w:ascii="Times New Roman" w:hAnsi="Times New Roman" w:cs="Times New Roman"/>
          <w:sz w:val="28"/>
          <w:szCs w:val="28"/>
          <w:lang w:eastAsia="ru-RU"/>
        </w:rPr>
        <w:t>аделывать на некоторую глубину.</w:t>
      </w:r>
    </w:p>
    <w:p w:rsidR="00191471" w:rsidRPr="00191471" w:rsidRDefault="00191471" w:rsidP="00191471">
      <w:pPr>
        <w:spacing w:after="0" w:line="360" w:lineRule="auto"/>
        <w:ind w:firstLine="851"/>
        <w:jc w:val="both"/>
        <w:rPr>
          <w:rFonts w:ascii="Times New Roman" w:hAnsi="Times New Roman" w:cs="Times New Roman"/>
          <w:sz w:val="28"/>
          <w:szCs w:val="28"/>
          <w:lang w:eastAsia="ru-RU"/>
        </w:rPr>
      </w:pPr>
      <w:r w:rsidRPr="00191471">
        <w:rPr>
          <w:rFonts w:ascii="Times New Roman" w:hAnsi="Times New Roman" w:cs="Times New Roman"/>
          <w:sz w:val="28"/>
          <w:szCs w:val="28"/>
          <w:lang w:eastAsia="ru-RU"/>
        </w:rPr>
        <w:t>Для ухода в междурядьях применяют культиваторы со стрельчатыми и долотообразными лапами, в рядах - только мотыгу. При схемах посадки 50×50 сантиметров, 70×70 и 80×80 сантиметров механизированный уход проводят в двух взаимно перпендикулярных направлениях. Для этого используют: КРСШ-2,8 - культиватор-</w:t>
      </w:r>
      <w:proofErr w:type="spellStart"/>
      <w:r w:rsidRPr="00191471">
        <w:rPr>
          <w:rFonts w:ascii="Times New Roman" w:hAnsi="Times New Roman" w:cs="Times New Roman"/>
          <w:sz w:val="28"/>
          <w:szCs w:val="28"/>
          <w:lang w:eastAsia="ru-RU"/>
        </w:rPr>
        <w:t>растениепитатель</w:t>
      </w:r>
      <w:proofErr w:type="spellEnd"/>
      <w:r w:rsidRPr="00191471">
        <w:rPr>
          <w:rFonts w:ascii="Times New Roman" w:hAnsi="Times New Roman" w:cs="Times New Roman"/>
          <w:sz w:val="28"/>
          <w:szCs w:val="28"/>
          <w:lang w:eastAsia="ru-RU"/>
        </w:rPr>
        <w:t xml:space="preserve"> самоходного шасси трактора Т-16М; КФП-1,5 - культиватор фрезерный для питомников; ФПУ-2 - фрезу пропашную универсальную двухрядную в агрегате с трактором МТЗ-52 [3]. Культивацию проводят в первой половине лета, когда побеги не успели еще достаточно развиться. При ручном рыхлении в рядах землю нужно откидывать к пням и окучивать их; при механизированной культивации междурядий приходится проводить специальный вид ухода - окучивание. Последнее требуется потому, что после каждой резки прута пенек увеличивается на 1 - 2 сантиметра; после его окучивания из спящих почек развиваются корни, что увеличи</w:t>
      </w:r>
      <w:r>
        <w:rPr>
          <w:rFonts w:ascii="Times New Roman" w:hAnsi="Times New Roman" w:cs="Times New Roman"/>
          <w:sz w:val="28"/>
          <w:szCs w:val="28"/>
          <w:lang w:eastAsia="ru-RU"/>
        </w:rPr>
        <w:t>вает жизнеспособность растений.</w:t>
      </w:r>
    </w:p>
    <w:p w:rsidR="00191471" w:rsidRPr="00191471" w:rsidRDefault="00191471" w:rsidP="00191471">
      <w:pPr>
        <w:spacing w:after="0" w:line="360" w:lineRule="auto"/>
        <w:ind w:firstLine="851"/>
        <w:jc w:val="both"/>
        <w:rPr>
          <w:rFonts w:ascii="Times New Roman" w:hAnsi="Times New Roman" w:cs="Times New Roman"/>
          <w:sz w:val="28"/>
          <w:szCs w:val="28"/>
          <w:lang w:eastAsia="ru-RU"/>
        </w:rPr>
      </w:pPr>
      <w:r w:rsidRPr="00191471">
        <w:rPr>
          <w:rFonts w:ascii="Times New Roman" w:hAnsi="Times New Roman" w:cs="Times New Roman"/>
          <w:sz w:val="28"/>
          <w:szCs w:val="28"/>
          <w:lang w:eastAsia="ru-RU"/>
        </w:rPr>
        <w:lastRenderedPageBreak/>
        <w:t>Число уходов за плантацией зависит от степени ее засоренности, возраста культуры и погодных условий. В первый год должно быть проведено, как минимум, три ухода в рядах и пять в междурядьях. Особенно необходимы уходы в засушливый год. На второй и третий год после посадки плантации число уходов сокращается в зависимости от лесорастительных и погодных условий. Чем старше культура и лу</w:t>
      </w:r>
      <w:r>
        <w:rPr>
          <w:rFonts w:ascii="Times New Roman" w:hAnsi="Times New Roman" w:cs="Times New Roman"/>
          <w:sz w:val="28"/>
          <w:szCs w:val="28"/>
          <w:lang w:eastAsia="ru-RU"/>
        </w:rPr>
        <w:t>чше условия, тем меньше уходов.</w:t>
      </w:r>
    </w:p>
    <w:p w:rsidR="00191471" w:rsidRPr="00191471" w:rsidRDefault="00191471" w:rsidP="00191471">
      <w:pPr>
        <w:spacing w:after="0" w:line="360" w:lineRule="auto"/>
        <w:ind w:firstLine="851"/>
        <w:jc w:val="both"/>
        <w:rPr>
          <w:rFonts w:ascii="Times New Roman" w:hAnsi="Times New Roman" w:cs="Times New Roman"/>
          <w:sz w:val="28"/>
          <w:szCs w:val="28"/>
          <w:lang w:eastAsia="ru-RU"/>
        </w:rPr>
      </w:pPr>
      <w:r w:rsidRPr="00191471">
        <w:rPr>
          <w:rFonts w:ascii="Times New Roman" w:hAnsi="Times New Roman" w:cs="Times New Roman"/>
          <w:sz w:val="28"/>
          <w:szCs w:val="28"/>
          <w:lang w:eastAsia="ru-RU"/>
        </w:rPr>
        <w:t>Работы по уничтожению сорной растительности трудоемки. Для борьбы с сорняками применяют гербициды; в сочетании с агротехническими приемами они позволяют почти полностью уничтожить сорняки на паровых полях и сократить затра</w:t>
      </w:r>
      <w:r>
        <w:rPr>
          <w:rFonts w:ascii="Times New Roman" w:hAnsi="Times New Roman" w:cs="Times New Roman"/>
          <w:sz w:val="28"/>
          <w:szCs w:val="28"/>
          <w:lang w:eastAsia="ru-RU"/>
        </w:rPr>
        <w:t>ты труда и средств на прополку.</w:t>
      </w:r>
    </w:p>
    <w:p w:rsidR="00191471" w:rsidRPr="00191471" w:rsidRDefault="00191471" w:rsidP="00191471">
      <w:pPr>
        <w:spacing w:after="0" w:line="360" w:lineRule="auto"/>
        <w:ind w:firstLine="851"/>
        <w:jc w:val="both"/>
        <w:rPr>
          <w:rFonts w:ascii="Times New Roman" w:hAnsi="Times New Roman" w:cs="Times New Roman"/>
          <w:sz w:val="28"/>
          <w:szCs w:val="28"/>
          <w:lang w:eastAsia="ru-RU"/>
        </w:rPr>
      </w:pPr>
      <w:r w:rsidRPr="00191471">
        <w:rPr>
          <w:rFonts w:ascii="Times New Roman" w:hAnsi="Times New Roman" w:cs="Times New Roman"/>
          <w:sz w:val="28"/>
          <w:szCs w:val="28"/>
          <w:lang w:eastAsia="ru-RU"/>
        </w:rPr>
        <w:t xml:space="preserve">По характеру действия на сорняки гербициды подразделяют на </w:t>
      </w:r>
      <w:proofErr w:type="spellStart"/>
      <w:r w:rsidRPr="00191471">
        <w:rPr>
          <w:rFonts w:ascii="Times New Roman" w:hAnsi="Times New Roman" w:cs="Times New Roman"/>
          <w:sz w:val="28"/>
          <w:szCs w:val="28"/>
          <w:lang w:eastAsia="ru-RU"/>
        </w:rPr>
        <w:t>общеистребительные</w:t>
      </w:r>
      <w:proofErr w:type="spellEnd"/>
      <w:r w:rsidRPr="00191471">
        <w:rPr>
          <w:rFonts w:ascii="Times New Roman" w:hAnsi="Times New Roman" w:cs="Times New Roman"/>
          <w:sz w:val="28"/>
          <w:szCs w:val="28"/>
          <w:lang w:eastAsia="ru-RU"/>
        </w:rPr>
        <w:t xml:space="preserve">, уничтожающие большинство сорняков и избирательные - убивающие одни растения и не действующие на другие. </w:t>
      </w:r>
      <w:proofErr w:type="spellStart"/>
      <w:r w:rsidRPr="00191471">
        <w:rPr>
          <w:rFonts w:ascii="Times New Roman" w:hAnsi="Times New Roman" w:cs="Times New Roman"/>
          <w:sz w:val="28"/>
          <w:szCs w:val="28"/>
          <w:lang w:eastAsia="ru-RU"/>
        </w:rPr>
        <w:t>Общеистребительные</w:t>
      </w:r>
      <w:proofErr w:type="spellEnd"/>
      <w:r w:rsidRPr="00191471">
        <w:rPr>
          <w:rFonts w:ascii="Times New Roman" w:hAnsi="Times New Roman" w:cs="Times New Roman"/>
          <w:sz w:val="28"/>
          <w:szCs w:val="28"/>
          <w:lang w:eastAsia="ru-RU"/>
        </w:rPr>
        <w:t xml:space="preserve"> гербициды применяют на паровых полях, вновь осваиваемых площадях, дорогах и других не занятых участках, а избирательные для </w:t>
      </w:r>
      <w:proofErr w:type="spellStart"/>
      <w:r w:rsidRPr="00191471">
        <w:rPr>
          <w:rFonts w:ascii="Times New Roman" w:hAnsi="Times New Roman" w:cs="Times New Roman"/>
          <w:sz w:val="28"/>
          <w:szCs w:val="28"/>
          <w:lang w:eastAsia="ru-RU"/>
        </w:rPr>
        <w:t>предпосадочной</w:t>
      </w:r>
      <w:proofErr w:type="spellEnd"/>
      <w:r>
        <w:rPr>
          <w:rFonts w:ascii="Times New Roman" w:hAnsi="Times New Roman" w:cs="Times New Roman"/>
          <w:sz w:val="28"/>
          <w:szCs w:val="28"/>
          <w:lang w:eastAsia="ru-RU"/>
        </w:rPr>
        <w:t xml:space="preserve"> или </w:t>
      </w:r>
      <w:proofErr w:type="spellStart"/>
      <w:r>
        <w:rPr>
          <w:rFonts w:ascii="Times New Roman" w:hAnsi="Times New Roman" w:cs="Times New Roman"/>
          <w:sz w:val="28"/>
          <w:szCs w:val="28"/>
          <w:lang w:eastAsia="ru-RU"/>
        </w:rPr>
        <w:t>послепосадочной</w:t>
      </w:r>
      <w:proofErr w:type="spellEnd"/>
      <w:r>
        <w:rPr>
          <w:rFonts w:ascii="Times New Roman" w:hAnsi="Times New Roman" w:cs="Times New Roman"/>
          <w:sz w:val="28"/>
          <w:szCs w:val="28"/>
          <w:lang w:eastAsia="ru-RU"/>
        </w:rPr>
        <w:t xml:space="preserve"> обработки.</w:t>
      </w:r>
    </w:p>
    <w:p w:rsidR="00191471" w:rsidRPr="00191471" w:rsidRDefault="00191471" w:rsidP="00191471">
      <w:pPr>
        <w:spacing w:after="0" w:line="360" w:lineRule="auto"/>
        <w:ind w:firstLine="851"/>
        <w:jc w:val="both"/>
        <w:rPr>
          <w:rFonts w:ascii="Times New Roman" w:hAnsi="Times New Roman" w:cs="Times New Roman"/>
          <w:sz w:val="28"/>
          <w:szCs w:val="28"/>
          <w:lang w:eastAsia="ru-RU"/>
        </w:rPr>
      </w:pPr>
      <w:r w:rsidRPr="00191471">
        <w:rPr>
          <w:rFonts w:ascii="Times New Roman" w:hAnsi="Times New Roman" w:cs="Times New Roman"/>
          <w:sz w:val="28"/>
          <w:szCs w:val="28"/>
          <w:lang w:eastAsia="ru-RU"/>
        </w:rPr>
        <w:t>Препараты, действующие на наземные части растений, с которыми они непосредственно соприкасаются, называют гербицидами контактного действия; препараты, способные проникать через листья и корни внутрь растения и нарушать его питание, - систе</w:t>
      </w:r>
      <w:r>
        <w:rPr>
          <w:rFonts w:ascii="Times New Roman" w:hAnsi="Times New Roman" w:cs="Times New Roman"/>
          <w:sz w:val="28"/>
          <w:szCs w:val="28"/>
          <w:lang w:eastAsia="ru-RU"/>
        </w:rPr>
        <w:t>мными или внутреннего действия.</w:t>
      </w:r>
    </w:p>
    <w:p w:rsidR="00191471" w:rsidRPr="00191471" w:rsidRDefault="00191471" w:rsidP="00191471">
      <w:pPr>
        <w:spacing w:after="0" w:line="360" w:lineRule="auto"/>
        <w:ind w:firstLine="851"/>
        <w:jc w:val="both"/>
        <w:rPr>
          <w:rFonts w:ascii="Times New Roman" w:hAnsi="Times New Roman" w:cs="Times New Roman"/>
          <w:sz w:val="28"/>
          <w:szCs w:val="28"/>
          <w:lang w:eastAsia="ru-RU"/>
        </w:rPr>
      </w:pPr>
      <w:r w:rsidRPr="00191471">
        <w:rPr>
          <w:rFonts w:ascii="Times New Roman" w:hAnsi="Times New Roman" w:cs="Times New Roman"/>
          <w:sz w:val="28"/>
          <w:szCs w:val="28"/>
          <w:lang w:eastAsia="ru-RU"/>
        </w:rPr>
        <w:t xml:space="preserve">Обработку плантаций гербицидами лучше всего проводить весной и осенью. Для борьбы с пыреем и другими однодольными сорняками (многолетними и однолетними злаками) успешно применяют </w:t>
      </w:r>
      <w:proofErr w:type="spellStart"/>
      <w:r w:rsidRPr="00191471">
        <w:rPr>
          <w:rFonts w:ascii="Times New Roman" w:hAnsi="Times New Roman" w:cs="Times New Roman"/>
          <w:sz w:val="28"/>
          <w:szCs w:val="28"/>
          <w:lang w:eastAsia="ru-RU"/>
        </w:rPr>
        <w:t>далапон</w:t>
      </w:r>
      <w:proofErr w:type="spellEnd"/>
      <w:r w:rsidRPr="00191471">
        <w:rPr>
          <w:rFonts w:ascii="Times New Roman" w:hAnsi="Times New Roman" w:cs="Times New Roman"/>
          <w:sz w:val="28"/>
          <w:szCs w:val="28"/>
          <w:lang w:eastAsia="ru-RU"/>
        </w:rPr>
        <w:t xml:space="preserve"> в дозе 10 - 20 килограммов на 1 гектар; его вносят весной, до июня. Обработку осуществляют направленно, исключая попа</w:t>
      </w:r>
      <w:r>
        <w:rPr>
          <w:rFonts w:ascii="Times New Roman" w:hAnsi="Times New Roman" w:cs="Times New Roman"/>
          <w:sz w:val="28"/>
          <w:szCs w:val="28"/>
          <w:lang w:eastAsia="ru-RU"/>
        </w:rPr>
        <w:t>дание раствора на растение ивы.</w:t>
      </w:r>
    </w:p>
    <w:p w:rsidR="00191471" w:rsidRPr="00191471" w:rsidRDefault="00191471" w:rsidP="00191471">
      <w:pPr>
        <w:spacing w:after="0" w:line="360" w:lineRule="auto"/>
        <w:ind w:firstLine="851"/>
        <w:jc w:val="both"/>
        <w:rPr>
          <w:rFonts w:ascii="Times New Roman" w:hAnsi="Times New Roman" w:cs="Times New Roman"/>
          <w:sz w:val="28"/>
          <w:szCs w:val="28"/>
          <w:lang w:eastAsia="ru-RU"/>
        </w:rPr>
      </w:pPr>
      <w:r w:rsidRPr="00191471">
        <w:rPr>
          <w:rFonts w:ascii="Times New Roman" w:hAnsi="Times New Roman" w:cs="Times New Roman"/>
          <w:sz w:val="28"/>
          <w:szCs w:val="28"/>
          <w:lang w:eastAsia="ru-RU"/>
        </w:rPr>
        <w:t xml:space="preserve">Двудольные сорняки (лебеду, осот и другие) и особенно их проростки уничтожают </w:t>
      </w:r>
      <w:proofErr w:type="spellStart"/>
      <w:r w:rsidRPr="00191471">
        <w:rPr>
          <w:rFonts w:ascii="Times New Roman" w:hAnsi="Times New Roman" w:cs="Times New Roman"/>
          <w:sz w:val="28"/>
          <w:szCs w:val="28"/>
          <w:lang w:eastAsia="ru-RU"/>
        </w:rPr>
        <w:t>триазинами</w:t>
      </w:r>
      <w:proofErr w:type="spellEnd"/>
      <w:r w:rsidRPr="00191471">
        <w:rPr>
          <w:rFonts w:ascii="Times New Roman" w:hAnsi="Times New Roman" w:cs="Times New Roman"/>
          <w:sz w:val="28"/>
          <w:szCs w:val="28"/>
          <w:lang w:eastAsia="ru-RU"/>
        </w:rPr>
        <w:t xml:space="preserve"> (</w:t>
      </w:r>
      <w:proofErr w:type="spellStart"/>
      <w:r w:rsidRPr="00191471">
        <w:rPr>
          <w:rFonts w:ascii="Times New Roman" w:hAnsi="Times New Roman" w:cs="Times New Roman"/>
          <w:sz w:val="28"/>
          <w:szCs w:val="28"/>
          <w:lang w:eastAsia="ru-RU"/>
        </w:rPr>
        <w:t>симазином</w:t>
      </w:r>
      <w:proofErr w:type="spellEnd"/>
      <w:r w:rsidRPr="00191471">
        <w:rPr>
          <w:rFonts w:ascii="Times New Roman" w:hAnsi="Times New Roman" w:cs="Times New Roman"/>
          <w:sz w:val="28"/>
          <w:szCs w:val="28"/>
          <w:lang w:eastAsia="ru-RU"/>
        </w:rPr>
        <w:t xml:space="preserve">, </w:t>
      </w:r>
      <w:proofErr w:type="spellStart"/>
      <w:r w:rsidRPr="00191471">
        <w:rPr>
          <w:rFonts w:ascii="Times New Roman" w:hAnsi="Times New Roman" w:cs="Times New Roman"/>
          <w:sz w:val="28"/>
          <w:szCs w:val="28"/>
          <w:lang w:eastAsia="ru-RU"/>
        </w:rPr>
        <w:t>атразином</w:t>
      </w:r>
      <w:proofErr w:type="spellEnd"/>
      <w:r w:rsidRPr="00191471">
        <w:rPr>
          <w:rFonts w:ascii="Times New Roman" w:hAnsi="Times New Roman" w:cs="Times New Roman"/>
          <w:sz w:val="28"/>
          <w:szCs w:val="28"/>
          <w:lang w:eastAsia="ru-RU"/>
        </w:rPr>
        <w:t xml:space="preserve">). </w:t>
      </w:r>
      <w:proofErr w:type="spellStart"/>
      <w:r w:rsidRPr="00191471">
        <w:rPr>
          <w:rFonts w:ascii="Times New Roman" w:hAnsi="Times New Roman" w:cs="Times New Roman"/>
          <w:sz w:val="28"/>
          <w:szCs w:val="28"/>
          <w:lang w:eastAsia="ru-RU"/>
        </w:rPr>
        <w:t>Симазин</w:t>
      </w:r>
      <w:proofErr w:type="spellEnd"/>
      <w:r w:rsidRPr="00191471">
        <w:rPr>
          <w:rFonts w:ascii="Times New Roman" w:hAnsi="Times New Roman" w:cs="Times New Roman"/>
          <w:sz w:val="28"/>
          <w:szCs w:val="28"/>
          <w:lang w:eastAsia="ru-RU"/>
        </w:rPr>
        <w:t xml:space="preserve"> наносят на влажную поверхность почвы, так как влага способствует проникновению его к корням. Лучшие сроки обработки плантаций - ранняя весна (до появления всходов </w:t>
      </w:r>
      <w:r w:rsidRPr="00191471">
        <w:rPr>
          <w:rFonts w:ascii="Times New Roman" w:hAnsi="Times New Roman" w:cs="Times New Roman"/>
          <w:sz w:val="28"/>
          <w:szCs w:val="28"/>
          <w:lang w:eastAsia="ru-RU"/>
        </w:rPr>
        <w:lastRenderedPageBreak/>
        <w:t xml:space="preserve">сорняков) и осень (для предупреждения всходов сорняков в следующем году). Доза внесения на 1 гектар - 1 - 5 килограммов действующего вещества в зависимости от плодородия почвы. Чем богаче почва, тем большей может быть доза </w:t>
      </w:r>
      <w:proofErr w:type="spellStart"/>
      <w:r w:rsidRPr="00191471">
        <w:rPr>
          <w:rFonts w:ascii="Times New Roman" w:hAnsi="Times New Roman" w:cs="Times New Roman"/>
          <w:sz w:val="28"/>
          <w:szCs w:val="28"/>
          <w:lang w:eastAsia="ru-RU"/>
        </w:rPr>
        <w:t>симазина</w:t>
      </w:r>
      <w:proofErr w:type="spellEnd"/>
      <w:r w:rsidRPr="00191471">
        <w:rPr>
          <w:rFonts w:ascii="Times New Roman" w:hAnsi="Times New Roman" w:cs="Times New Roman"/>
          <w:sz w:val="28"/>
          <w:szCs w:val="28"/>
          <w:lang w:eastAsia="ru-RU"/>
        </w:rPr>
        <w:t xml:space="preserve">. В отличие от </w:t>
      </w:r>
      <w:proofErr w:type="spellStart"/>
      <w:r w:rsidRPr="00191471">
        <w:rPr>
          <w:rFonts w:ascii="Times New Roman" w:hAnsi="Times New Roman" w:cs="Times New Roman"/>
          <w:sz w:val="28"/>
          <w:szCs w:val="28"/>
          <w:lang w:eastAsia="ru-RU"/>
        </w:rPr>
        <w:t>симазина</w:t>
      </w:r>
      <w:proofErr w:type="spellEnd"/>
      <w:r w:rsidRPr="00191471">
        <w:rPr>
          <w:rFonts w:ascii="Times New Roman" w:hAnsi="Times New Roman" w:cs="Times New Roman"/>
          <w:sz w:val="28"/>
          <w:szCs w:val="28"/>
          <w:lang w:eastAsia="ru-RU"/>
        </w:rPr>
        <w:t xml:space="preserve"> </w:t>
      </w:r>
      <w:proofErr w:type="spellStart"/>
      <w:r w:rsidRPr="00191471">
        <w:rPr>
          <w:rFonts w:ascii="Times New Roman" w:hAnsi="Times New Roman" w:cs="Times New Roman"/>
          <w:sz w:val="28"/>
          <w:szCs w:val="28"/>
          <w:lang w:eastAsia="ru-RU"/>
        </w:rPr>
        <w:t>атразин</w:t>
      </w:r>
      <w:proofErr w:type="spellEnd"/>
      <w:r w:rsidRPr="00191471">
        <w:rPr>
          <w:rFonts w:ascii="Times New Roman" w:hAnsi="Times New Roman" w:cs="Times New Roman"/>
          <w:sz w:val="28"/>
          <w:szCs w:val="28"/>
          <w:lang w:eastAsia="ru-RU"/>
        </w:rPr>
        <w:t xml:space="preserve"> более </w:t>
      </w:r>
      <w:proofErr w:type="gramStart"/>
      <w:r w:rsidRPr="00191471">
        <w:rPr>
          <w:rFonts w:ascii="Times New Roman" w:hAnsi="Times New Roman" w:cs="Times New Roman"/>
          <w:sz w:val="28"/>
          <w:szCs w:val="28"/>
          <w:lang w:eastAsia="ru-RU"/>
        </w:rPr>
        <w:t>эффективен</w:t>
      </w:r>
      <w:proofErr w:type="gramEnd"/>
      <w:r w:rsidRPr="00191471">
        <w:rPr>
          <w:rFonts w:ascii="Times New Roman" w:hAnsi="Times New Roman" w:cs="Times New Roman"/>
          <w:sz w:val="28"/>
          <w:szCs w:val="28"/>
          <w:lang w:eastAsia="ru-RU"/>
        </w:rPr>
        <w:t>. Его вносят ранней весной: на 1 гектар 1,5 - 4 килограмма действующего вещества.</w:t>
      </w:r>
    </w:p>
    <w:p w:rsidR="00191471" w:rsidRPr="00191471" w:rsidRDefault="0064593C" w:rsidP="00191471">
      <w:pPr>
        <w:jc w:val="center"/>
        <w:rPr>
          <w:rFonts w:ascii="Times New Roman" w:hAnsi="Times New Roman" w:cs="Times New Roman"/>
          <w:b/>
          <w:sz w:val="28"/>
          <w:szCs w:val="28"/>
        </w:rPr>
      </w:pPr>
      <w:hyperlink w:anchor="_Toc352629401" w:history="1">
        <w:r w:rsidR="00191471" w:rsidRPr="00191471">
          <w:rPr>
            <w:rStyle w:val="a8"/>
            <w:rFonts w:ascii="Times New Roman" w:hAnsi="Times New Roman"/>
            <w:b/>
            <w:color w:val="000000" w:themeColor="text1"/>
            <w:sz w:val="28"/>
            <w:szCs w:val="28"/>
            <w:u w:val="none"/>
          </w:rPr>
          <w:t>9.2.  Уход за плодоносящей плантацией</w:t>
        </w:r>
      </w:hyperlink>
    </w:p>
    <w:p w:rsidR="00191471" w:rsidRPr="00191471" w:rsidRDefault="00191471" w:rsidP="00191471">
      <w:pPr>
        <w:spacing w:after="0" w:line="360" w:lineRule="auto"/>
        <w:ind w:firstLine="851"/>
        <w:jc w:val="both"/>
        <w:rPr>
          <w:rFonts w:ascii="Times New Roman" w:hAnsi="Times New Roman" w:cs="Times New Roman"/>
          <w:sz w:val="28"/>
          <w:lang w:eastAsia="ru-RU"/>
        </w:rPr>
      </w:pPr>
      <w:r>
        <w:rPr>
          <w:rFonts w:ascii="Times New Roman" w:hAnsi="Times New Roman" w:cs="Times New Roman"/>
          <w:sz w:val="28"/>
          <w:lang w:eastAsia="ru-RU"/>
        </w:rPr>
        <w:t>Р</w:t>
      </w:r>
      <w:r w:rsidRPr="00191471">
        <w:rPr>
          <w:rFonts w:ascii="Times New Roman" w:hAnsi="Times New Roman" w:cs="Times New Roman"/>
          <w:sz w:val="28"/>
          <w:lang w:eastAsia="ru-RU"/>
        </w:rPr>
        <w:t xml:space="preserve">анней весной по </w:t>
      </w:r>
      <w:proofErr w:type="spellStart"/>
      <w:r w:rsidRPr="00191471">
        <w:rPr>
          <w:rFonts w:ascii="Times New Roman" w:hAnsi="Times New Roman" w:cs="Times New Roman"/>
          <w:sz w:val="28"/>
          <w:lang w:eastAsia="ru-RU"/>
        </w:rPr>
        <w:t>неоттаявшей</w:t>
      </w:r>
      <w:proofErr w:type="spellEnd"/>
      <w:r w:rsidRPr="00191471">
        <w:rPr>
          <w:rFonts w:ascii="Times New Roman" w:hAnsi="Times New Roman" w:cs="Times New Roman"/>
          <w:sz w:val="28"/>
          <w:lang w:eastAsia="ru-RU"/>
        </w:rPr>
        <w:t xml:space="preserve"> почве плантацию очищают от старых, отмерших и поврежденных листьев тракторным культиватором с граблями. Собранные остат</w:t>
      </w:r>
      <w:r>
        <w:rPr>
          <w:rFonts w:ascii="Times New Roman" w:hAnsi="Times New Roman" w:cs="Times New Roman"/>
          <w:sz w:val="28"/>
          <w:lang w:eastAsia="ru-RU"/>
        </w:rPr>
        <w:t>ки вывозят с участка и сжигают.</w:t>
      </w:r>
    </w:p>
    <w:p w:rsidR="00191471" w:rsidRPr="00191471" w:rsidRDefault="00191471" w:rsidP="00191471">
      <w:pPr>
        <w:spacing w:after="0" w:line="360" w:lineRule="auto"/>
        <w:ind w:firstLine="851"/>
        <w:jc w:val="both"/>
        <w:rPr>
          <w:rFonts w:ascii="Times New Roman" w:hAnsi="Times New Roman" w:cs="Times New Roman"/>
          <w:sz w:val="28"/>
          <w:lang w:eastAsia="ru-RU"/>
        </w:rPr>
      </w:pPr>
      <w:r w:rsidRPr="00191471">
        <w:rPr>
          <w:rFonts w:ascii="Times New Roman" w:hAnsi="Times New Roman" w:cs="Times New Roman"/>
          <w:sz w:val="28"/>
          <w:lang w:eastAsia="ru-RU"/>
        </w:rPr>
        <w:t>Одновременно с первым весенним рыхлением землянику подкармливают полным минеральным удобрением из расчета 30-45 кг/га на действующее вещество и окучивают. На хорошо удобренных почвах удобрения вносят только после сбора урожая. Эффективно осенью вносить 20-30 т/га навоза под культивацию и 90 кг/га фосфорно-калийных удобрений (по действующему на</w:t>
      </w:r>
      <w:r>
        <w:rPr>
          <w:rFonts w:ascii="Times New Roman" w:hAnsi="Times New Roman" w:cs="Times New Roman"/>
          <w:sz w:val="28"/>
          <w:lang w:eastAsia="ru-RU"/>
        </w:rPr>
        <w:t>чалу) сразу после сбора урожая.</w:t>
      </w:r>
    </w:p>
    <w:p w:rsidR="00191471" w:rsidRPr="00191471" w:rsidRDefault="00191471" w:rsidP="00191471">
      <w:pPr>
        <w:spacing w:after="0" w:line="360" w:lineRule="auto"/>
        <w:ind w:firstLine="851"/>
        <w:jc w:val="both"/>
        <w:rPr>
          <w:rFonts w:ascii="Times New Roman" w:hAnsi="Times New Roman" w:cs="Times New Roman"/>
          <w:sz w:val="28"/>
          <w:lang w:eastAsia="ru-RU"/>
        </w:rPr>
      </w:pPr>
      <w:r w:rsidRPr="00191471">
        <w:rPr>
          <w:rFonts w:ascii="Times New Roman" w:hAnsi="Times New Roman" w:cs="Times New Roman"/>
          <w:sz w:val="28"/>
          <w:lang w:eastAsia="ru-RU"/>
        </w:rPr>
        <w:t xml:space="preserve">Для одновременного рыхления почвы и окучивания применяют КОН-2,8ПМ. При окучивании прикрывается землей растущее корневище, что способствует лучшему развитию на нем новой корневой системы. Второе окучивание проводят осенью. Почву рыхлят через 20-30 дней, а во влажные годы и чаще, чтобы она все время была в рыхлом </w:t>
      </w:r>
      <w:r>
        <w:rPr>
          <w:rFonts w:ascii="Times New Roman" w:hAnsi="Times New Roman" w:cs="Times New Roman"/>
          <w:sz w:val="28"/>
          <w:lang w:eastAsia="ru-RU"/>
        </w:rPr>
        <w:t>состоянии и чистой от сорняков.</w:t>
      </w:r>
    </w:p>
    <w:p w:rsidR="00191471" w:rsidRPr="00191471" w:rsidRDefault="00191471" w:rsidP="00191471">
      <w:pPr>
        <w:spacing w:after="0" w:line="360" w:lineRule="auto"/>
        <w:ind w:firstLine="851"/>
        <w:jc w:val="both"/>
        <w:rPr>
          <w:rFonts w:ascii="Times New Roman" w:hAnsi="Times New Roman" w:cs="Times New Roman"/>
          <w:sz w:val="28"/>
          <w:lang w:eastAsia="ru-RU"/>
        </w:rPr>
      </w:pPr>
      <w:r w:rsidRPr="00191471">
        <w:rPr>
          <w:rFonts w:ascii="Times New Roman" w:hAnsi="Times New Roman" w:cs="Times New Roman"/>
          <w:sz w:val="28"/>
          <w:lang w:eastAsia="ru-RU"/>
        </w:rPr>
        <w:t>В районах с недостаточным увлажнением необходимо проводить поливы земляники дождеванием или по бороздам. Борозды нарезают перед поливом в каждом междурядье (шириной 18-20 и глубиной 12-15 см) и заделывают их после полива во время рыхления почвы. Первый полив проводят вначале цветения, второй - в конце цветения, третий - в период плодоношения, четвертый - после уборки урожая, а последующие по мере надобности</w:t>
      </w:r>
      <w:r>
        <w:rPr>
          <w:rFonts w:ascii="Times New Roman" w:hAnsi="Times New Roman" w:cs="Times New Roman"/>
          <w:sz w:val="28"/>
          <w:lang w:eastAsia="ru-RU"/>
        </w:rPr>
        <w:t xml:space="preserve"> (в южных районах 6-8 поливов).</w:t>
      </w:r>
    </w:p>
    <w:p w:rsidR="005217E7" w:rsidRDefault="005217E7">
      <w:pPr>
        <w:rPr>
          <w:rFonts w:ascii="Times New Roman" w:hAnsi="Times New Roman" w:cs="Times New Roman"/>
          <w:sz w:val="28"/>
          <w:lang w:eastAsia="ru-RU"/>
        </w:rPr>
      </w:pPr>
      <w:r>
        <w:rPr>
          <w:rFonts w:ascii="Times New Roman" w:hAnsi="Times New Roman" w:cs="Times New Roman"/>
          <w:sz w:val="28"/>
          <w:lang w:eastAsia="ru-RU"/>
        </w:rPr>
        <w:br w:type="page"/>
      </w:r>
    </w:p>
    <w:p w:rsidR="00ED3AF1" w:rsidRDefault="00ED3AF1" w:rsidP="005217E7">
      <w:pPr>
        <w:spacing w:after="0" w:line="360" w:lineRule="auto"/>
        <w:jc w:val="center"/>
        <w:rPr>
          <w:rFonts w:ascii="Times New Roman" w:hAnsi="Times New Roman" w:cs="Times New Roman"/>
          <w:b/>
          <w:sz w:val="28"/>
          <w:lang w:eastAsia="ru-RU"/>
        </w:rPr>
      </w:pPr>
      <w:r w:rsidRPr="005217E7">
        <w:rPr>
          <w:rFonts w:ascii="Times New Roman" w:hAnsi="Times New Roman" w:cs="Times New Roman"/>
          <w:b/>
          <w:sz w:val="28"/>
          <w:lang w:eastAsia="ru-RU"/>
        </w:rPr>
        <w:lastRenderedPageBreak/>
        <w:t>Заклю</w:t>
      </w:r>
      <w:r w:rsidR="005217E7" w:rsidRPr="005217E7">
        <w:rPr>
          <w:rFonts w:ascii="Times New Roman" w:hAnsi="Times New Roman" w:cs="Times New Roman"/>
          <w:b/>
          <w:sz w:val="28"/>
          <w:lang w:eastAsia="ru-RU"/>
        </w:rPr>
        <w:t>ч</w:t>
      </w:r>
      <w:r w:rsidRPr="005217E7">
        <w:rPr>
          <w:rFonts w:ascii="Times New Roman" w:hAnsi="Times New Roman" w:cs="Times New Roman"/>
          <w:b/>
          <w:sz w:val="28"/>
          <w:lang w:eastAsia="ru-RU"/>
        </w:rPr>
        <w:t>ение</w:t>
      </w:r>
    </w:p>
    <w:p w:rsidR="0064593C" w:rsidRDefault="0064593C" w:rsidP="0064593C">
      <w:pPr>
        <w:widowControl w:val="0"/>
        <w:tabs>
          <w:tab w:val="left" w:pos="142"/>
          <w:tab w:val="right" w:leader="dot" w:pos="9345"/>
        </w:tabs>
        <w:spacing w:after="0" w:line="360" w:lineRule="auto"/>
        <w:ind w:firstLine="851"/>
        <w:jc w:val="both"/>
        <w:rPr>
          <w:rFonts w:ascii="Times New Roman" w:eastAsia="Calibri" w:hAnsi="Times New Roman" w:cs="Times New Roman"/>
          <w:color w:val="000000"/>
          <w:sz w:val="28"/>
          <w:szCs w:val="28"/>
          <w:lang w:eastAsia="ru-RU"/>
        </w:rPr>
      </w:pPr>
      <w:r w:rsidRPr="007344E9">
        <w:rPr>
          <w:rFonts w:ascii="Times New Roman" w:eastAsia="Calibri" w:hAnsi="Times New Roman" w:cs="Times New Roman"/>
          <w:color w:val="000000"/>
          <w:sz w:val="28"/>
          <w:szCs w:val="28"/>
          <w:lang w:eastAsia="ru-RU"/>
        </w:rPr>
        <w:t xml:space="preserve">Организация территории сада </w:t>
      </w:r>
      <w:r>
        <w:rPr>
          <w:rFonts w:ascii="Times New Roman" w:eastAsia="Calibri" w:hAnsi="Times New Roman" w:cs="Times New Roman"/>
          <w:color w:val="000000"/>
          <w:sz w:val="28"/>
          <w:szCs w:val="28"/>
          <w:lang w:eastAsia="ru-RU"/>
        </w:rPr>
        <w:t>является непростой задачей, с которой хорошо справится лишь специалист. Необходимо знать тонкости организации рационального</w:t>
      </w:r>
      <w:r w:rsidRPr="007344E9">
        <w:rPr>
          <w:rFonts w:ascii="Times New Roman" w:eastAsia="Calibri" w:hAnsi="Times New Roman" w:cs="Times New Roman"/>
          <w:color w:val="000000"/>
          <w:sz w:val="28"/>
          <w:szCs w:val="28"/>
          <w:lang w:eastAsia="ru-RU"/>
        </w:rPr>
        <w:t xml:space="preserve"> размещении оросительной сети и гидротехнических сооружений, определении размеров и формы кварталов расположении садозащитных насаждений, дорожной сети, оград и других вспомогательных сооружений организации внутриквартального землепользования.</w:t>
      </w:r>
      <w:r w:rsidRPr="0064593C">
        <w:rPr>
          <w:rFonts w:ascii="Times New Roman" w:eastAsia="Times New Roman" w:hAnsi="Times New Roman" w:cs="Times New Roman"/>
          <w:bCs/>
          <w:iCs/>
          <w:sz w:val="28"/>
          <w:szCs w:val="28"/>
          <w:lang w:eastAsia="ru-RU"/>
        </w:rPr>
        <w:t xml:space="preserve"> </w:t>
      </w:r>
      <w:r w:rsidRPr="00B4221C">
        <w:rPr>
          <w:rFonts w:ascii="Times New Roman" w:eastAsia="Times New Roman" w:hAnsi="Times New Roman" w:cs="Times New Roman"/>
          <w:bCs/>
          <w:iCs/>
          <w:sz w:val="28"/>
          <w:szCs w:val="28"/>
          <w:lang w:eastAsia="ru-RU"/>
        </w:rPr>
        <w:t>Ос</w:t>
      </w:r>
      <w:r>
        <w:rPr>
          <w:rFonts w:ascii="Times New Roman" w:eastAsia="Times New Roman" w:hAnsi="Times New Roman" w:cs="Times New Roman"/>
          <w:bCs/>
          <w:iCs/>
          <w:sz w:val="28"/>
          <w:szCs w:val="28"/>
          <w:lang w:eastAsia="ru-RU"/>
        </w:rPr>
        <w:t>новная задача</w:t>
      </w:r>
      <w:bookmarkStart w:id="1" w:name="_GoBack"/>
      <w:bookmarkEnd w:id="1"/>
      <w:r>
        <w:rPr>
          <w:rFonts w:ascii="Times New Roman" w:eastAsia="Times New Roman" w:hAnsi="Times New Roman" w:cs="Times New Roman"/>
          <w:bCs/>
          <w:iCs/>
          <w:sz w:val="28"/>
          <w:szCs w:val="28"/>
          <w:lang w:eastAsia="ru-RU"/>
        </w:rPr>
        <w:t xml:space="preserve"> посадки – это </w:t>
      </w:r>
      <w:r w:rsidRPr="00B4221C">
        <w:rPr>
          <w:rFonts w:ascii="Times New Roman" w:eastAsia="Times New Roman" w:hAnsi="Times New Roman" w:cs="Times New Roman"/>
          <w:bCs/>
          <w:iCs/>
          <w:sz w:val="28"/>
          <w:szCs w:val="28"/>
          <w:lang w:eastAsia="ru-RU"/>
        </w:rPr>
        <w:t xml:space="preserve">обеспечение полной приживаемости саженцев. </w:t>
      </w:r>
      <w:r>
        <w:rPr>
          <w:rFonts w:ascii="Times New Roman" w:eastAsia="Times New Roman" w:hAnsi="Times New Roman" w:cs="Times New Roman"/>
          <w:bCs/>
          <w:iCs/>
          <w:sz w:val="28"/>
          <w:szCs w:val="28"/>
          <w:lang w:eastAsia="ru-RU"/>
        </w:rPr>
        <w:t>Следует знать, что в</w:t>
      </w:r>
      <w:r w:rsidRPr="00B4221C">
        <w:rPr>
          <w:rFonts w:ascii="Times New Roman" w:eastAsia="Times New Roman" w:hAnsi="Times New Roman" w:cs="Times New Roman"/>
          <w:bCs/>
          <w:iCs/>
          <w:sz w:val="28"/>
          <w:szCs w:val="28"/>
          <w:lang w:eastAsia="ru-RU"/>
        </w:rPr>
        <w:t>ысаживать в сад плодовые растения можно весной и осенью, но лучшее время посадки это осень, так как достаточная увлажненность почвы.</w:t>
      </w:r>
      <w:r>
        <w:rPr>
          <w:rFonts w:ascii="Times New Roman" w:eastAsia="Times New Roman" w:hAnsi="Times New Roman" w:cs="Times New Roman"/>
          <w:bCs/>
          <w:iCs/>
          <w:sz w:val="28"/>
          <w:szCs w:val="28"/>
          <w:lang w:eastAsia="ru-RU"/>
        </w:rPr>
        <w:t xml:space="preserve"> А </w:t>
      </w:r>
      <w:r>
        <w:rPr>
          <w:rFonts w:ascii="Times New Roman" w:hAnsi="Times New Roman" w:cs="Times New Roman"/>
          <w:sz w:val="28"/>
          <w:lang w:eastAsia="ru-RU"/>
        </w:rPr>
        <w:t>в</w:t>
      </w:r>
      <w:r w:rsidRPr="00191471">
        <w:rPr>
          <w:rFonts w:ascii="Times New Roman" w:hAnsi="Times New Roman" w:cs="Times New Roman"/>
          <w:sz w:val="28"/>
          <w:lang w:eastAsia="ru-RU"/>
        </w:rPr>
        <w:t xml:space="preserve"> молодых садах система содержания почвы должна обеспечивать хорошие условия для роста и формирования крон.</w:t>
      </w:r>
      <w:r>
        <w:rPr>
          <w:rFonts w:ascii="Times New Roman" w:hAnsi="Times New Roman" w:cs="Times New Roman"/>
          <w:sz w:val="28"/>
          <w:lang w:eastAsia="ru-RU"/>
        </w:rPr>
        <w:t xml:space="preserve"> </w:t>
      </w:r>
      <w:r w:rsidRPr="00191471">
        <w:rPr>
          <w:rFonts w:ascii="Times New Roman" w:hAnsi="Times New Roman" w:cs="Times New Roman"/>
          <w:sz w:val="28"/>
          <w:szCs w:val="28"/>
          <w:lang w:eastAsia="ru-RU"/>
        </w:rPr>
        <w:t xml:space="preserve">Для ягодных культур в системе удобрения важное место занимает </w:t>
      </w:r>
      <w:proofErr w:type="spellStart"/>
      <w:r w:rsidRPr="00191471">
        <w:rPr>
          <w:rFonts w:ascii="Times New Roman" w:hAnsi="Times New Roman" w:cs="Times New Roman"/>
          <w:sz w:val="28"/>
          <w:szCs w:val="28"/>
          <w:lang w:eastAsia="ru-RU"/>
        </w:rPr>
        <w:t>предпосадочное</w:t>
      </w:r>
      <w:proofErr w:type="spellEnd"/>
      <w:r w:rsidRPr="00191471">
        <w:rPr>
          <w:rFonts w:ascii="Times New Roman" w:hAnsi="Times New Roman" w:cs="Times New Roman"/>
          <w:sz w:val="28"/>
          <w:szCs w:val="28"/>
          <w:lang w:eastAsia="ru-RU"/>
        </w:rPr>
        <w:t xml:space="preserve"> внесение удобрений.</w:t>
      </w:r>
    </w:p>
    <w:p w:rsidR="0064593C" w:rsidRPr="0064593C" w:rsidRDefault="0064593C" w:rsidP="0064593C">
      <w:pPr>
        <w:widowControl w:val="0"/>
        <w:tabs>
          <w:tab w:val="left" w:pos="142"/>
          <w:tab w:val="right" w:leader="dot" w:pos="9345"/>
        </w:tabs>
        <w:spacing w:after="0" w:line="360" w:lineRule="auto"/>
        <w:ind w:firstLine="851"/>
        <w:jc w:val="both"/>
        <w:rPr>
          <w:rFonts w:ascii="Times New Roman" w:eastAsia="Calibri" w:hAnsi="Times New Roman" w:cs="Times New Roman"/>
          <w:color w:val="000000"/>
          <w:sz w:val="28"/>
          <w:szCs w:val="28"/>
          <w:lang w:eastAsia="ru-RU"/>
        </w:rPr>
      </w:pPr>
      <w:r>
        <w:rPr>
          <w:rFonts w:ascii="Times New Roman" w:hAnsi="Times New Roman" w:cs="Times New Roman"/>
          <w:sz w:val="28"/>
          <w:szCs w:val="28"/>
          <w:lang w:eastAsia="ru-RU"/>
        </w:rPr>
        <w:t>Освоив</w:t>
      </w:r>
      <w:r w:rsidRPr="00A3668E">
        <w:rPr>
          <w:rFonts w:ascii="Times New Roman" w:hAnsi="Times New Roman" w:cs="Times New Roman"/>
          <w:sz w:val="28"/>
          <w:szCs w:val="28"/>
          <w:lang w:eastAsia="ru-RU"/>
        </w:rPr>
        <w:t xml:space="preserve"> принципы разработки возделывания плодовых и ягодных культур для закладки плодово-ягодного сада</w:t>
      </w:r>
      <w:r>
        <w:rPr>
          <w:rFonts w:ascii="Times New Roman" w:hAnsi="Times New Roman" w:cs="Times New Roman"/>
          <w:sz w:val="28"/>
          <w:szCs w:val="28"/>
          <w:lang w:eastAsia="ru-RU"/>
        </w:rPr>
        <w:t xml:space="preserve">, </w:t>
      </w:r>
      <w:r>
        <w:rPr>
          <w:rFonts w:ascii="Times New Roman" w:hAnsi="Times New Roman" w:cs="Times New Roman"/>
          <w:sz w:val="28"/>
          <w:lang w:eastAsia="ru-RU"/>
        </w:rPr>
        <w:t>мы решили следующие задачи:</w:t>
      </w:r>
    </w:p>
    <w:p w:rsidR="0064593C" w:rsidRPr="001166B2" w:rsidRDefault="0064593C" w:rsidP="0064593C">
      <w:pPr>
        <w:pStyle w:val="ac"/>
        <w:numPr>
          <w:ilvl w:val="0"/>
          <w:numId w:val="19"/>
        </w:numPr>
        <w:spacing w:after="0" w:line="360" w:lineRule="auto"/>
        <w:jc w:val="both"/>
        <w:rPr>
          <w:rFonts w:ascii="Times New Roman" w:hAnsi="Times New Roman" w:cs="Times New Roman"/>
          <w:sz w:val="28"/>
          <w:lang w:eastAsia="ru-RU"/>
        </w:rPr>
      </w:pPr>
      <w:r>
        <w:rPr>
          <w:rFonts w:ascii="Times New Roman" w:hAnsi="Times New Roman" w:cs="Times New Roman"/>
          <w:sz w:val="28"/>
          <w:lang w:eastAsia="ru-RU"/>
        </w:rPr>
        <w:t xml:space="preserve">изучили </w:t>
      </w:r>
      <w:r w:rsidRPr="00A3668E">
        <w:rPr>
          <w:rFonts w:ascii="Times New Roman" w:hAnsi="Times New Roman" w:cs="Times New Roman"/>
          <w:sz w:val="28"/>
          <w:szCs w:val="28"/>
          <w:lang w:eastAsia="ru-RU"/>
        </w:rPr>
        <w:t xml:space="preserve">почвенно-климатических условий зоны, в которой </w:t>
      </w:r>
      <w:r>
        <w:rPr>
          <w:rFonts w:ascii="Times New Roman" w:hAnsi="Times New Roman" w:cs="Times New Roman"/>
          <w:sz w:val="28"/>
          <w:szCs w:val="28"/>
          <w:lang w:eastAsia="ru-RU"/>
        </w:rPr>
        <w:t xml:space="preserve">предусматривается </w:t>
      </w:r>
      <w:r w:rsidRPr="00A3668E">
        <w:rPr>
          <w:rFonts w:ascii="Times New Roman" w:hAnsi="Times New Roman" w:cs="Times New Roman"/>
          <w:sz w:val="28"/>
          <w:szCs w:val="28"/>
          <w:lang w:eastAsia="ru-RU"/>
        </w:rPr>
        <w:t xml:space="preserve"> закладка сада</w:t>
      </w:r>
      <w:r>
        <w:rPr>
          <w:rFonts w:ascii="Times New Roman" w:hAnsi="Times New Roman" w:cs="Times New Roman"/>
          <w:sz w:val="28"/>
          <w:szCs w:val="28"/>
          <w:lang w:eastAsia="ru-RU"/>
        </w:rPr>
        <w:t>, и дали им характеристику;</w:t>
      </w:r>
    </w:p>
    <w:p w:rsidR="0064593C" w:rsidRDefault="0064593C" w:rsidP="0064593C">
      <w:pPr>
        <w:pStyle w:val="ac"/>
        <w:numPr>
          <w:ilvl w:val="0"/>
          <w:numId w:val="19"/>
        </w:numPr>
        <w:spacing w:after="0" w:line="360" w:lineRule="auto"/>
        <w:jc w:val="both"/>
        <w:rPr>
          <w:rFonts w:ascii="Times New Roman" w:hAnsi="Times New Roman" w:cs="Times New Roman"/>
          <w:sz w:val="28"/>
          <w:lang w:eastAsia="ru-RU"/>
        </w:rPr>
      </w:pPr>
      <w:r>
        <w:rPr>
          <w:rFonts w:ascii="Times New Roman" w:hAnsi="Times New Roman" w:cs="Times New Roman"/>
          <w:sz w:val="28"/>
          <w:lang w:eastAsia="ru-RU"/>
        </w:rPr>
        <w:t xml:space="preserve">на основании задания установили культурно-сортовой состав, </w:t>
      </w:r>
      <w:proofErr w:type="spellStart"/>
      <w:r>
        <w:rPr>
          <w:rFonts w:ascii="Times New Roman" w:hAnsi="Times New Roman" w:cs="Times New Roman"/>
          <w:sz w:val="28"/>
          <w:lang w:eastAsia="ru-RU"/>
        </w:rPr>
        <w:t>подоюрали</w:t>
      </w:r>
      <w:proofErr w:type="spellEnd"/>
      <w:r>
        <w:rPr>
          <w:rFonts w:ascii="Times New Roman" w:hAnsi="Times New Roman" w:cs="Times New Roman"/>
          <w:sz w:val="28"/>
          <w:lang w:eastAsia="ru-RU"/>
        </w:rPr>
        <w:t xml:space="preserve"> лучше </w:t>
      </w:r>
      <w:proofErr w:type="spellStart"/>
      <w:r>
        <w:rPr>
          <w:rFonts w:ascii="Times New Roman" w:hAnsi="Times New Roman" w:cs="Times New Roman"/>
          <w:sz w:val="28"/>
          <w:lang w:eastAsia="ru-RU"/>
        </w:rPr>
        <w:t>сорто</w:t>
      </w:r>
      <w:proofErr w:type="spellEnd"/>
      <w:r>
        <w:rPr>
          <w:rFonts w:ascii="Times New Roman" w:hAnsi="Times New Roman" w:cs="Times New Roman"/>
          <w:sz w:val="28"/>
          <w:lang w:eastAsia="ru-RU"/>
        </w:rPr>
        <w:t xml:space="preserve">-подвойные комбинации, конструкции насаждений, обосновали выбранные </w:t>
      </w:r>
      <w:proofErr w:type="spellStart"/>
      <w:r>
        <w:rPr>
          <w:rFonts w:ascii="Times New Roman" w:hAnsi="Times New Roman" w:cs="Times New Roman"/>
          <w:sz w:val="28"/>
          <w:lang w:eastAsia="ru-RU"/>
        </w:rPr>
        <w:t>садообороты</w:t>
      </w:r>
      <w:proofErr w:type="spellEnd"/>
      <w:r>
        <w:rPr>
          <w:rFonts w:ascii="Times New Roman" w:hAnsi="Times New Roman" w:cs="Times New Roman"/>
          <w:sz w:val="28"/>
          <w:lang w:eastAsia="ru-RU"/>
        </w:rPr>
        <w:t>;</w:t>
      </w:r>
    </w:p>
    <w:p w:rsidR="0064593C" w:rsidRDefault="0064593C" w:rsidP="0064593C">
      <w:pPr>
        <w:pStyle w:val="ac"/>
        <w:numPr>
          <w:ilvl w:val="0"/>
          <w:numId w:val="19"/>
        </w:numPr>
        <w:spacing w:after="0" w:line="360" w:lineRule="auto"/>
        <w:jc w:val="both"/>
        <w:rPr>
          <w:rFonts w:ascii="Times New Roman" w:hAnsi="Times New Roman" w:cs="Times New Roman"/>
          <w:sz w:val="28"/>
          <w:lang w:eastAsia="ru-RU"/>
        </w:rPr>
      </w:pPr>
      <w:r>
        <w:rPr>
          <w:rFonts w:ascii="Times New Roman" w:hAnsi="Times New Roman" w:cs="Times New Roman"/>
          <w:sz w:val="28"/>
          <w:lang w:eastAsia="ru-RU"/>
        </w:rPr>
        <w:t>определили сроки закладки насаждений, спланировали урожайность и рассчитали валовые сборы продукции на год освоения проекта.</w:t>
      </w:r>
    </w:p>
    <w:p w:rsidR="0064593C" w:rsidRDefault="0064593C" w:rsidP="00E32486">
      <w:pPr>
        <w:pStyle w:val="ac"/>
        <w:spacing w:after="0" w:line="360" w:lineRule="auto"/>
        <w:ind w:left="0" w:firstLine="840"/>
        <w:jc w:val="both"/>
        <w:rPr>
          <w:rFonts w:ascii="Times New Roman" w:hAnsi="Times New Roman" w:cs="Times New Roman"/>
          <w:sz w:val="28"/>
          <w:lang w:eastAsia="ru-RU"/>
        </w:rPr>
      </w:pPr>
    </w:p>
    <w:p w:rsidR="0064593C" w:rsidRDefault="0064593C" w:rsidP="00E32486">
      <w:pPr>
        <w:pStyle w:val="ac"/>
        <w:spacing w:after="0" w:line="360" w:lineRule="auto"/>
        <w:ind w:left="0" w:firstLine="840"/>
        <w:jc w:val="both"/>
        <w:rPr>
          <w:rFonts w:ascii="Times New Roman" w:hAnsi="Times New Roman" w:cs="Times New Roman"/>
          <w:sz w:val="28"/>
          <w:lang w:eastAsia="ru-RU"/>
        </w:rPr>
      </w:pPr>
    </w:p>
    <w:p w:rsidR="00A92C9B" w:rsidRPr="0064593C" w:rsidRDefault="00A92C9B" w:rsidP="0064593C">
      <w:pPr>
        <w:spacing w:after="0" w:line="360" w:lineRule="auto"/>
        <w:jc w:val="both"/>
        <w:rPr>
          <w:rFonts w:ascii="Times New Roman" w:hAnsi="Times New Roman" w:cs="Times New Roman"/>
          <w:sz w:val="28"/>
          <w:lang w:eastAsia="ru-RU"/>
        </w:rPr>
      </w:pPr>
    </w:p>
    <w:p w:rsidR="001166B2" w:rsidRPr="001166B2" w:rsidRDefault="001166B2" w:rsidP="001166B2">
      <w:pPr>
        <w:spacing w:after="0" w:line="360" w:lineRule="auto"/>
        <w:jc w:val="both"/>
        <w:rPr>
          <w:rFonts w:ascii="Times New Roman" w:hAnsi="Times New Roman" w:cs="Times New Roman"/>
          <w:sz w:val="28"/>
          <w:lang w:eastAsia="ru-RU"/>
        </w:rPr>
      </w:pPr>
    </w:p>
    <w:p w:rsidR="007620FB" w:rsidRDefault="007620FB" w:rsidP="001166B2">
      <w:pPr>
        <w:jc w:val="both"/>
        <w:rPr>
          <w:rFonts w:ascii="Times New Roman" w:hAnsi="Times New Roman" w:cs="Times New Roman"/>
          <w:sz w:val="28"/>
          <w:lang w:eastAsia="ru-RU"/>
        </w:rPr>
      </w:pPr>
      <w:r>
        <w:rPr>
          <w:rFonts w:ascii="Times New Roman" w:hAnsi="Times New Roman" w:cs="Times New Roman"/>
          <w:sz w:val="28"/>
          <w:lang w:eastAsia="ru-RU"/>
        </w:rPr>
        <w:br w:type="page"/>
      </w:r>
    </w:p>
    <w:p w:rsidR="007620FB" w:rsidRPr="007620FB" w:rsidRDefault="005217E7" w:rsidP="007620FB">
      <w:pPr>
        <w:tabs>
          <w:tab w:val="left" w:pos="1276"/>
        </w:tabs>
        <w:spacing w:after="0" w:line="360" w:lineRule="auto"/>
        <w:ind w:left="414"/>
        <w:jc w:val="center"/>
        <w:rPr>
          <w:rFonts w:ascii="Times New Roman" w:hAnsi="Times New Roman" w:cs="Times New Roman"/>
          <w:sz w:val="28"/>
          <w:lang w:eastAsia="ru-RU"/>
        </w:rPr>
      </w:pPr>
      <w:r w:rsidRPr="007620FB">
        <w:rPr>
          <w:rFonts w:ascii="Times New Roman" w:hAnsi="Times New Roman" w:cs="Times New Roman"/>
          <w:b/>
          <w:sz w:val="28"/>
          <w:lang w:eastAsia="ru-RU"/>
        </w:rPr>
        <w:lastRenderedPageBreak/>
        <w:t>Список литературы</w:t>
      </w:r>
    </w:p>
    <w:p w:rsidR="0026596D" w:rsidRPr="007620FB" w:rsidRDefault="0026596D" w:rsidP="007620FB">
      <w:pPr>
        <w:pStyle w:val="ac"/>
        <w:numPr>
          <w:ilvl w:val="0"/>
          <w:numId w:val="18"/>
        </w:numPr>
        <w:tabs>
          <w:tab w:val="left" w:pos="1276"/>
        </w:tabs>
        <w:spacing w:after="0" w:line="360" w:lineRule="auto"/>
        <w:ind w:left="1134"/>
        <w:jc w:val="both"/>
        <w:rPr>
          <w:rFonts w:ascii="Times New Roman" w:hAnsi="Times New Roman" w:cs="Times New Roman"/>
          <w:sz w:val="28"/>
          <w:lang w:eastAsia="ru-RU"/>
        </w:rPr>
      </w:pPr>
      <w:r w:rsidRPr="007620FB">
        <w:rPr>
          <w:rFonts w:ascii="Times New Roman" w:hAnsi="Times New Roman" w:cs="Times New Roman"/>
          <w:sz w:val="28"/>
          <w:lang w:eastAsia="ru-RU"/>
        </w:rPr>
        <w:t>Бурмистров А.Д., «Молодой плодовый сад», Л., «Колос», 1967.</w:t>
      </w:r>
    </w:p>
    <w:p w:rsidR="0026596D" w:rsidRPr="007620FB" w:rsidRDefault="0026596D" w:rsidP="007620FB">
      <w:pPr>
        <w:pStyle w:val="ac"/>
        <w:numPr>
          <w:ilvl w:val="0"/>
          <w:numId w:val="18"/>
        </w:numPr>
        <w:tabs>
          <w:tab w:val="left" w:pos="1276"/>
        </w:tabs>
        <w:spacing w:after="0" w:line="360" w:lineRule="auto"/>
        <w:ind w:left="1134"/>
        <w:jc w:val="both"/>
        <w:rPr>
          <w:rFonts w:ascii="Times New Roman" w:hAnsi="Times New Roman" w:cs="Times New Roman"/>
          <w:sz w:val="28"/>
          <w:lang w:eastAsia="ru-RU"/>
        </w:rPr>
      </w:pPr>
      <w:r w:rsidRPr="007620FB">
        <w:rPr>
          <w:rFonts w:ascii="Times New Roman" w:hAnsi="Times New Roman" w:cs="Times New Roman"/>
          <w:sz w:val="28"/>
          <w:lang w:eastAsia="ru-RU"/>
        </w:rPr>
        <w:t xml:space="preserve">Бурмистров А.Д., «Ягодные культуры», 2-ое изд., Л., </w:t>
      </w:r>
      <w:proofErr w:type="spellStart"/>
      <w:r w:rsidRPr="007620FB">
        <w:rPr>
          <w:rFonts w:ascii="Times New Roman" w:hAnsi="Times New Roman" w:cs="Times New Roman"/>
          <w:sz w:val="28"/>
          <w:lang w:eastAsia="ru-RU"/>
        </w:rPr>
        <w:t>Агропромиздат</w:t>
      </w:r>
      <w:proofErr w:type="spellEnd"/>
      <w:r w:rsidRPr="007620FB">
        <w:rPr>
          <w:rFonts w:ascii="Times New Roman" w:hAnsi="Times New Roman" w:cs="Times New Roman"/>
          <w:sz w:val="28"/>
          <w:lang w:eastAsia="ru-RU"/>
        </w:rPr>
        <w:t>, 1985</w:t>
      </w:r>
    </w:p>
    <w:p w:rsidR="0026596D" w:rsidRPr="007620FB" w:rsidRDefault="0026596D" w:rsidP="007620FB">
      <w:pPr>
        <w:pStyle w:val="ac"/>
        <w:numPr>
          <w:ilvl w:val="0"/>
          <w:numId w:val="18"/>
        </w:numPr>
        <w:tabs>
          <w:tab w:val="left" w:pos="1276"/>
        </w:tabs>
        <w:spacing w:after="0" w:line="360" w:lineRule="auto"/>
        <w:ind w:left="1134"/>
        <w:jc w:val="both"/>
        <w:rPr>
          <w:rFonts w:ascii="Times New Roman" w:hAnsi="Times New Roman" w:cs="Times New Roman"/>
          <w:sz w:val="28"/>
          <w:lang w:eastAsia="ru-RU"/>
        </w:rPr>
      </w:pPr>
      <w:proofErr w:type="spellStart"/>
      <w:r w:rsidRPr="007620FB">
        <w:rPr>
          <w:rFonts w:ascii="Times New Roman" w:hAnsi="Times New Roman" w:cs="Times New Roman"/>
          <w:sz w:val="28"/>
          <w:lang w:eastAsia="ru-RU"/>
        </w:rPr>
        <w:t>Гудковский</w:t>
      </w:r>
      <w:proofErr w:type="spellEnd"/>
      <w:r w:rsidRPr="007620FB">
        <w:rPr>
          <w:rFonts w:ascii="Times New Roman" w:hAnsi="Times New Roman" w:cs="Times New Roman"/>
          <w:sz w:val="28"/>
          <w:lang w:eastAsia="ru-RU"/>
        </w:rPr>
        <w:t xml:space="preserve"> В.А., </w:t>
      </w:r>
      <w:proofErr w:type="spellStart"/>
      <w:r w:rsidRPr="007620FB">
        <w:rPr>
          <w:rFonts w:ascii="Times New Roman" w:hAnsi="Times New Roman" w:cs="Times New Roman"/>
          <w:sz w:val="28"/>
          <w:lang w:eastAsia="ru-RU"/>
        </w:rPr>
        <w:t>Кяадь</w:t>
      </w:r>
      <w:proofErr w:type="spellEnd"/>
      <w:r w:rsidRPr="007620FB">
        <w:rPr>
          <w:rFonts w:ascii="Times New Roman" w:hAnsi="Times New Roman" w:cs="Times New Roman"/>
          <w:sz w:val="28"/>
          <w:lang w:eastAsia="ru-RU"/>
        </w:rPr>
        <w:t xml:space="preserve"> А.Л. Концепция развития интенсивного садоводства в современных условиях России //Садоводство и виноградарство. - 2001.-- №4.</w:t>
      </w:r>
    </w:p>
    <w:p w:rsidR="0026596D" w:rsidRPr="005217E7" w:rsidRDefault="0026596D" w:rsidP="007620FB">
      <w:pPr>
        <w:pStyle w:val="ac"/>
        <w:numPr>
          <w:ilvl w:val="0"/>
          <w:numId w:val="18"/>
        </w:numPr>
        <w:tabs>
          <w:tab w:val="left" w:pos="1276"/>
        </w:tabs>
        <w:spacing w:after="0" w:line="360" w:lineRule="auto"/>
        <w:ind w:left="1134"/>
        <w:jc w:val="both"/>
        <w:rPr>
          <w:rFonts w:ascii="Times New Roman" w:hAnsi="Times New Roman" w:cs="Times New Roman"/>
          <w:sz w:val="28"/>
          <w:lang w:eastAsia="ru-RU"/>
        </w:rPr>
      </w:pPr>
      <w:r w:rsidRPr="005217E7">
        <w:rPr>
          <w:rFonts w:ascii="Times New Roman" w:hAnsi="Times New Roman" w:cs="Times New Roman"/>
          <w:sz w:val="28"/>
          <w:lang w:eastAsia="ru-RU"/>
        </w:rPr>
        <w:t>Даньков В.В. "Выращивание оздоровленного материала ягодных культур" 1988</w:t>
      </w:r>
    </w:p>
    <w:p w:rsidR="0026596D" w:rsidRPr="007620FB" w:rsidRDefault="0026596D" w:rsidP="007620FB">
      <w:pPr>
        <w:pStyle w:val="ac"/>
        <w:numPr>
          <w:ilvl w:val="0"/>
          <w:numId w:val="18"/>
        </w:numPr>
        <w:tabs>
          <w:tab w:val="left" w:pos="1276"/>
        </w:tabs>
        <w:spacing w:after="0" w:line="360" w:lineRule="auto"/>
        <w:ind w:left="1134"/>
        <w:jc w:val="both"/>
        <w:rPr>
          <w:rFonts w:ascii="Times New Roman" w:hAnsi="Times New Roman" w:cs="Times New Roman"/>
          <w:sz w:val="28"/>
          <w:lang w:eastAsia="ru-RU"/>
        </w:rPr>
      </w:pPr>
      <w:r w:rsidRPr="007620FB">
        <w:rPr>
          <w:rFonts w:ascii="Times New Roman" w:hAnsi="Times New Roman" w:cs="Times New Roman"/>
          <w:sz w:val="28"/>
          <w:lang w:eastAsia="ru-RU"/>
        </w:rPr>
        <w:t>Егоров Е.Л Основные направления адаптивной интенсификации садоводства //Садоводство и виноградарство, -- 2004. -- №3.</w:t>
      </w:r>
    </w:p>
    <w:p w:rsidR="0026596D" w:rsidRPr="007620FB" w:rsidRDefault="0026596D" w:rsidP="007620FB">
      <w:pPr>
        <w:pStyle w:val="ac"/>
        <w:numPr>
          <w:ilvl w:val="0"/>
          <w:numId w:val="18"/>
        </w:numPr>
        <w:tabs>
          <w:tab w:val="left" w:pos="1276"/>
        </w:tabs>
        <w:spacing w:after="0" w:line="360" w:lineRule="auto"/>
        <w:ind w:left="1134"/>
        <w:jc w:val="both"/>
        <w:rPr>
          <w:rFonts w:ascii="Times New Roman" w:hAnsi="Times New Roman" w:cs="Times New Roman"/>
          <w:sz w:val="28"/>
          <w:lang w:eastAsia="ru-RU"/>
        </w:rPr>
      </w:pPr>
      <w:r w:rsidRPr="007620FB">
        <w:rPr>
          <w:rFonts w:ascii="Times New Roman" w:hAnsi="Times New Roman" w:cs="Times New Roman"/>
          <w:sz w:val="28"/>
          <w:lang w:eastAsia="ru-RU"/>
        </w:rPr>
        <w:t>Законодательное обеспечение развития садоводства в Российской Федерации: сб. статей /ВСТИСП</w:t>
      </w:r>
      <w:proofErr w:type="gramStart"/>
      <w:r w:rsidRPr="007620FB">
        <w:rPr>
          <w:rFonts w:ascii="Times New Roman" w:hAnsi="Times New Roman" w:cs="Times New Roman"/>
          <w:sz w:val="28"/>
          <w:lang w:eastAsia="ru-RU"/>
        </w:rPr>
        <w:t xml:space="preserve">, -- </w:t>
      </w:r>
      <w:proofErr w:type="gramEnd"/>
      <w:r w:rsidRPr="007620FB">
        <w:rPr>
          <w:rFonts w:ascii="Times New Roman" w:hAnsi="Times New Roman" w:cs="Times New Roman"/>
          <w:sz w:val="28"/>
          <w:lang w:eastAsia="ru-RU"/>
        </w:rPr>
        <w:t>М., 2006. -- 157 с: ил.</w:t>
      </w:r>
    </w:p>
    <w:p w:rsidR="0026596D" w:rsidRPr="007620FB" w:rsidRDefault="0026596D" w:rsidP="007620FB">
      <w:pPr>
        <w:pStyle w:val="ac"/>
        <w:numPr>
          <w:ilvl w:val="0"/>
          <w:numId w:val="18"/>
        </w:numPr>
        <w:tabs>
          <w:tab w:val="left" w:pos="1276"/>
        </w:tabs>
        <w:spacing w:after="0" w:line="360" w:lineRule="auto"/>
        <w:ind w:left="1134"/>
        <w:jc w:val="both"/>
        <w:rPr>
          <w:rFonts w:ascii="Times New Roman" w:hAnsi="Times New Roman" w:cs="Times New Roman"/>
          <w:sz w:val="28"/>
          <w:lang w:eastAsia="ru-RU"/>
        </w:rPr>
      </w:pPr>
      <w:proofErr w:type="spellStart"/>
      <w:r w:rsidRPr="007620FB">
        <w:rPr>
          <w:rFonts w:ascii="Times New Roman" w:hAnsi="Times New Roman" w:cs="Times New Roman"/>
          <w:sz w:val="28"/>
          <w:lang w:eastAsia="ru-RU"/>
        </w:rPr>
        <w:t>Исачкин</w:t>
      </w:r>
      <w:proofErr w:type="spellEnd"/>
      <w:r w:rsidRPr="007620FB">
        <w:rPr>
          <w:rFonts w:ascii="Times New Roman" w:hAnsi="Times New Roman" w:cs="Times New Roman"/>
          <w:sz w:val="28"/>
          <w:lang w:eastAsia="ru-RU"/>
        </w:rPr>
        <w:t xml:space="preserve"> А.В., «Сортовой каталог ягодных культур России», М., 2003.</w:t>
      </w:r>
    </w:p>
    <w:p w:rsidR="0026596D" w:rsidRDefault="0026596D" w:rsidP="007620FB">
      <w:pPr>
        <w:pStyle w:val="ac"/>
        <w:numPr>
          <w:ilvl w:val="0"/>
          <w:numId w:val="18"/>
        </w:numPr>
        <w:tabs>
          <w:tab w:val="left" w:pos="1276"/>
        </w:tabs>
        <w:spacing w:after="0" w:line="360" w:lineRule="auto"/>
        <w:ind w:left="1134"/>
        <w:jc w:val="both"/>
        <w:rPr>
          <w:rFonts w:ascii="Times New Roman" w:hAnsi="Times New Roman" w:cs="Times New Roman"/>
          <w:sz w:val="28"/>
          <w:lang w:eastAsia="ru-RU"/>
        </w:rPr>
      </w:pPr>
      <w:r w:rsidRPr="005217E7">
        <w:rPr>
          <w:rFonts w:ascii="Times New Roman" w:hAnsi="Times New Roman" w:cs="Times New Roman"/>
          <w:sz w:val="28"/>
          <w:lang w:eastAsia="ru-RU"/>
        </w:rPr>
        <w:t>Каталог районированных сортов плодовых, ягодных, орехоплодных культур, винограда и хмеля по РСФСР. М. 1976.</w:t>
      </w:r>
    </w:p>
    <w:p w:rsidR="0026596D" w:rsidRPr="005217E7" w:rsidRDefault="0026596D" w:rsidP="007620FB">
      <w:pPr>
        <w:pStyle w:val="ac"/>
        <w:numPr>
          <w:ilvl w:val="0"/>
          <w:numId w:val="18"/>
        </w:numPr>
        <w:tabs>
          <w:tab w:val="left" w:pos="1276"/>
        </w:tabs>
        <w:spacing w:after="0" w:line="360" w:lineRule="auto"/>
        <w:ind w:left="1134"/>
        <w:jc w:val="both"/>
        <w:rPr>
          <w:rFonts w:ascii="Times New Roman" w:hAnsi="Times New Roman" w:cs="Times New Roman"/>
          <w:sz w:val="28"/>
          <w:lang w:eastAsia="ru-RU"/>
        </w:rPr>
      </w:pPr>
      <w:r w:rsidRPr="005217E7">
        <w:rPr>
          <w:rFonts w:ascii="Times New Roman" w:hAnsi="Times New Roman" w:cs="Times New Roman"/>
          <w:sz w:val="28"/>
          <w:lang w:eastAsia="ru-RU"/>
        </w:rPr>
        <w:t>Колесников В.А. "Плодоводство", М. 1978</w:t>
      </w:r>
    </w:p>
    <w:p w:rsidR="0026596D" w:rsidRPr="005217E7" w:rsidRDefault="0026596D" w:rsidP="007620FB">
      <w:pPr>
        <w:pStyle w:val="ac"/>
        <w:numPr>
          <w:ilvl w:val="0"/>
          <w:numId w:val="18"/>
        </w:numPr>
        <w:tabs>
          <w:tab w:val="left" w:pos="1276"/>
        </w:tabs>
        <w:spacing w:after="0" w:line="360" w:lineRule="auto"/>
        <w:ind w:left="1134"/>
        <w:jc w:val="both"/>
        <w:rPr>
          <w:rFonts w:ascii="Times New Roman" w:hAnsi="Times New Roman" w:cs="Times New Roman"/>
          <w:sz w:val="28"/>
          <w:lang w:eastAsia="ru-RU"/>
        </w:rPr>
      </w:pPr>
      <w:r w:rsidRPr="005217E7">
        <w:rPr>
          <w:rFonts w:ascii="Times New Roman" w:hAnsi="Times New Roman" w:cs="Times New Roman"/>
          <w:sz w:val="28"/>
          <w:lang w:eastAsia="ru-RU"/>
        </w:rPr>
        <w:t>Кудрявцев Р.П. "Плодовые культуры", М. 1991</w:t>
      </w:r>
    </w:p>
    <w:p w:rsidR="0026596D" w:rsidRPr="007620FB" w:rsidRDefault="0026596D" w:rsidP="007620FB">
      <w:pPr>
        <w:pStyle w:val="ac"/>
        <w:numPr>
          <w:ilvl w:val="0"/>
          <w:numId w:val="18"/>
        </w:numPr>
        <w:tabs>
          <w:tab w:val="left" w:pos="1276"/>
        </w:tabs>
        <w:spacing w:after="0" w:line="360" w:lineRule="auto"/>
        <w:ind w:left="1134"/>
        <w:jc w:val="both"/>
        <w:rPr>
          <w:rFonts w:ascii="Times New Roman" w:hAnsi="Times New Roman" w:cs="Times New Roman"/>
          <w:sz w:val="28"/>
          <w:lang w:eastAsia="ru-RU"/>
        </w:rPr>
      </w:pPr>
      <w:r w:rsidRPr="007620FB">
        <w:rPr>
          <w:rFonts w:ascii="Times New Roman" w:hAnsi="Times New Roman" w:cs="Times New Roman"/>
          <w:sz w:val="28"/>
          <w:lang w:eastAsia="ru-RU"/>
        </w:rPr>
        <w:t>Куренной Н.М., «Основы интенсивного плодоводства», М., Колос, 1980.</w:t>
      </w:r>
    </w:p>
    <w:p w:rsidR="0026596D" w:rsidRPr="007620FB" w:rsidRDefault="0026596D" w:rsidP="007620FB">
      <w:pPr>
        <w:pStyle w:val="ac"/>
        <w:numPr>
          <w:ilvl w:val="0"/>
          <w:numId w:val="18"/>
        </w:numPr>
        <w:tabs>
          <w:tab w:val="left" w:pos="1276"/>
        </w:tabs>
        <w:spacing w:after="0" w:line="360" w:lineRule="auto"/>
        <w:ind w:left="1134"/>
        <w:jc w:val="both"/>
        <w:rPr>
          <w:rFonts w:ascii="Times New Roman" w:hAnsi="Times New Roman" w:cs="Times New Roman"/>
          <w:sz w:val="28"/>
          <w:lang w:eastAsia="ru-RU"/>
        </w:rPr>
      </w:pPr>
      <w:r w:rsidRPr="007620FB">
        <w:rPr>
          <w:rFonts w:ascii="Times New Roman" w:hAnsi="Times New Roman" w:cs="Times New Roman"/>
          <w:sz w:val="28"/>
          <w:lang w:eastAsia="ru-RU"/>
        </w:rPr>
        <w:t>Петросян О.А., Садовые деревья и кустарники», М., Вече, 2006.</w:t>
      </w:r>
    </w:p>
    <w:p w:rsidR="0026596D" w:rsidRPr="005217E7" w:rsidRDefault="0026596D" w:rsidP="007620FB">
      <w:pPr>
        <w:pStyle w:val="ac"/>
        <w:numPr>
          <w:ilvl w:val="0"/>
          <w:numId w:val="18"/>
        </w:numPr>
        <w:tabs>
          <w:tab w:val="left" w:pos="1276"/>
        </w:tabs>
        <w:spacing w:after="0" w:line="360" w:lineRule="auto"/>
        <w:ind w:left="1134"/>
        <w:jc w:val="both"/>
        <w:rPr>
          <w:rFonts w:ascii="Times New Roman" w:hAnsi="Times New Roman" w:cs="Times New Roman"/>
          <w:sz w:val="28"/>
          <w:lang w:eastAsia="ru-RU"/>
        </w:rPr>
      </w:pPr>
      <w:r w:rsidRPr="005217E7">
        <w:rPr>
          <w:rFonts w:ascii="Times New Roman" w:hAnsi="Times New Roman" w:cs="Times New Roman"/>
          <w:sz w:val="28"/>
          <w:lang w:eastAsia="ru-RU"/>
        </w:rPr>
        <w:t xml:space="preserve">Под ред. </w:t>
      </w:r>
      <w:proofErr w:type="spellStart"/>
      <w:r w:rsidRPr="005217E7">
        <w:rPr>
          <w:rFonts w:ascii="Times New Roman" w:hAnsi="Times New Roman" w:cs="Times New Roman"/>
          <w:sz w:val="28"/>
          <w:lang w:eastAsia="ru-RU"/>
        </w:rPr>
        <w:t>Трунова</w:t>
      </w:r>
      <w:proofErr w:type="spellEnd"/>
      <w:r w:rsidRPr="005217E7">
        <w:rPr>
          <w:rFonts w:ascii="Times New Roman" w:hAnsi="Times New Roman" w:cs="Times New Roman"/>
          <w:sz w:val="28"/>
          <w:lang w:eastAsia="ru-RU"/>
        </w:rPr>
        <w:t xml:space="preserve"> Ю.В., </w:t>
      </w:r>
      <w:proofErr w:type="spellStart"/>
      <w:r w:rsidRPr="005217E7">
        <w:rPr>
          <w:rFonts w:ascii="Times New Roman" w:hAnsi="Times New Roman" w:cs="Times New Roman"/>
          <w:sz w:val="28"/>
          <w:lang w:eastAsia="ru-RU"/>
        </w:rPr>
        <w:t>Самощенкова</w:t>
      </w:r>
      <w:proofErr w:type="spellEnd"/>
      <w:r w:rsidRPr="005217E7">
        <w:rPr>
          <w:rFonts w:ascii="Times New Roman" w:hAnsi="Times New Roman" w:cs="Times New Roman"/>
          <w:sz w:val="28"/>
          <w:lang w:eastAsia="ru-RU"/>
        </w:rPr>
        <w:t xml:space="preserve"> Е.Г. «</w:t>
      </w:r>
      <w:proofErr w:type="spellStart"/>
      <w:r w:rsidRPr="005217E7">
        <w:rPr>
          <w:rFonts w:ascii="Times New Roman" w:hAnsi="Times New Roman" w:cs="Times New Roman"/>
          <w:sz w:val="28"/>
          <w:lang w:eastAsia="ru-RU"/>
        </w:rPr>
        <w:t>Плодоводство»</w:t>
      </w:r>
      <w:proofErr w:type="gramStart"/>
      <w:r w:rsidRPr="005217E7">
        <w:rPr>
          <w:rFonts w:ascii="Times New Roman" w:hAnsi="Times New Roman" w:cs="Times New Roman"/>
          <w:sz w:val="28"/>
          <w:lang w:eastAsia="ru-RU"/>
        </w:rPr>
        <w:t>,М</w:t>
      </w:r>
      <w:proofErr w:type="spellEnd"/>
      <w:proofErr w:type="gramEnd"/>
      <w:r w:rsidRPr="005217E7">
        <w:rPr>
          <w:rFonts w:ascii="Times New Roman" w:hAnsi="Times New Roman" w:cs="Times New Roman"/>
          <w:sz w:val="28"/>
          <w:lang w:eastAsia="ru-RU"/>
        </w:rPr>
        <w:t>., КолосС,2012</w:t>
      </w:r>
    </w:p>
    <w:p w:rsidR="0026596D" w:rsidRDefault="0026596D" w:rsidP="007620FB">
      <w:pPr>
        <w:pStyle w:val="ac"/>
        <w:numPr>
          <w:ilvl w:val="0"/>
          <w:numId w:val="18"/>
        </w:numPr>
        <w:tabs>
          <w:tab w:val="left" w:pos="1276"/>
        </w:tabs>
        <w:spacing w:after="0" w:line="360" w:lineRule="auto"/>
        <w:ind w:left="1134"/>
        <w:jc w:val="both"/>
        <w:rPr>
          <w:rFonts w:ascii="Times New Roman" w:hAnsi="Times New Roman" w:cs="Times New Roman"/>
          <w:sz w:val="28"/>
          <w:lang w:eastAsia="ru-RU"/>
        </w:rPr>
      </w:pPr>
      <w:r w:rsidRPr="007620FB">
        <w:rPr>
          <w:rFonts w:ascii="Times New Roman" w:hAnsi="Times New Roman" w:cs="Times New Roman"/>
          <w:sz w:val="28"/>
          <w:lang w:eastAsia="ru-RU"/>
        </w:rPr>
        <w:t>Ракитин А.Ю., «Выращивание плодовых и ягодных культур», М., 2003.</w:t>
      </w:r>
    </w:p>
    <w:p w:rsidR="0026596D" w:rsidRPr="007620FB" w:rsidRDefault="0026596D" w:rsidP="007620FB">
      <w:pPr>
        <w:pStyle w:val="ac"/>
        <w:numPr>
          <w:ilvl w:val="0"/>
          <w:numId w:val="18"/>
        </w:numPr>
        <w:tabs>
          <w:tab w:val="left" w:pos="1276"/>
        </w:tabs>
        <w:spacing w:after="0" w:line="360" w:lineRule="auto"/>
        <w:ind w:left="1134"/>
        <w:jc w:val="both"/>
        <w:rPr>
          <w:rFonts w:ascii="Times New Roman" w:hAnsi="Times New Roman" w:cs="Times New Roman"/>
          <w:sz w:val="28"/>
          <w:lang w:eastAsia="ru-RU"/>
        </w:rPr>
      </w:pPr>
      <w:proofErr w:type="spellStart"/>
      <w:r w:rsidRPr="007620FB">
        <w:rPr>
          <w:rFonts w:ascii="Times New Roman" w:hAnsi="Times New Roman" w:cs="Times New Roman"/>
          <w:sz w:val="28"/>
          <w:lang w:eastAsia="ru-RU"/>
        </w:rPr>
        <w:t>Халанский</w:t>
      </w:r>
      <w:proofErr w:type="spellEnd"/>
      <w:r w:rsidRPr="007620FB">
        <w:rPr>
          <w:rFonts w:ascii="Times New Roman" w:hAnsi="Times New Roman" w:cs="Times New Roman"/>
          <w:sz w:val="28"/>
          <w:lang w:eastAsia="ru-RU"/>
        </w:rPr>
        <w:t xml:space="preserve"> В.М., Горбачев И.В., </w:t>
      </w:r>
      <w:r>
        <w:rPr>
          <w:rFonts w:ascii="Times New Roman" w:hAnsi="Times New Roman" w:cs="Times New Roman"/>
          <w:sz w:val="28"/>
          <w:lang w:eastAsia="ru-RU"/>
        </w:rPr>
        <w:t>"Сельскохозяйственные машины",</w:t>
      </w:r>
      <w:r w:rsidRPr="007620FB">
        <w:rPr>
          <w:rFonts w:ascii="Times New Roman" w:hAnsi="Times New Roman" w:cs="Times New Roman"/>
          <w:sz w:val="28"/>
          <w:lang w:eastAsia="ru-RU"/>
        </w:rPr>
        <w:t xml:space="preserve"> М: 2003 г.</w:t>
      </w:r>
    </w:p>
    <w:p w:rsidR="00191471" w:rsidRPr="007620FB" w:rsidRDefault="00191471" w:rsidP="007620FB">
      <w:pPr>
        <w:pStyle w:val="ac"/>
        <w:tabs>
          <w:tab w:val="left" w:pos="1276"/>
        </w:tabs>
        <w:spacing w:after="0" w:line="360" w:lineRule="auto"/>
        <w:ind w:left="1134"/>
        <w:jc w:val="center"/>
        <w:rPr>
          <w:rFonts w:ascii="Times New Roman" w:hAnsi="Times New Roman" w:cs="Times New Roman"/>
          <w:sz w:val="28"/>
          <w:lang w:eastAsia="ru-RU"/>
        </w:rPr>
      </w:pPr>
    </w:p>
    <w:sectPr w:rsidR="00191471" w:rsidRPr="007620FB" w:rsidSect="00EA7269">
      <w:type w:val="continuous"/>
      <w:pgSz w:w="11906" w:h="16838"/>
      <w:pgMar w:top="1134" w:right="567"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5C0" w:rsidRDefault="008935C0" w:rsidP="00506F6F">
      <w:pPr>
        <w:spacing w:after="0" w:line="240" w:lineRule="auto"/>
      </w:pPr>
      <w:r>
        <w:separator/>
      </w:r>
    </w:p>
  </w:endnote>
  <w:endnote w:type="continuationSeparator" w:id="0">
    <w:p w:rsidR="008935C0" w:rsidRDefault="008935C0" w:rsidP="0050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50661"/>
      <w:docPartObj>
        <w:docPartGallery w:val="Page Numbers (Bottom of Page)"/>
        <w:docPartUnique/>
      </w:docPartObj>
    </w:sdtPr>
    <w:sdtContent>
      <w:p w:rsidR="0064593C" w:rsidRDefault="0064593C">
        <w:pPr>
          <w:pStyle w:val="a5"/>
          <w:jc w:val="right"/>
        </w:pPr>
        <w:r>
          <w:fldChar w:fldCharType="begin"/>
        </w:r>
        <w:r>
          <w:instrText>PAGE   \* MERGEFORMAT</w:instrText>
        </w:r>
        <w:r>
          <w:fldChar w:fldCharType="separate"/>
        </w:r>
        <w:r w:rsidR="008637B9">
          <w:rPr>
            <w:noProof/>
          </w:rPr>
          <w:t>44</w:t>
        </w:r>
        <w:r>
          <w:fldChar w:fldCharType="end"/>
        </w:r>
      </w:p>
    </w:sdtContent>
  </w:sdt>
  <w:p w:rsidR="0064593C" w:rsidRDefault="006459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5C0" w:rsidRDefault="008935C0" w:rsidP="00506F6F">
      <w:pPr>
        <w:spacing w:after="0" w:line="240" w:lineRule="auto"/>
      </w:pPr>
      <w:r>
        <w:separator/>
      </w:r>
    </w:p>
  </w:footnote>
  <w:footnote w:type="continuationSeparator" w:id="0">
    <w:p w:rsidR="008935C0" w:rsidRDefault="008935C0" w:rsidP="00506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50A1"/>
    <w:multiLevelType w:val="multilevel"/>
    <w:tmpl w:val="D6FE4F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EFC7B93"/>
    <w:multiLevelType w:val="multilevel"/>
    <w:tmpl w:val="2CB4829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0937891"/>
    <w:multiLevelType w:val="hybridMultilevel"/>
    <w:tmpl w:val="3A4A75C0"/>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AF56FFE"/>
    <w:multiLevelType w:val="hybridMultilevel"/>
    <w:tmpl w:val="65D4F8F0"/>
    <w:lvl w:ilvl="0" w:tplc="BD1C6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6A4584"/>
    <w:multiLevelType w:val="hybridMultilevel"/>
    <w:tmpl w:val="4A2E1F34"/>
    <w:lvl w:ilvl="0" w:tplc="04190011">
      <w:start w:val="1"/>
      <w:numFmt w:val="decimal"/>
      <w:lvlText w:val="%1)"/>
      <w:lvlJc w:val="left"/>
      <w:pPr>
        <w:ind w:left="1571" w:hanging="360"/>
      </w:pPr>
    </w:lvl>
    <w:lvl w:ilvl="1" w:tplc="04190011">
      <w:start w:val="1"/>
      <w:numFmt w:val="decimal"/>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52C360B"/>
    <w:multiLevelType w:val="multilevel"/>
    <w:tmpl w:val="F030EF9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AC03470"/>
    <w:multiLevelType w:val="hybridMultilevel"/>
    <w:tmpl w:val="C3C60156"/>
    <w:lvl w:ilvl="0" w:tplc="04190011">
      <w:start w:val="1"/>
      <w:numFmt w:val="decimal"/>
      <w:lvlText w:val="%1)"/>
      <w:lvlJc w:val="left"/>
      <w:pPr>
        <w:ind w:left="1571" w:hanging="360"/>
      </w:pPr>
    </w:lvl>
    <w:lvl w:ilvl="1" w:tplc="04190011">
      <w:start w:val="1"/>
      <w:numFmt w:val="decimal"/>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BE35BB4"/>
    <w:multiLevelType w:val="multilevel"/>
    <w:tmpl w:val="9E5806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D344F46"/>
    <w:multiLevelType w:val="hybridMultilevel"/>
    <w:tmpl w:val="A7D62600"/>
    <w:lvl w:ilvl="0" w:tplc="04190011">
      <w:start w:val="1"/>
      <w:numFmt w:val="decimal"/>
      <w:lvlText w:val="%1)"/>
      <w:lvlJc w:val="left"/>
      <w:pPr>
        <w:ind w:left="1211" w:hanging="360"/>
      </w:pPr>
      <w:rPr>
        <w:rFonts w:hint="default"/>
      </w:rPr>
    </w:lvl>
    <w:lvl w:ilvl="1" w:tplc="54D260C6">
      <w:start w:val="1"/>
      <w:numFmt w:val="decimal"/>
      <w:lvlText w:val="%2."/>
      <w:lvlJc w:val="left"/>
      <w:pPr>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22C7A05"/>
    <w:multiLevelType w:val="hybridMultilevel"/>
    <w:tmpl w:val="C0B2E28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526E082C"/>
    <w:multiLevelType w:val="multilevel"/>
    <w:tmpl w:val="876EFAC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6302F4E"/>
    <w:multiLevelType w:val="hybridMultilevel"/>
    <w:tmpl w:val="1A22DDB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660A534E"/>
    <w:multiLevelType w:val="hybridMultilevel"/>
    <w:tmpl w:val="2C1A24D8"/>
    <w:lvl w:ilvl="0" w:tplc="BD1C68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88A481E"/>
    <w:multiLevelType w:val="hybridMultilevel"/>
    <w:tmpl w:val="F09C5B9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69FC23E1"/>
    <w:multiLevelType w:val="hybridMultilevel"/>
    <w:tmpl w:val="373200A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70757D07"/>
    <w:multiLevelType w:val="hybridMultilevel"/>
    <w:tmpl w:val="83500E4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70C74498"/>
    <w:multiLevelType w:val="hybridMultilevel"/>
    <w:tmpl w:val="A2ECD3FA"/>
    <w:lvl w:ilvl="0" w:tplc="BA56F4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2BD071A"/>
    <w:multiLevelType w:val="multilevel"/>
    <w:tmpl w:val="72BD071A"/>
    <w:lvl w:ilvl="0">
      <w:start w:val="1"/>
      <w:numFmt w:val="decimal"/>
      <w:lvlText w:val="%1"/>
      <w:lvlJc w:val="left"/>
      <w:pPr>
        <w:tabs>
          <w:tab w:val="num" w:pos="1080"/>
        </w:tabs>
        <w:ind w:left="1080" w:hanging="360"/>
      </w:pPr>
      <w:rPr>
        <w:rFonts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7CED51FC"/>
    <w:multiLevelType w:val="hybridMultilevel"/>
    <w:tmpl w:val="E3724CC8"/>
    <w:lvl w:ilvl="0" w:tplc="BD1C68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num>
  <w:num w:numId="4">
    <w:abstractNumId w:val="16"/>
  </w:num>
  <w:num w:numId="5">
    <w:abstractNumId w:val="8"/>
  </w:num>
  <w:num w:numId="6">
    <w:abstractNumId w:val="9"/>
  </w:num>
  <w:num w:numId="7">
    <w:abstractNumId w:val="4"/>
  </w:num>
  <w:num w:numId="8">
    <w:abstractNumId w:val="2"/>
  </w:num>
  <w:num w:numId="9">
    <w:abstractNumId w:val="6"/>
  </w:num>
  <w:num w:numId="10">
    <w:abstractNumId w:val="0"/>
  </w:num>
  <w:num w:numId="11">
    <w:abstractNumId w:val="10"/>
  </w:num>
  <w:num w:numId="12">
    <w:abstractNumId w:val="5"/>
  </w:num>
  <w:num w:numId="13">
    <w:abstractNumId w:val="1"/>
  </w:num>
  <w:num w:numId="14">
    <w:abstractNumId w:val="7"/>
  </w:num>
  <w:num w:numId="15">
    <w:abstractNumId w:val="13"/>
  </w:num>
  <w:num w:numId="16">
    <w:abstractNumId w:val="3"/>
  </w:num>
  <w:num w:numId="17">
    <w:abstractNumId w:val="11"/>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0A"/>
    <w:rsid w:val="000260AF"/>
    <w:rsid w:val="000346A7"/>
    <w:rsid w:val="00050942"/>
    <w:rsid w:val="000763DD"/>
    <w:rsid w:val="00095E8F"/>
    <w:rsid w:val="000A6DB8"/>
    <w:rsid w:val="000B632C"/>
    <w:rsid w:val="000C266A"/>
    <w:rsid w:val="000C39B5"/>
    <w:rsid w:val="000E4369"/>
    <w:rsid w:val="000E7AD0"/>
    <w:rsid w:val="001161CD"/>
    <w:rsid w:val="0011657F"/>
    <w:rsid w:val="001166B2"/>
    <w:rsid w:val="00165915"/>
    <w:rsid w:val="00167F41"/>
    <w:rsid w:val="00191471"/>
    <w:rsid w:val="00197C00"/>
    <w:rsid w:val="001C3D91"/>
    <w:rsid w:val="001C53FC"/>
    <w:rsid w:val="00216628"/>
    <w:rsid w:val="00222ACA"/>
    <w:rsid w:val="0026596D"/>
    <w:rsid w:val="00271473"/>
    <w:rsid w:val="002B0CC0"/>
    <w:rsid w:val="002B514D"/>
    <w:rsid w:val="002D004D"/>
    <w:rsid w:val="002E3163"/>
    <w:rsid w:val="003012BF"/>
    <w:rsid w:val="00305091"/>
    <w:rsid w:val="00305C0D"/>
    <w:rsid w:val="00307246"/>
    <w:rsid w:val="00327E07"/>
    <w:rsid w:val="003371BF"/>
    <w:rsid w:val="00345CA1"/>
    <w:rsid w:val="003C18CA"/>
    <w:rsid w:val="003C2FC4"/>
    <w:rsid w:val="003D22EC"/>
    <w:rsid w:val="003D40E3"/>
    <w:rsid w:val="003E10BF"/>
    <w:rsid w:val="003E6458"/>
    <w:rsid w:val="0045147F"/>
    <w:rsid w:val="00452FD5"/>
    <w:rsid w:val="004943AD"/>
    <w:rsid w:val="004C77E0"/>
    <w:rsid w:val="004E27B1"/>
    <w:rsid w:val="00506F6F"/>
    <w:rsid w:val="0051149A"/>
    <w:rsid w:val="0051669C"/>
    <w:rsid w:val="005217E7"/>
    <w:rsid w:val="005269A7"/>
    <w:rsid w:val="00530CFA"/>
    <w:rsid w:val="005330AD"/>
    <w:rsid w:val="00552F0B"/>
    <w:rsid w:val="00572E44"/>
    <w:rsid w:val="005C6394"/>
    <w:rsid w:val="005D2AA5"/>
    <w:rsid w:val="005F41D7"/>
    <w:rsid w:val="00601F0F"/>
    <w:rsid w:val="006105FC"/>
    <w:rsid w:val="00627B0A"/>
    <w:rsid w:val="00633644"/>
    <w:rsid w:val="0064593C"/>
    <w:rsid w:val="00670945"/>
    <w:rsid w:val="006C61CB"/>
    <w:rsid w:val="006D50C5"/>
    <w:rsid w:val="007344E9"/>
    <w:rsid w:val="007620FB"/>
    <w:rsid w:val="00785BC0"/>
    <w:rsid w:val="007A3BE1"/>
    <w:rsid w:val="007B34ED"/>
    <w:rsid w:val="007C6A56"/>
    <w:rsid w:val="007D3CC3"/>
    <w:rsid w:val="007E0DBE"/>
    <w:rsid w:val="007E1A5D"/>
    <w:rsid w:val="007F2C12"/>
    <w:rsid w:val="008135DF"/>
    <w:rsid w:val="008221C4"/>
    <w:rsid w:val="008637B9"/>
    <w:rsid w:val="00890F00"/>
    <w:rsid w:val="008935C0"/>
    <w:rsid w:val="008A62D0"/>
    <w:rsid w:val="008D4921"/>
    <w:rsid w:val="00924E1D"/>
    <w:rsid w:val="0094090C"/>
    <w:rsid w:val="00950012"/>
    <w:rsid w:val="0095681A"/>
    <w:rsid w:val="009858E0"/>
    <w:rsid w:val="009B7C6A"/>
    <w:rsid w:val="009D3128"/>
    <w:rsid w:val="009F0955"/>
    <w:rsid w:val="00A3668E"/>
    <w:rsid w:val="00A467FE"/>
    <w:rsid w:val="00A474A8"/>
    <w:rsid w:val="00A76972"/>
    <w:rsid w:val="00A92AB6"/>
    <w:rsid w:val="00A92C9B"/>
    <w:rsid w:val="00A94E4B"/>
    <w:rsid w:val="00AA1729"/>
    <w:rsid w:val="00AB2AD4"/>
    <w:rsid w:val="00AD5F9D"/>
    <w:rsid w:val="00AD74F8"/>
    <w:rsid w:val="00B4221C"/>
    <w:rsid w:val="00B437DA"/>
    <w:rsid w:val="00B60722"/>
    <w:rsid w:val="00B92481"/>
    <w:rsid w:val="00C40E40"/>
    <w:rsid w:val="00C87FF3"/>
    <w:rsid w:val="00CA4E8C"/>
    <w:rsid w:val="00CE0AEB"/>
    <w:rsid w:val="00CF1695"/>
    <w:rsid w:val="00D10D48"/>
    <w:rsid w:val="00D11560"/>
    <w:rsid w:val="00D271DB"/>
    <w:rsid w:val="00D323E7"/>
    <w:rsid w:val="00D334BC"/>
    <w:rsid w:val="00D50D50"/>
    <w:rsid w:val="00D52CC9"/>
    <w:rsid w:val="00D93334"/>
    <w:rsid w:val="00D955F6"/>
    <w:rsid w:val="00D96B0A"/>
    <w:rsid w:val="00DD102A"/>
    <w:rsid w:val="00DF3A2C"/>
    <w:rsid w:val="00E13E8B"/>
    <w:rsid w:val="00E32486"/>
    <w:rsid w:val="00E96C7E"/>
    <w:rsid w:val="00EA3F8C"/>
    <w:rsid w:val="00EA6AE1"/>
    <w:rsid w:val="00EA7269"/>
    <w:rsid w:val="00ED3AF1"/>
    <w:rsid w:val="00EE648E"/>
    <w:rsid w:val="00EF16E8"/>
    <w:rsid w:val="00F07A1B"/>
    <w:rsid w:val="00F14858"/>
    <w:rsid w:val="00F15EFD"/>
    <w:rsid w:val="00F37BE2"/>
    <w:rsid w:val="00F436E0"/>
    <w:rsid w:val="00F649C7"/>
    <w:rsid w:val="00FA1F39"/>
    <w:rsid w:val="00FB08BD"/>
    <w:rsid w:val="00FB367A"/>
    <w:rsid w:val="00FB7DF5"/>
    <w:rsid w:val="00FE069C"/>
    <w:rsid w:val="00FF6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B0A"/>
  </w:style>
  <w:style w:type="paragraph" w:styleId="1">
    <w:name w:val="heading 1"/>
    <w:basedOn w:val="a"/>
    <w:next w:val="a"/>
    <w:link w:val="10"/>
    <w:qFormat/>
    <w:rsid w:val="004E27B1"/>
    <w:pPr>
      <w:keepNext/>
      <w:spacing w:before="240" w:after="60" w:line="360" w:lineRule="auto"/>
      <w:ind w:firstLine="907"/>
      <w:jc w:val="both"/>
      <w:outlineLvl w:val="0"/>
    </w:pPr>
    <w:rPr>
      <w:rFonts w:ascii="Arial" w:eastAsia="Calibri" w:hAnsi="Arial" w:cs="Arial"/>
      <w:b/>
      <w:bCs/>
      <w:kern w:val="32"/>
      <w:sz w:val="32"/>
      <w:szCs w:val="32"/>
      <w:lang w:eastAsia="ru-RU"/>
    </w:rPr>
  </w:style>
  <w:style w:type="paragraph" w:styleId="2">
    <w:name w:val="heading 2"/>
    <w:basedOn w:val="a"/>
    <w:next w:val="a"/>
    <w:link w:val="20"/>
    <w:uiPriority w:val="9"/>
    <w:semiHidden/>
    <w:unhideWhenUsed/>
    <w:qFormat/>
    <w:rsid w:val="009D3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E27B1"/>
    <w:pPr>
      <w:keepNext/>
      <w:keepLines/>
      <w:spacing w:before="200" w:after="0" w:line="240" w:lineRule="auto"/>
      <w:outlineLvl w:val="2"/>
    </w:pPr>
    <w:rPr>
      <w:rFonts w:ascii="Cambria" w:eastAsia="Calibri" w:hAnsi="Cambria" w:cs="Times New Roman"/>
      <w:b/>
      <w:bCs/>
      <w:color w:val="4F81BD"/>
      <w:sz w:val="24"/>
      <w:szCs w:val="24"/>
      <w:lang w:eastAsia="ru-RU"/>
    </w:rPr>
  </w:style>
  <w:style w:type="paragraph" w:styleId="4">
    <w:name w:val="heading 4"/>
    <w:basedOn w:val="a"/>
    <w:next w:val="a"/>
    <w:link w:val="40"/>
    <w:qFormat/>
    <w:rsid w:val="004E27B1"/>
    <w:pPr>
      <w:keepNext/>
      <w:keepLines/>
      <w:spacing w:before="200" w:after="0" w:line="240" w:lineRule="auto"/>
      <w:outlineLvl w:val="3"/>
    </w:pPr>
    <w:rPr>
      <w:rFonts w:ascii="Cambria" w:eastAsia="Calibri"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06F6F"/>
    <w:pPr>
      <w:tabs>
        <w:tab w:val="center" w:pos="4677"/>
        <w:tab w:val="right" w:pos="9355"/>
      </w:tabs>
      <w:spacing w:after="0" w:line="240" w:lineRule="auto"/>
    </w:pPr>
  </w:style>
  <w:style w:type="character" w:customStyle="1" w:styleId="a4">
    <w:name w:val="Верхний колонтитул Знак"/>
    <w:basedOn w:val="a0"/>
    <w:link w:val="a3"/>
    <w:rsid w:val="00506F6F"/>
  </w:style>
  <w:style w:type="paragraph" w:styleId="a5">
    <w:name w:val="footer"/>
    <w:basedOn w:val="a"/>
    <w:link w:val="a6"/>
    <w:uiPriority w:val="99"/>
    <w:unhideWhenUsed/>
    <w:rsid w:val="00506F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6F6F"/>
  </w:style>
  <w:style w:type="paragraph" w:styleId="a7">
    <w:name w:val="Normal (Web)"/>
    <w:basedOn w:val="a"/>
    <w:uiPriority w:val="99"/>
    <w:rsid w:val="00DF3A2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4E27B1"/>
    <w:rPr>
      <w:rFonts w:ascii="Arial" w:eastAsia="Calibri" w:hAnsi="Arial" w:cs="Arial"/>
      <w:b/>
      <w:bCs/>
      <w:kern w:val="32"/>
      <w:sz w:val="32"/>
      <w:szCs w:val="32"/>
      <w:lang w:eastAsia="ru-RU"/>
    </w:rPr>
  </w:style>
  <w:style w:type="character" w:customStyle="1" w:styleId="30">
    <w:name w:val="Заголовок 3 Знак"/>
    <w:basedOn w:val="a0"/>
    <w:link w:val="3"/>
    <w:rsid w:val="004E27B1"/>
    <w:rPr>
      <w:rFonts w:ascii="Cambria" w:eastAsia="Calibri" w:hAnsi="Cambria" w:cs="Times New Roman"/>
      <w:b/>
      <w:bCs/>
      <w:color w:val="4F81BD"/>
      <w:sz w:val="24"/>
      <w:szCs w:val="24"/>
      <w:lang w:eastAsia="ru-RU"/>
    </w:rPr>
  </w:style>
  <w:style w:type="character" w:customStyle="1" w:styleId="40">
    <w:name w:val="Заголовок 4 Знак"/>
    <w:basedOn w:val="a0"/>
    <w:link w:val="4"/>
    <w:rsid w:val="004E27B1"/>
    <w:rPr>
      <w:rFonts w:ascii="Cambria" w:eastAsia="Calibri" w:hAnsi="Cambria" w:cs="Times New Roman"/>
      <w:b/>
      <w:bCs/>
      <w:i/>
      <w:iCs/>
      <w:color w:val="4F81BD"/>
      <w:sz w:val="24"/>
      <w:szCs w:val="24"/>
      <w:lang w:eastAsia="ru-RU"/>
    </w:rPr>
  </w:style>
  <w:style w:type="numbering" w:customStyle="1" w:styleId="11">
    <w:name w:val="Нет списка1"/>
    <w:next w:val="a2"/>
    <w:uiPriority w:val="99"/>
    <w:semiHidden/>
    <w:unhideWhenUsed/>
    <w:rsid w:val="004E27B1"/>
  </w:style>
  <w:style w:type="character" w:customStyle="1" w:styleId="apple-converted-space">
    <w:name w:val="apple-converted-space"/>
    <w:rsid w:val="004E27B1"/>
    <w:rPr>
      <w:rFonts w:cs="Times New Roman"/>
    </w:rPr>
  </w:style>
  <w:style w:type="character" w:customStyle="1" w:styleId="12">
    <w:name w:val="Обычный 1 Знак"/>
    <w:link w:val="13"/>
    <w:locked/>
    <w:rsid w:val="004E27B1"/>
    <w:rPr>
      <w:sz w:val="24"/>
      <w:lang w:eastAsia="ar-SA"/>
    </w:rPr>
  </w:style>
  <w:style w:type="character" w:styleId="a8">
    <w:name w:val="Hyperlink"/>
    <w:uiPriority w:val="99"/>
    <w:rsid w:val="004E27B1"/>
    <w:rPr>
      <w:rFonts w:cs="Times New Roman"/>
      <w:color w:val="0000FF"/>
      <w:u w:val="single"/>
    </w:rPr>
  </w:style>
  <w:style w:type="character" w:customStyle="1" w:styleId="a9">
    <w:name w:val="Основной текст с отступом Знак"/>
    <w:link w:val="aa"/>
    <w:locked/>
    <w:rsid w:val="004E27B1"/>
    <w:rPr>
      <w:rFonts w:eastAsia="Calibri"/>
      <w:sz w:val="24"/>
      <w:szCs w:val="24"/>
      <w:lang w:eastAsia="ru-RU"/>
    </w:rPr>
  </w:style>
  <w:style w:type="character" w:customStyle="1" w:styleId="FontStyle140">
    <w:name w:val="Font Style140"/>
    <w:rsid w:val="004E27B1"/>
    <w:rPr>
      <w:rFonts w:ascii="Times New Roman" w:hAnsi="Times New Roman" w:cs="Times New Roman"/>
      <w:sz w:val="26"/>
      <w:szCs w:val="26"/>
    </w:rPr>
  </w:style>
  <w:style w:type="paragraph" w:styleId="31">
    <w:name w:val="toc 3"/>
    <w:basedOn w:val="a"/>
    <w:next w:val="a"/>
    <w:rsid w:val="004E27B1"/>
    <w:pPr>
      <w:widowControl w:val="0"/>
      <w:tabs>
        <w:tab w:val="right" w:leader="dot" w:pos="9345"/>
      </w:tabs>
      <w:spacing w:after="0" w:line="360" w:lineRule="auto"/>
      <w:jc w:val="center"/>
    </w:pPr>
    <w:rPr>
      <w:rFonts w:ascii="Times New Roman" w:eastAsia="Calibri" w:hAnsi="Times New Roman" w:cs="Times New Roman"/>
      <w:b/>
      <w:color w:val="000000"/>
      <w:sz w:val="28"/>
      <w:szCs w:val="28"/>
      <w:lang w:eastAsia="ru-RU"/>
    </w:rPr>
  </w:style>
  <w:style w:type="paragraph" w:styleId="14">
    <w:name w:val="toc 1"/>
    <w:basedOn w:val="a"/>
    <w:next w:val="a"/>
    <w:rsid w:val="004E27B1"/>
    <w:pPr>
      <w:widowControl w:val="0"/>
      <w:tabs>
        <w:tab w:val="right" w:leader="dot" w:pos="0"/>
      </w:tabs>
      <w:spacing w:after="0" w:line="360" w:lineRule="auto"/>
      <w:ind w:firstLine="426"/>
    </w:pPr>
    <w:rPr>
      <w:rFonts w:ascii="Times New Roman" w:eastAsia="Calibri" w:hAnsi="Times New Roman" w:cs="Times New Roman"/>
      <w:b/>
      <w:color w:val="000000"/>
      <w:sz w:val="28"/>
      <w:szCs w:val="28"/>
      <w:lang w:eastAsia="ru-RU"/>
    </w:rPr>
  </w:style>
  <w:style w:type="paragraph" w:customStyle="1" w:styleId="13">
    <w:name w:val="Обычный 1"/>
    <w:basedOn w:val="a"/>
    <w:link w:val="12"/>
    <w:rsid w:val="004E27B1"/>
    <w:pPr>
      <w:suppressAutoHyphens/>
      <w:spacing w:after="0" w:line="240" w:lineRule="auto"/>
      <w:ind w:firstLine="708"/>
      <w:jc w:val="both"/>
    </w:pPr>
    <w:rPr>
      <w:sz w:val="24"/>
      <w:lang w:eastAsia="ar-SA"/>
    </w:rPr>
  </w:style>
  <w:style w:type="paragraph" w:styleId="aa">
    <w:name w:val="Body Text Indent"/>
    <w:basedOn w:val="a"/>
    <w:link w:val="a9"/>
    <w:rsid w:val="004E27B1"/>
    <w:pPr>
      <w:spacing w:after="120" w:line="240" w:lineRule="auto"/>
      <w:ind w:left="283"/>
    </w:pPr>
    <w:rPr>
      <w:rFonts w:eastAsia="Calibri"/>
      <w:sz w:val="24"/>
      <w:szCs w:val="24"/>
      <w:lang w:eastAsia="ru-RU"/>
    </w:rPr>
  </w:style>
  <w:style w:type="character" w:customStyle="1" w:styleId="15">
    <w:name w:val="Основной текст с отступом Знак1"/>
    <w:basedOn w:val="a0"/>
    <w:uiPriority w:val="99"/>
    <w:semiHidden/>
    <w:rsid w:val="004E27B1"/>
  </w:style>
  <w:style w:type="paragraph" w:customStyle="1" w:styleId="Style14">
    <w:name w:val="Style14"/>
    <w:basedOn w:val="a"/>
    <w:rsid w:val="004E27B1"/>
    <w:pPr>
      <w:widowControl w:val="0"/>
      <w:autoSpaceDE w:val="0"/>
      <w:autoSpaceDN w:val="0"/>
      <w:adjustRightInd w:val="0"/>
      <w:spacing w:after="0" w:line="317" w:lineRule="exact"/>
      <w:ind w:firstLine="355"/>
      <w:jc w:val="both"/>
    </w:pPr>
    <w:rPr>
      <w:rFonts w:ascii="Tahoma" w:eastAsia="Calibri" w:hAnsi="Tahoma" w:cs="Tahoma"/>
      <w:sz w:val="20"/>
      <w:szCs w:val="24"/>
      <w:lang w:eastAsia="ru-RU"/>
    </w:rPr>
  </w:style>
  <w:style w:type="table" w:styleId="ab">
    <w:name w:val="Table Grid"/>
    <w:basedOn w:val="a1"/>
    <w:rsid w:val="004E27B1"/>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5C6394"/>
    <w:pPr>
      <w:ind w:left="720"/>
      <w:contextualSpacing/>
    </w:pPr>
  </w:style>
  <w:style w:type="numbering" w:customStyle="1" w:styleId="21">
    <w:name w:val="Нет списка2"/>
    <w:next w:val="a2"/>
    <w:uiPriority w:val="99"/>
    <w:semiHidden/>
    <w:unhideWhenUsed/>
    <w:rsid w:val="00D93334"/>
  </w:style>
  <w:style w:type="table" w:customStyle="1" w:styleId="16">
    <w:name w:val="Сетка таблицы1"/>
    <w:basedOn w:val="a1"/>
    <w:next w:val="ab"/>
    <w:rsid w:val="00D93334"/>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3E6458"/>
  </w:style>
  <w:style w:type="table" w:customStyle="1" w:styleId="22">
    <w:name w:val="Сетка таблицы2"/>
    <w:basedOn w:val="a1"/>
    <w:next w:val="ab"/>
    <w:rsid w:val="003E645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ТАБЛИЦА"/>
    <w:next w:val="a"/>
    <w:autoRedefine/>
    <w:uiPriority w:val="99"/>
    <w:rsid w:val="003E6458"/>
    <w:pPr>
      <w:spacing w:after="0" w:line="360" w:lineRule="auto"/>
      <w:ind w:left="113" w:right="113"/>
      <w:jc w:val="center"/>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9D312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B0A"/>
  </w:style>
  <w:style w:type="paragraph" w:styleId="1">
    <w:name w:val="heading 1"/>
    <w:basedOn w:val="a"/>
    <w:next w:val="a"/>
    <w:link w:val="10"/>
    <w:qFormat/>
    <w:rsid w:val="004E27B1"/>
    <w:pPr>
      <w:keepNext/>
      <w:spacing w:before="240" w:after="60" w:line="360" w:lineRule="auto"/>
      <w:ind w:firstLine="907"/>
      <w:jc w:val="both"/>
      <w:outlineLvl w:val="0"/>
    </w:pPr>
    <w:rPr>
      <w:rFonts w:ascii="Arial" w:eastAsia="Calibri" w:hAnsi="Arial" w:cs="Arial"/>
      <w:b/>
      <w:bCs/>
      <w:kern w:val="32"/>
      <w:sz w:val="32"/>
      <w:szCs w:val="32"/>
      <w:lang w:eastAsia="ru-RU"/>
    </w:rPr>
  </w:style>
  <w:style w:type="paragraph" w:styleId="2">
    <w:name w:val="heading 2"/>
    <w:basedOn w:val="a"/>
    <w:next w:val="a"/>
    <w:link w:val="20"/>
    <w:uiPriority w:val="9"/>
    <w:semiHidden/>
    <w:unhideWhenUsed/>
    <w:qFormat/>
    <w:rsid w:val="009D3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E27B1"/>
    <w:pPr>
      <w:keepNext/>
      <w:keepLines/>
      <w:spacing w:before="200" w:after="0" w:line="240" w:lineRule="auto"/>
      <w:outlineLvl w:val="2"/>
    </w:pPr>
    <w:rPr>
      <w:rFonts w:ascii="Cambria" w:eastAsia="Calibri" w:hAnsi="Cambria" w:cs="Times New Roman"/>
      <w:b/>
      <w:bCs/>
      <w:color w:val="4F81BD"/>
      <w:sz w:val="24"/>
      <w:szCs w:val="24"/>
      <w:lang w:eastAsia="ru-RU"/>
    </w:rPr>
  </w:style>
  <w:style w:type="paragraph" w:styleId="4">
    <w:name w:val="heading 4"/>
    <w:basedOn w:val="a"/>
    <w:next w:val="a"/>
    <w:link w:val="40"/>
    <w:qFormat/>
    <w:rsid w:val="004E27B1"/>
    <w:pPr>
      <w:keepNext/>
      <w:keepLines/>
      <w:spacing w:before="200" w:after="0" w:line="240" w:lineRule="auto"/>
      <w:outlineLvl w:val="3"/>
    </w:pPr>
    <w:rPr>
      <w:rFonts w:ascii="Cambria" w:eastAsia="Calibri" w:hAnsi="Cambria" w:cs="Times New Roman"/>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06F6F"/>
    <w:pPr>
      <w:tabs>
        <w:tab w:val="center" w:pos="4677"/>
        <w:tab w:val="right" w:pos="9355"/>
      </w:tabs>
      <w:spacing w:after="0" w:line="240" w:lineRule="auto"/>
    </w:pPr>
  </w:style>
  <w:style w:type="character" w:customStyle="1" w:styleId="a4">
    <w:name w:val="Верхний колонтитул Знак"/>
    <w:basedOn w:val="a0"/>
    <w:link w:val="a3"/>
    <w:rsid w:val="00506F6F"/>
  </w:style>
  <w:style w:type="paragraph" w:styleId="a5">
    <w:name w:val="footer"/>
    <w:basedOn w:val="a"/>
    <w:link w:val="a6"/>
    <w:uiPriority w:val="99"/>
    <w:unhideWhenUsed/>
    <w:rsid w:val="00506F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6F6F"/>
  </w:style>
  <w:style w:type="paragraph" w:styleId="a7">
    <w:name w:val="Normal (Web)"/>
    <w:basedOn w:val="a"/>
    <w:uiPriority w:val="99"/>
    <w:rsid w:val="00DF3A2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4E27B1"/>
    <w:rPr>
      <w:rFonts w:ascii="Arial" w:eastAsia="Calibri" w:hAnsi="Arial" w:cs="Arial"/>
      <w:b/>
      <w:bCs/>
      <w:kern w:val="32"/>
      <w:sz w:val="32"/>
      <w:szCs w:val="32"/>
      <w:lang w:eastAsia="ru-RU"/>
    </w:rPr>
  </w:style>
  <w:style w:type="character" w:customStyle="1" w:styleId="30">
    <w:name w:val="Заголовок 3 Знак"/>
    <w:basedOn w:val="a0"/>
    <w:link w:val="3"/>
    <w:rsid w:val="004E27B1"/>
    <w:rPr>
      <w:rFonts w:ascii="Cambria" w:eastAsia="Calibri" w:hAnsi="Cambria" w:cs="Times New Roman"/>
      <w:b/>
      <w:bCs/>
      <w:color w:val="4F81BD"/>
      <w:sz w:val="24"/>
      <w:szCs w:val="24"/>
      <w:lang w:eastAsia="ru-RU"/>
    </w:rPr>
  </w:style>
  <w:style w:type="character" w:customStyle="1" w:styleId="40">
    <w:name w:val="Заголовок 4 Знак"/>
    <w:basedOn w:val="a0"/>
    <w:link w:val="4"/>
    <w:rsid w:val="004E27B1"/>
    <w:rPr>
      <w:rFonts w:ascii="Cambria" w:eastAsia="Calibri" w:hAnsi="Cambria" w:cs="Times New Roman"/>
      <w:b/>
      <w:bCs/>
      <w:i/>
      <w:iCs/>
      <w:color w:val="4F81BD"/>
      <w:sz w:val="24"/>
      <w:szCs w:val="24"/>
      <w:lang w:eastAsia="ru-RU"/>
    </w:rPr>
  </w:style>
  <w:style w:type="numbering" w:customStyle="1" w:styleId="11">
    <w:name w:val="Нет списка1"/>
    <w:next w:val="a2"/>
    <w:uiPriority w:val="99"/>
    <w:semiHidden/>
    <w:unhideWhenUsed/>
    <w:rsid w:val="004E27B1"/>
  </w:style>
  <w:style w:type="character" w:customStyle="1" w:styleId="apple-converted-space">
    <w:name w:val="apple-converted-space"/>
    <w:rsid w:val="004E27B1"/>
    <w:rPr>
      <w:rFonts w:cs="Times New Roman"/>
    </w:rPr>
  </w:style>
  <w:style w:type="character" w:customStyle="1" w:styleId="12">
    <w:name w:val="Обычный 1 Знак"/>
    <w:link w:val="13"/>
    <w:locked/>
    <w:rsid w:val="004E27B1"/>
    <w:rPr>
      <w:sz w:val="24"/>
      <w:lang w:eastAsia="ar-SA"/>
    </w:rPr>
  </w:style>
  <w:style w:type="character" w:styleId="a8">
    <w:name w:val="Hyperlink"/>
    <w:uiPriority w:val="99"/>
    <w:rsid w:val="004E27B1"/>
    <w:rPr>
      <w:rFonts w:cs="Times New Roman"/>
      <w:color w:val="0000FF"/>
      <w:u w:val="single"/>
    </w:rPr>
  </w:style>
  <w:style w:type="character" w:customStyle="1" w:styleId="a9">
    <w:name w:val="Основной текст с отступом Знак"/>
    <w:link w:val="aa"/>
    <w:locked/>
    <w:rsid w:val="004E27B1"/>
    <w:rPr>
      <w:rFonts w:eastAsia="Calibri"/>
      <w:sz w:val="24"/>
      <w:szCs w:val="24"/>
      <w:lang w:eastAsia="ru-RU"/>
    </w:rPr>
  </w:style>
  <w:style w:type="character" w:customStyle="1" w:styleId="FontStyle140">
    <w:name w:val="Font Style140"/>
    <w:rsid w:val="004E27B1"/>
    <w:rPr>
      <w:rFonts w:ascii="Times New Roman" w:hAnsi="Times New Roman" w:cs="Times New Roman"/>
      <w:sz w:val="26"/>
      <w:szCs w:val="26"/>
    </w:rPr>
  </w:style>
  <w:style w:type="paragraph" w:styleId="31">
    <w:name w:val="toc 3"/>
    <w:basedOn w:val="a"/>
    <w:next w:val="a"/>
    <w:rsid w:val="004E27B1"/>
    <w:pPr>
      <w:widowControl w:val="0"/>
      <w:tabs>
        <w:tab w:val="right" w:leader="dot" w:pos="9345"/>
      </w:tabs>
      <w:spacing w:after="0" w:line="360" w:lineRule="auto"/>
      <w:jc w:val="center"/>
    </w:pPr>
    <w:rPr>
      <w:rFonts w:ascii="Times New Roman" w:eastAsia="Calibri" w:hAnsi="Times New Roman" w:cs="Times New Roman"/>
      <w:b/>
      <w:color w:val="000000"/>
      <w:sz w:val="28"/>
      <w:szCs w:val="28"/>
      <w:lang w:eastAsia="ru-RU"/>
    </w:rPr>
  </w:style>
  <w:style w:type="paragraph" w:styleId="14">
    <w:name w:val="toc 1"/>
    <w:basedOn w:val="a"/>
    <w:next w:val="a"/>
    <w:rsid w:val="004E27B1"/>
    <w:pPr>
      <w:widowControl w:val="0"/>
      <w:tabs>
        <w:tab w:val="right" w:leader="dot" w:pos="0"/>
      </w:tabs>
      <w:spacing w:after="0" w:line="360" w:lineRule="auto"/>
      <w:ind w:firstLine="426"/>
    </w:pPr>
    <w:rPr>
      <w:rFonts w:ascii="Times New Roman" w:eastAsia="Calibri" w:hAnsi="Times New Roman" w:cs="Times New Roman"/>
      <w:b/>
      <w:color w:val="000000"/>
      <w:sz w:val="28"/>
      <w:szCs w:val="28"/>
      <w:lang w:eastAsia="ru-RU"/>
    </w:rPr>
  </w:style>
  <w:style w:type="paragraph" w:customStyle="1" w:styleId="13">
    <w:name w:val="Обычный 1"/>
    <w:basedOn w:val="a"/>
    <w:link w:val="12"/>
    <w:rsid w:val="004E27B1"/>
    <w:pPr>
      <w:suppressAutoHyphens/>
      <w:spacing w:after="0" w:line="240" w:lineRule="auto"/>
      <w:ind w:firstLine="708"/>
      <w:jc w:val="both"/>
    </w:pPr>
    <w:rPr>
      <w:sz w:val="24"/>
      <w:lang w:eastAsia="ar-SA"/>
    </w:rPr>
  </w:style>
  <w:style w:type="paragraph" w:styleId="aa">
    <w:name w:val="Body Text Indent"/>
    <w:basedOn w:val="a"/>
    <w:link w:val="a9"/>
    <w:rsid w:val="004E27B1"/>
    <w:pPr>
      <w:spacing w:after="120" w:line="240" w:lineRule="auto"/>
      <w:ind w:left="283"/>
    </w:pPr>
    <w:rPr>
      <w:rFonts w:eastAsia="Calibri"/>
      <w:sz w:val="24"/>
      <w:szCs w:val="24"/>
      <w:lang w:eastAsia="ru-RU"/>
    </w:rPr>
  </w:style>
  <w:style w:type="character" w:customStyle="1" w:styleId="15">
    <w:name w:val="Основной текст с отступом Знак1"/>
    <w:basedOn w:val="a0"/>
    <w:uiPriority w:val="99"/>
    <w:semiHidden/>
    <w:rsid w:val="004E27B1"/>
  </w:style>
  <w:style w:type="paragraph" w:customStyle="1" w:styleId="Style14">
    <w:name w:val="Style14"/>
    <w:basedOn w:val="a"/>
    <w:rsid w:val="004E27B1"/>
    <w:pPr>
      <w:widowControl w:val="0"/>
      <w:autoSpaceDE w:val="0"/>
      <w:autoSpaceDN w:val="0"/>
      <w:adjustRightInd w:val="0"/>
      <w:spacing w:after="0" w:line="317" w:lineRule="exact"/>
      <w:ind w:firstLine="355"/>
      <w:jc w:val="both"/>
    </w:pPr>
    <w:rPr>
      <w:rFonts w:ascii="Tahoma" w:eastAsia="Calibri" w:hAnsi="Tahoma" w:cs="Tahoma"/>
      <w:sz w:val="20"/>
      <w:szCs w:val="24"/>
      <w:lang w:eastAsia="ru-RU"/>
    </w:rPr>
  </w:style>
  <w:style w:type="table" w:styleId="ab">
    <w:name w:val="Table Grid"/>
    <w:basedOn w:val="a1"/>
    <w:rsid w:val="004E27B1"/>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5C6394"/>
    <w:pPr>
      <w:ind w:left="720"/>
      <w:contextualSpacing/>
    </w:pPr>
  </w:style>
  <w:style w:type="numbering" w:customStyle="1" w:styleId="21">
    <w:name w:val="Нет списка2"/>
    <w:next w:val="a2"/>
    <w:uiPriority w:val="99"/>
    <w:semiHidden/>
    <w:unhideWhenUsed/>
    <w:rsid w:val="00D93334"/>
  </w:style>
  <w:style w:type="table" w:customStyle="1" w:styleId="16">
    <w:name w:val="Сетка таблицы1"/>
    <w:basedOn w:val="a1"/>
    <w:next w:val="ab"/>
    <w:rsid w:val="00D93334"/>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3E6458"/>
  </w:style>
  <w:style w:type="table" w:customStyle="1" w:styleId="22">
    <w:name w:val="Сетка таблицы2"/>
    <w:basedOn w:val="a1"/>
    <w:next w:val="ab"/>
    <w:rsid w:val="003E645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ТАБЛИЦА"/>
    <w:next w:val="a"/>
    <w:autoRedefine/>
    <w:uiPriority w:val="99"/>
    <w:rsid w:val="003E6458"/>
    <w:pPr>
      <w:spacing w:after="0" w:line="360" w:lineRule="auto"/>
      <w:ind w:left="113" w:right="113"/>
      <w:jc w:val="center"/>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9D312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7454">
      <w:bodyDiv w:val="1"/>
      <w:marLeft w:val="0"/>
      <w:marRight w:val="0"/>
      <w:marTop w:val="0"/>
      <w:marBottom w:val="0"/>
      <w:divBdr>
        <w:top w:val="none" w:sz="0" w:space="0" w:color="auto"/>
        <w:left w:val="none" w:sz="0" w:space="0" w:color="auto"/>
        <w:bottom w:val="none" w:sz="0" w:space="0" w:color="auto"/>
        <w:right w:val="none" w:sz="0" w:space="0" w:color="auto"/>
      </w:divBdr>
    </w:div>
    <w:div w:id="35088579">
      <w:bodyDiv w:val="1"/>
      <w:marLeft w:val="0"/>
      <w:marRight w:val="0"/>
      <w:marTop w:val="0"/>
      <w:marBottom w:val="0"/>
      <w:divBdr>
        <w:top w:val="none" w:sz="0" w:space="0" w:color="auto"/>
        <w:left w:val="none" w:sz="0" w:space="0" w:color="auto"/>
        <w:bottom w:val="none" w:sz="0" w:space="0" w:color="auto"/>
        <w:right w:val="none" w:sz="0" w:space="0" w:color="auto"/>
      </w:divBdr>
    </w:div>
    <w:div w:id="49546820">
      <w:bodyDiv w:val="1"/>
      <w:marLeft w:val="0"/>
      <w:marRight w:val="0"/>
      <w:marTop w:val="0"/>
      <w:marBottom w:val="0"/>
      <w:divBdr>
        <w:top w:val="none" w:sz="0" w:space="0" w:color="auto"/>
        <w:left w:val="none" w:sz="0" w:space="0" w:color="auto"/>
        <w:bottom w:val="none" w:sz="0" w:space="0" w:color="auto"/>
        <w:right w:val="none" w:sz="0" w:space="0" w:color="auto"/>
      </w:divBdr>
    </w:div>
    <w:div w:id="75172846">
      <w:bodyDiv w:val="1"/>
      <w:marLeft w:val="0"/>
      <w:marRight w:val="0"/>
      <w:marTop w:val="0"/>
      <w:marBottom w:val="0"/>
      <w:divBdr>
        <w:top w:val="none" w:sz="0" w:space="0" w:color="auto"/>
        <w:left w:val="none" w:sz="0" w:space="0" w:color="auto"/>
        <w:bottom w:val="none" w:sz="0" w:space="0" w:color="auto"/>
        <w:right w:val="none" w:sz="0" w:space="0" w:color="auto"/>
      </w:divBdr>
    </w:div>
    <w:div w:id="156768081">
      <w:bodyDiv w:val="1"/>
      <w:marLeft w:val="0"/>
      <w:marRight w:val="0"/>
      <w:marTop w:val="0"/>
      <w:marBottom w:val="0"/>
      <w:divBdr>
        <w:top w:val="none" w:sz="0" w:space="0" w:color="auto"/>
        <w:left w:val="none" w:sz="0" w:space="0" w:color="auto"/>
        <w:bottom w:val="none" w:sz="0" w:space="0" w:color="auto"/>
        <w:right w:val="none" w:sz="0" w:space="0" w:color="auto"/>
      </w:divBdr>
    </w:div>
    <w:div w:id="164126578">
      <w:bodyDiv w:val="1"/>
      <w:marLeft w:val="0"/>
      <w:marRight w:val="0"/>
      <w:marTop w:val="0"/>
      <w:marBottom w:val="0"/>
      <w:divBdr>
        <w:top w:val="none" w:sz="0" w:space="0" w:color="auto"/>
        <w:left w:val="none" w:sz="0" w:space="0" w:color="auto"/>
        <w:bottom w:val="none" w:sz="0" w:space="0" w:color="auto"/>
        <w:right w:val="none" w:sz="0" w:space="0" w:color="auto"/>
      </w:divBdr>
    </w:div>
    <w:div w:id="289676406">
      <w:bodyDiv w:val="1"/>
      <w:marLeft w:val="0"/>
      <w:marRight w:val="0"/>
      <w:marTop w:val="0"/>
      <w:marBottom w:val="0"/>
      <w:divBdr>
        <w:top w:val="none" w:sz="0" w:space="0" w:color="auto"/>
        <w:left w:val="none" w:sz="0" w:space="0" w:color="auto"/>
        <w:bottom w:val="none" w:sz="0" w:space="0" w:color="auto"/>
        <w:right w:val="none" w:sz="0" w:space="0" w:color="auto"/>
      </w:divBdr>
    </w:div>
    <w:div w:id="349307528">
      <w:bodyDiv w:val="1"/>
      <w:marLeft w:val="0"/>
      <w:marRight w:val="0"/>
      <w:marTop w:val="0"/>
      <w:marBottom w:val="0"/>
      <w:divBdr>
        <w:top w:val="none" w:sz="0" w:space="0" w:color="auto"/>
        <w:left w:val="none" w:sz="0" w:space="0" w:color="auto"/>
        <w:bottom w:val="none" w:sz="0" w:space="0" w:color="auto"/>
        <w:right w:val="none" w:sz="0" w:space="0" w:color="auto"/>
      </w:divBdr>
    </w:div>
    <w:div w:id="386270680">
      <w:bodyDiv w:val="1"/>
      <w:marLeft w:val="0"/>
      <w:marRight w:val="0"/>
      <w:marTop w:val="0"/>
      <w:marBottom w:val="0"/>
      <w:divBdr>
        <w:top w:val="none" w:sz="0" w:space="0" w:color="auto"/>
        <w:left w:val="none" w:sz="0" w:space="0" w:color="auto"/>
        <w:bottom w:val="none" w:sz="0" w:space="0" w:color="auto"/>
        <w:right w:val="none" w:sz="0" w:space="0" w:color="auto"/>
      </w:divBdr>
    </w:div>
    <w:div w:id="436752607">
      <w:bodyDiv w:val="1"/>
      <w:marLeft w:val="0"/>
      <w:marRight w:val="0"/>
      <w:marTop w:val="0"/>
      <w:marBottom w:val="0"/>
      <w:divBdr>
        <w:top w:val="none" w:sz="0" w:space="0" w:color="auto"/>
        <w:left w:val="none" w:sz="0" w:space="0" w:color="auto"/>
        <w:bottom w:val="none" w:sz="0" w:space="0" w:color="auto"/>
        <w:right w:val="none" w:sz="0" w:space="0" w:color="auto"/>
      </w:divBdr>
    </w:div>
    <w:div w:id="591620382">
      <w:bodyDiv w:val="1"/>
      <w:marLeft w:val="0"/>
      <w:marRight w:val="0"/>
      <w:marTop w:val="0"/>
      <w:marBottom w:val="0"/>
      <w:divBdr>
        <w:top w:val="none" w:sz="0" w:space="0" w:color="auto"/>
        <w:left w:val="none" w:sz="0" w:space="0" w:color="auto"/>
        <w:bottom w:val="none" w:sz="0" w:space="0" w:color="auto"/>
        <w:right w:val="none" w:sz="0" w:space="0" w:color="auto"/>
      </w:divBdr>
    </w:div>
    <w:div w:id="597446038">
      <w:bodyDiv w:val="1"/>
      <w:marLeft w:val="0"/>
      <w:marRight w:val="0"/>
      <w:marTop w:val="0"/>
      <w:marBottom w:val="0"/>
      <w:divBdr>
        <w:top w:val="none" w:sz="0" w:space="0" w:color="auto"/>
        <w:left w:val="none" w:sz="0" w:space="0" w:color="auto"/>
        <w:bottom w:val="none" w:sz="0" w:space="0" w:color="auto"/>
        <w:right w:val="none" w:sz="0" w:space="0" w:color="auto"/>
      </w:divBdr>
    </w:div>
    <w:div w:id="783156203">
      <w:bodyDiv w:val="1"/>
      <w:marLeft w:val="0"/>
      <w:marRight w:val="0"/>
      <w:marTop w:val="0"/>
      <w:marBottom w:val="0"/>
      <w:divBdr>
        <w:top w:val="none" w:sz="0" w:space="0" w:color="auto"/>
        <w:left w:val="none" w:sz="0" w:space="0" w:color="auto"/>
        <w:bottom w:val="none" w:sz="0" w:space="0" w:color="auto"/>
        <w:right w:val="none" w:sz="0" w:space="0" w:color="auto"/>
      </w:divBdr>
    </w:div>
    <w:div w:id="878082763">
      <w:bodyDiv w:val="1"/>
      <w:marLeft w:val="0"/>
      <w:marRight w:val="0"/>
      <w:marTop w:val="0"/>
      <w:marBottom w:val="0"/>
      <w:divBdr>
        <w:top w:val="none" w:sz="0" w:space="0" w:color="auto"/>
        <w:left w:val="none" w:sz="0" w:space="0" w:color="auto"/>
        <w:bottom w:val="none" w:sz="0" w:space="0" w:color="auto"/>
        <w:right w:val="none" w:sz="0" w:space="0" w:color="auto"/>
      </w:divBdr>
    </w:div>
    <w:div w:id="880752063">
      <w:bodyDiv w:val="1"/>
      <w:marLeft w:val="0"/>
      <w:marRight w:val="0"/>
      <w:marTop w:val="0"/>
      <w:marBottom w:val="0"/>
      <w:divBdr>
        <w:top w:val="none" w:sz="0" w:space="0" w:color="auto"/>
        <w:left w:val="none" w:sz="0" w:space="0" w:color="auto"/>
        <w:bottom w:val="none" w:sz="0" w:space="0" w:color="auto"/>
        <w:right w:val="none" w:sz="0" w:space="0" w:color="auto"/>
      </w:divBdr>
    </w:div>
    <w:div w:id="958102924">
      <w:bodyDiv w:val="1"/>
      <w:marLeft w:val="0"/>
      <w:marRight w:val="0"/>
      <w:marTop w:val="0"/>
      <w:marBottom w:val="0"/>
      <w:divBdr>
        <w:top w:val="none" w:sz="0" w:space="0" w:color="auto"/>
        <w:left w:val="none" w:sz="0" w:space="0" w:color="auto"/>
        <w:bottom w:val="none" w:sz="0" w:space="0" w:color="auto"/>
        <w:right w:val="none" w:sz="0" w:space="0" w:color="auto"/>
      </w:divBdr>
    </w:div>
    <w:div w:id="981420934">
      <w:bodyDiv w:val="1"/>
      <w:marLeft w:val="0"/>
      <w:marRight w:val="0"/>
      <w:marTop w:val="0"/>
      <w:marBottom w:val="0"/>
      <w:divBdr>
        <w:top w:val="none" w:sz="0" w:space="0" w:color="auto"/>
        <w:left w:val="none" w:sz="0" w:space="0" w:color="auto"/>
        <w:bottom w:val="none" w:sz="0" w:space="0" w:color="auto"/>
        <w:right w:val="none" w:sz="0" w:space="0" w:color="auto"/>
      </w:divBdr>
    </w:div>
    <w:div w:id="1012225641">
      <w:bodyDiv w:val="1"/>
      <w:marLeft w:val="0"/>
      <w:marRight w:val="0"/>
      <w:marTop w:val="0"/>
      <w:marBottom w:val="0"/>
      <w:divBdr>
        <w:top w:val="none" w:sz="0" w:space="0" w:color="auto"/>
        <w:left w:val="none" w:sz="0" w:space="0" w:color="auto"/>
        <w:bottom w:val="none" w:sz="0" w:space="0" w:color="auto"/>
        <w:right w:val="none" w:sz="0" w:space="0" w:color="auto"/>
      </w:divBdr>
    </w:div>
    <w:div w:id="1103496319">
      <w:bodyDiv w:val="1"/>
      <w:marLeft w:val="0"/>
      <w:marRight w:val="0"/>
      <w:marTop w:val="0"/>
      <w:marBottom w:val="0"/>
      <w:divBdr>
        <w:top w:val="none" w:sz="0" w:space="0" w:color="auto"/>
        <w:left w:val="none" w:sz="0" w:space="0" w:color="auto"/>
        <w:bottom w:val="none" w:sz="0" w:space="0" w:color="auto"/>
        <w:right w:val="none" w:sz="0" w:space="0" w:color="auto"/>
      </w:divBdr>
    </w:div>
    <w:div w:id="1120760545">
      <w:bodyDiv w:val="1"/>
      <w:marLeft w:val="0"/>
      <w:marRight w:val="0"/>
      <w:marTop w:val="0"/>
      <w:marBottom w:val="0"/>
      <w:divBdr>
        <w:top w:val="none" w:sz="0" w:space="0" w:color="auto"/>
        <w:left w:val="none" w:sz="0" w:space="0" w:color="auto"/>
        <w:bottom w:val="none" w:sz="0" w:space="0" w:color="auto"/>
        <w:right w:val="none" w:sz="0" w:space="0" w:color="auto"/>
      </w:divBdr>
    </w:div>
    <w:div w:id="1170217133">
      <w:bodyDiv w:val="1"/>
      <w:marLeft w:val="0"/>
      <w:marRight w:val="0"/>
      <w:marTop w:val="0"/>
      <w:marBottom w:val="0"/>
      <w:divBdr>
        <w:top w:val="none" w:sz="0" w:space="0" w:color="auto"/>
        <w:left w:val="none" w:sz="0" w:space="0" w:color="auto"/>
        <w:bottom w:val="none" w:sz="0" w:space="0" w:color="auto"/>
        <w:right w:val="none" w:sz="0" w:space="0" w:color="auto"/>
      </w:divBdr>
    </w:div>
    <w:div w:id="1186095557">
      <w:bodyDiv w:val="1"/>
      <w:marLeft w:val="0"/>
      <w:marRight w:val="0"/>
      <w:marTop w:val="0"/>
      <w:marBottom w:val="0"/>
      <w:divBdr>
        <w:top w:val="none" w:sz="0" w:space="0" w:color="auto"/>
        <w:left w:val="none" w:sz="0" w:space="0" w:color="auto"/>
        <w:bottom w:val="none" w:sz="0" w:space="0" w:color="auto"/>
        <w:right w:val="none" w:sz="0" w:space="0" w:color="auto"/>
      </w:divBdr>
    </w:div>
    <w:div w:id="1297683320">
      <w:bodyDiv w:val="1"/>
      <w:marLeft w:val="0"/>
      <w:marRight w:val="0"/>
      <w:marTop w:val="0"/>
      <w:marBottom w:val="0"/>
      <w:divBdr>
        <w:top w:val="none" w:sz="0" w:space="0" w:color="auto"/>
        <w:left w:val="none" w:sz="0" w:space="0" w:color="auto"/>
        <w:bottom w:val="none" w:sz="0" w:space="0" w:color="auto"/>
        <w:right w:val="none" w:sz="0" w:space="0" w:color="auto"/>
      </w:divBdr>
    </w:div>
    <w:div w:id="1343899030">
      <w:bodyDiv w:val="1"/>
      <w:marLeft w:val="0"/>
      <w:marRight w:val="0"/>
      <w:marTop w:val="0"/>
      <w:marBottom w:val="0"/>
      <w:divBdr>
        <w:top w:val="none" w:sz="0" w:space="0" w:color="auto"/>
        <w:left w:val="none" w:sz="0" w:space="0" w:color="auto"/>
        <w:bottom w:val="none" w:sz="0" w:space="0" w:color="auto"/>
        <w:right w:val="none" w:sz="0" w:space="0" w:color="auto"/>
      </w:divBdr>
    </w:div>
    <w:div w:id="1562980779">
      <w:bodyDiv w:val="1"/>
      <w:marLeft w:val="0"/>
      <w:marRight w:val="0"/>
      <w:marTop w:val="0"/>
      <w:marBottom w:val="0"/>
      <w:divBdr>
        <w:top w:val="none" w:sz="0" w:space="0" w:color="auto"/>
        <w:left w:val="none" w:sz="0" w:space="0" w:color="auto"/>
        <w:bottom w:val="none" w:sz="0" w:space="0" w:color="auto"/>
        <w:right w:val="none" w:sz="0" w:space="0" w:color="auto"/>
      </w:divBdr>
    </w:div>
    <w:div w:id="1657102329">
      <w:bodyDiv w:val="1"/>
      <w:marLeft w:val="0"/>
      <w:marRight w:val="0"/>
      <w:marTop w:val="0"/>
      <w:marBottom w:val="0"/>
      <w:divBdr>
        <w:top w:val="none" w:sz="0" w:space="0" w:color="auto"/>
        <w:left w:val="none" w:sz="0" w:space="0" w:color="auto"/>
        <w:bottom w:val="none" w:sz="0" w:space="0" w:color="auto"/>
        <w:right w:val="none" w:sz="0" w:space="0" w:color="auto"/>
      </w:divBdr>
    </w:div>
    <w:div w:id="1716730967">
      <w:bodyDiv w:val="1"/>
      <w:marLeft w:val="0"/>
      <w:marRight w:val="0"/>
      <w:marTop w:val="0"/>
      <w:marBottom w:val="0"/>
      <w:divBdr>
        <w:top w:val="none" w:sz="0" w:space="0" w:color="auto"/>
        <w:left w:val="none" w:sz="0" w:space="0" w:color="auto"/>
        <w:bottom w:val="none" w:sz="0" w:space="0" w:color="auto"/>
        <w:right w:val="none" w:sz="0" w:space="0" w:color="auto"/>
      </w:divBdr>
    </w:div>
    <w:div w:id="1769807066">
      <w:bodyDiv w:val="1"/>
      <w:marLeft w:val="0"/>
      <w:marRight w:val="0"/>
      <w:marTop w:val="0"/>
      <w:marBottom w:val="0"/>
      <w:divBdr>
        <w:top w:val="none" w:sz="0" w:space="0" w:color="auto"/>
        <w:left w:val="none" w:sz="0" w:space="0" w:color="auto"/>
        <w:bottom w:val="none" w:sz="0" w:space="0" w:color="auto"/>
        <w:right w:val="none" w:sz="0" w:space="0" w:color="auto"/>
      </w:divBdr>
    </w:div>
    <w:div w:id="1807359782">
      <w:bodyDiv w:val="1"/>
      <w:marLeft w:val="0"/>
      <w:marRight w:val="0"/>
      <w:marTop w:val="0"/>
      <w:marBottom w:val="0"/>
      <w:divBdr>
        <w:top w:val="none" w:sz="0" w:space="0" w:color="auto"/>
        <w:left w:val="none" w:sz="0" w:space="0" w:color="auto"/>
        <w:bottom w:val="none" w:sz="0" w:space="0" w:color="auto"/>
        <w:right w:val="none" w:sz="0" w:space="0" w:color="auto"/>
      </w:divBdr>
    </w:div>
    <w:div w:id="1819417310">
      <w:bodyDiv w:val="1"/>
      <w:marLeft w:val="0"/>
      <w:marRight w:val="0"/>
      <w:marTop w:val="0"/>
      <w:marBottom w:val="0"/>
      <w:divBdr>
        <w:top w:val="none" w:sz="0" w:space="0" w:color="auto"/>
        <w:left w:val="none" w:sz="0" w:space="0" w:color="auto"/>
        <w:bottom w:val="none" w:sz="0" w:space="0" w:color="auto"/>
        <w:right w:val="none" w:sz="0" w:space="0" w:color="auto"/>
      </w:divBdr>
    </w:div>
    <w:div w:id="1882280366">
      <w:bodyDiv w:val="1"/>
      <w:marLeft w:val="0"/>
      <w:marRight w:val="0"/>
      <w:marTop w:val="0"/>
      <w:marBottom w:val="0"/>
      <w:divBdr>
        <w:top w:val="none" w:sz="0" w:space="0" w:color="auto"/>
        <w:left w:val="none" w:sz="0" w:space="0" w:color="auto"/>
        <w:bottom w:val="none" w:sz="0" w:space="0" w:color="auto"/>
        <w:right w:val="none" w:sz="0" w:space="0" w:color="auto"/>
      </w:divBdr>
    </w:div>
    <w:div w:id="1883904127">
      <w:bodyDiv w:val="1"/>
      <w:marLeft w:val="0"/>
      <w:marRight w:val="0"/>
      <w:marTop w:val="0"/>
      <w:marBottom w:val="0"/>
      <w:divBdr>
        <w:top w:val="none" w:sz="0" w:space="0" w:color="auto"/>
        <w:left w:val="none" w:sz="0" w:space="0" w:color="auto"/>
        <w:bottom w:val="none" w:sz="0" w:space="0" w:color="auto"/>
        <w:right w:val="none" w:sz="0" w:space="0" w:color="auto"/>
      </w:divBdr>
    </w:div>
    <w:div w:id="1915427557">
      <w:bodyDiv w:val="1"/>
      <w:marLeft w:val="0"/>
      <w:marRight w:val="0"/>
      <w:marTop w:val="0"/>
      <w:marBottom w:val="0"/>
      <w:divBdr>
        <w:top w:val="none" w:sz="0" w:space="0" w:color="auto"/>
        <w:left w:val="none" w:sz="0" w:space="0" w:color="auto"/>
        <w:bottom w:val="none" w:sz="0" w:space="0" w:color="auto"/>
        <w:right w:val="none" w:sz="0" w:space="0" w:color="auto"/>
      </w:divBdr>
    </w:div>
    <w:div w:id="1955287345">
      <w:bodyDiv w:val="1"/>
      <w:marLeft w:val="0"/>
      <w:marRight w:val="0"/>
      <w:marTop w:val="0"/>
      <w:marBottom w:val="0"/>
      <w:divBdr>
        <w:top w:val="none" w:sz="0" w:space="0" w:color="auto"/>
        <w:left w:val="none" w:sz="0" w:space="0" w:color="auto"/>
        <w:bottom w:val="none" w:sz="0" w:space="0" w:color="auto"/>
        <w:right w:val="none" w:sz="0" w:space="0" w:color="auto"/>
      </w:divBdr>
    </w:div>
    <w:div w:id="1963613434">
      <w:bodyDiv w:val="1"/>
      <w:marLeft w:val="0"/>
      <w:marRight w:val="0"/>
      <w:marTop w:val="0"/>
      <w:marBottom w:val="0"/>
      <w:divBdr>
        <w:top w:val="none" w:sz="0" w:space="0" w:color="auto"/>
        <w:left w:val="none" w:sz="0" w:space="0" w:color="auto"/>
        <w:bottom w:val="none" w:sz="0" w:space="0" w:color="auto"/>
        <w:right w:val="none" w:sz="0" w:space="0" w:color="auto"/>
      </w:divBdr>
    </w:div>
    <w:div w:id="19695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E201-D193-40D5-8011-8D1DAC73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44</Pages>
  <Words>8826</Words>
  <Characters>50313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65</cp:revision>
  <dcterms:created xsi:type="dcterms:W3CDTF">2019-04-12T12:04:00Z</dcterms:created>
  <dcterms:modified xsi:type="dcterms:W3CDTF">2019-04-14T09:30:00Z</dcterms:modified>
</cp:coreProperties>
</file>